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144A" w14:textId="77777777" w:rsidR="004F1F81" w:rsidRDefault="00A45DC1" w:rsidP="00A45DC1">
      <w:pPr>
        <w:jc w:val="center"/>
      </w:pPr>
      <w:r>
        <w:rPr>
          <w:noProof/>
        </w:rPr>
        <w:drawing>
          <wp:inline distT="0" distB="0" distL="0" distR="0" wp14:anchorId="2EDA8EE9" wp14:editId="11A94B20">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E3E4CB3" w14:textId="77777777" w:rsidR="00A45DC1" w:rsidRDefault="00A45DC1" w:rsidP="00A45DC1">
      <w:pPr>
        <w:pStyle w:val="Title"/>
        <w:jc w:val="center"/>
      </w:pPr>
      <w:r>
        <w:t>Course Specification</w:t>
      </w:r>
    </w:p>
    <w:p w14:paraId="77114591" w14:textId="77777777"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6B2171" w14:paraId="5D6CCD5B" w14:textId="77777777" w:rsidTr="000B77F7">
        <w:tc>
          <w:tcPr>
            <w:tcW w:w="1705" w:type="dxa"/>
            <w:shd w:val="clear" w:color="auto" w:fill="B4C6E7" w:themeFill="accent1" w:themeFillTint="66"/>
          </w:tcPr>
          <w:p w14:paraId="6CA6C402" w14:textId="77777777" w:rsidR="006B2171" w:rsidRPr="00B14642" w:rsidRDefault="006B2171" w:rsidP="00140452">
            <w:pPr>
              <w:rPr>
                <w:rFonts w:cstheme="minorHAnsi"/>
              </w:rPr>
            </w:pPr>
            <w:r w:rsidRPr="00B14642">
              <w:rPr>
                <w:rFonts w:cstheme="minorHAnsi"/>
              </w:rPr>
              <w:t>MDP</w:t>
            </w:r>
            <w:r>
              <w:rPr>
                <w:rFonts w:cstheme="minorHAnsi"/>
              </w:rPr>
              <w:t>434</w:t>
            </w:r>
          </w:p>
        </w:tc>
        <w:tc>
          <w:tcPr>
            <w:tcW w:w="6030" w:type="dxa"/>
            <w:gridSpan w:val="10"/>
            <w:shd w:val="clear" w:color="auto" w:fill="B4C6E7" w:themeFill="accent1" w:themeFillTint="66"/>
          </w:tcPr>
          <w:p w14:paraId="54BA7623" w14:textId="77777777" w:rsidR="006B2171" w:rsidRPr="00B14642" w:rsidRDefault="006B2171" w:rsidP="00140452">
            <w:pPr>
              <w:rPr>
                <w:rFonts w:cstheme="minorHAnsi"/>
              </w:rPr>
            </w:pPr>
            <w:r w:rsidRPr="00B14642">
              <w:rPr>
                <w:rFonts w:eastAsia="Times New Roman" w:cstheme="minorHAnsi"/>
                <w:color w:val="000000"/>
                <w:lang w:eastAsia="en-GB"/>
              </w:rPr>
              <w:t>Quality Systems and Assurance</w:t>
            </w:r>
          </w:p>
        </w:tc>
        <w:tc>
          <w:tcPr>
            <w:tcW w:w="1281" w:type="dxa"/>
            <w:shd w:val="clear" w:color="auto" w:fill="B4C6E7" w:themeFill="accent1" w:themeFillTint="66"/>
          </w:tcPr>
          <w:p w14:paraId="10530ED5" w14:textId="77777777" w:rsidR="006B2171" w:rsidRPr="00B14642" w:rsidRDefault="006B2171" w:rsidP="00140452">
            <w:pPr>
              <w:jc w:val="center"/>
              <w:rPr>
                <w:rFonts w:cstheme="minorHAnsi"/>
              </w:rPr>
            </w:pPr>
            <w:r w:rsidRPr="00B14642">
              <w:rPr>
                <w:rFonts w:cstheme="minorHAnsi"/>
              </w:rPr>
              <w:t>3 CH</w:t>
            </w:r>
          </w:p>
        </w:tc>
      </w:tr>
      <w:tr w:rsidR="006B2171" w14:paraId="21934E2F" w14:textId="77777777" w:rsidTr="000B77F7">
        <w:tc>
          <w:tcPr>
            <w:tcW w:w="1705" w:type="dxa"/>
            <w:shd w:val="clear" w:color="auto" w:fill="C5E0B3" w:themeFill="accent6" w:themeFillTint="66"/>
          </w:tcPr>
          <w:p w14:paraId="320EFCF1" w14:textId="77777777" w:rsidR="006B2171" w:rsidRPr="00B14642" w:rsidRDefault="006B2171" w:rsidP="00140452">
            <w:pPr>
              <w:rPr>
                <w:rFonts w:cstheme="minorHAnsi"/>
              </w:rPr>
            </w:pPr>
            <w:r w:rsidRPr="00B14642">
              <w:rPr>
                <w:rFonts w:cstheme="minorHAnsi"/>
              </w:rPr>
              <w:t>Prerequisites</w:t>
            </w:r>
          </w:p>
        </w:tc>
        <w:tc>
          <w:tcPr>
            <w:tcW w:w="7311" w:type="dxa"/>
            <w:gridSpan w:val="11"/>
            <w:shd w:val="clear" w:color="auto" w:fill="auto"/>
          </w:tcPr>
          <w:p w14:paraId="040A7E13" w14:textId="77777777" w:rsidR="006B2171" w:rsidRPr="00B14642" w:rsidRDefault="006B2171" w:rsidP="00140452">
            <w:pPr>
              <w:rPr>
                <w:rFonts w:cstheme="minorHAnsi"/>
              </w:rPr>
            </w:pPr>
            <w:r w:rsidRPr="00B14642">
              <w:rPr>
                <w:rFonts w:cstheme="minorHAnsi"/>
              </w:rPr>
              <w:t>Probability and Statistics</w:t>
            </w:r>
          </w:p>
        </w:tc>
      </w:tr>
      <w:tr w:rsidR="006B2171" w14:paraId="3249AE28" w14:textId="77777777" w:rsidTr="000B77F7">
        <w:tc>
          <w:tcPr>
            <w:tcW w:w="9016" w:type="dxa"/>
            <w:gridSpan w:val="12"/>
            <w:shd w:val="clear" w:color="auto" w:fill="C5E0B3" w:themeFill="accent6" w:themeFillTint="66"/>
          </w:tcPr>
          <w:p w14:paraId="2B2B2C27" w14:textId="77777777" w:rsidR="006B2171" w:rsidRPr="00B14642" w:rsidRDefault="006B2171" w:rsidP="00140452">
            <w:pPr>
              <w:rPr>
                <w:rFonts w:cstheme="minorHAnsi"/>
              </w:rPr>
            </w:pPr>
            <w:r w:rsidRPr="00B14642">
              <w:rPr>
                <w:rFonts w:cstheme="minorHAnsi"/>
              </w:rPr>
              <w:t>Number of weekly Contact Hours</w:t>
            </w:r>
          </w:p>
        </w:tc>
      </w:tr>
      <w:tr w:rsidR="006B2171" w14:paraId="51FFDB38" w14:textId="77777777" w:rsidTr="000B77F7">
        <w:tc>
          <w:tcPr>
            <w:tcW w:w="3005" w:type="dxa"/>
            <w:gridSpan w:val="4"/>
            <w:shd w:val="clear" w:color="auto" w:fill="C5E0B3" w:themeFill="accent6" w:themeFillTint="66"/>
            <w:vAlign w:val="center"/>
          </w:tcPr>
          <w:p w14:paraId="4FAB1424" w14:textId="77777777" w:rsidR="006B2171" w:rsidRPr="00B14642" w:rsidRDefault="006B2171" w:rsidP="00140452">
            <w:pPr>
              <w:jc w:val="center"/>
              <w:rPr>
                <w:rFonts w:cstheme="minorHAnsi"/>
              </w:rPr>
            </w:pPr>
            <w:r w:rsidRPr="00B14642">
              <w:rPr>
                <w:rFonts w:cstheme="minorHAnsi"/>
              </w:rPr>
              <w:t>Lecture</w:t>
            </w:r>
          </w:p>
        </w:tc>
        <w:tc>
          <w:tcPr>
            <w:tcW w:w="3005" w:type="dxa"/>
            <w:gridSpan w:val="4"/>
            <w:shd w:val="clear" w:color="auto" w:fill="C5E0B3" w:themeFill="accent6" w:themeFillTint="66"/>
            <w:vAlign w:val="center"/>
          </w:tcPr>
          <w:p w14:paraId="71307A39" w14:textId="77777777" w:rsidR="006B2171" w:rsidRPr="00B14642" w:rsidRDefault="006B2171" w:rsidP="00140452">
            <w:pPr>
              <w:jc w:val="center"/>
              <w:rPr>
                <w:rFonts w:cstheme="minorHAnsi"/>
              </w:rPr>
            </w:pPr>
            <w:r w:rsidRPr="00B14642">
              <w:rPr>
                <w:rFonts w:cstheme="minorHAnsi"/>
              </w:rPr>
              <w:t>Tutorial</w:t>
            </w:r>
          </w:p>
        </w:tc>
        <w:tc>
          <w:tcPr>
            <w:tcW w:w="3006" w:type="dxa"/>
            <w:gridSpan w:val="4"/>
            <w:shd w:val="clear" w:color="auto" w:fill="C5E0B3" w:themeFill="accent6" w:themeFillTint="66"/>
            <w:vAlign w:val="center"/>
          </w:tcPr>
          <w:p w14:paraId="6BCDD20B" w14:textId="77777777" w:rsidR="006B2171" w:rsidRPr="00B14642" w:rsidRDefault="006B2171" w:rsidP="00140452">
            <w:pPr>
              <w:jc w:val="center"/>
              <w:rPr>
                <w:rFonts w:cstheme="minorHAnsi"/>
              </w:rPr>
            </w:pPr>
            <w:r w:rsidRPr="00B14642">
              <w:rPr>
                <w:rFonts w:cstheme="minorHAnsi"/>
              </w:rPr>
              <w:t>Laboratory</w:t>
            </w:r>
          </w:p>
        </w:tc>
      </w:tr>
      <w:tr w:rsidR="006B2171" w14:paraId="372CAE38" w14:textId="77777777" w:rsidTr="000B77F7">
        <w:tc>
          <w:tcPr>
            <w:tcW w:w="3005" w:type="dxa"/>
            <w:gridSpan w:val="4"/>
          </w:tcPr>
          <w:p w14:paraId="5F89CA7C" w14:textId="77777777" w:rsidR="006B2171" w:rsidRPr="00B14642" w:rsidRDefault="006B2171" w:rsidP="00140452">
            <w:pPr>
              <w:jc w:val="center"/>
              <w:rPr>
                <w:rFonts w:cstheme="minorHAnsi"/>
              </w:rPr>
            </w:pPr>
            <w:r w:rsidRPr="00B14642">
              <w:rPr>
                <w:rFonts w:cstheme="minorHAnsi"/>
              </w:rPr>
              <w:t>2</w:t>
            </w:r>
          </w:p>
        </w:tc>
        <w:tc>
          <w:tcPr>
            <w:tcW w:w="3005" w:type="dxa"/>
            <w:gridSpan w:val="4"/>
          </w:tcPr>
          <w:p w14:paraId="4429DA67" w14:textId="77777777" w:rsidR="006B2171" w:rsidRPr="00B14642" w:rsidRDefault="006B2171" w:rsidP="00140452">
            <w:pPr>
              <w:jc w:val="center"/>
              <w:rPr>
                <w:rFonts w:cstheme="minorHAnsi"/>
              </w:rPr>
            </w:pPr>
            <w:r w:rsidRPr="00B14642">
              <w:rPr>
                <w:rFonts w:cstheme="minorHAnsi"/>
              </w:rPr>
              <w:t>2</w:t>
            </w:r>
          </w:p>
        </w:tc>
        <w:tc>
          <w:tcPr>
            <w:tcW w:w="3006" w:type="dxa"/>
            <w:gridSpan w:val="4"/>
          </w:tcPr>
          <w:p w14:paraId="14AC75B7" w14:textId="77777777" w:rsidR="006B2171" w:rsidRPr="00B14642" w:rsidRDefault="006B2171" w:rsidP="00140452">
            <w:pPr>
              <w:jc w:val="center"/>
              <w:rPr>
                <w:rFonts w:cstheme="minorHAnsi"/>
              </w:rPr>
            </w:pPr>
            <w:r w:rsidRPr="00B14642">
              <w:rPr>
                <w:rFonts w:cstheme="minorHAnsi"/>
              </w:rPr>
              <w:t>0</w:t>
            </w:r>
          </w:p>
        </w:tc>
      </w:tr>
      <w:tr w:rsidR="006B2171" w14:paraId="621B2642" w14:textId="77777777" w:rsidTr="000B77F7">
        <w:tc>
          <w:tcPr>
            <w:tcW w:w="2254" w:type="dxa"/>
            <w:gridSpan w:val="2"/>
            <w:shd w:val="clear" w:color="auto" w:fill="C5E0B3" w:themeFill="accent6" w:themeFillTint="66"/>
          </w:tcPr>
          <w:p w14:paraId="482471C9" w14:textId="77777777" w:rsidR="006B2171" w:rsidRPr="00B14642" w:rsidRDefault="006B2171" w:rsidP="00140452">
            <w:pPr>
              <w:rPr>
                <w:rFonts w:cstheme="minorHAnsi"/>
              </w:rPr>
            </w:pPr>
            <w:r w:rsidRPr="00B14642">
              <w:rPr>
                <w:rFonts w:cstheme="minorHAnsi"/>
              </w:rPr>
              <w:t>Required SWL</w:t>
            </w:r>
          </w:p>
        </w:tc>
        <w:tc>
          <w:tcPr>
            <w:tcW w:w="2254" w:type="dxa"/>
            <w:gridSpan w:val="3"/>
          </w:tcPr>
          <w:p w14:paraId="392E04E3" w14:textId="77777777" w:rsidR="006B2171" w:rsidRPr="00B14642" w:rsidRDefault="006B2171" w:rsidP="00140452">
            <w:pPr>
              <w:jc w:val="center"/>
              <w:rPr>
                <w:rFonts w:cstheme="minorHAnsi"/>
              </w:rPr>
            </w:pPr>
            <w:r w:rsidRPr="00B14642">
              <w:rPr>
                <w:rFonts w:cstheme="minorHAnsi"/>
              </w:rPr>
              <w:t>125</w:t>
            </w:r>
          </w:p>
        </w:tc>
        <w:tc>
          <w:tcPr>
            <w:tcW w:w="2254" w:type="dxa"/>
            <w:gridSpan w:val="4"/>
            <w:shd w:val="clear" w:color="auto" w:fill="C5E0B3" w:themeFill="accent6" w:themeFillTint="66"/>
          </w:tcPr>
          <w:p w14:paraId="357E3C47" w14:textId="77777777" w:rsidR="006B2171" w:rsidRPr="00B14642" w:rsidRDefault="006B2171" w:rsidP="00140452">
            <w:pPr>
              <w:rPr>
                <w:rFonts w:cstheme="minorHAnsi"/>
              </w:rPr>
            </w:pPr>
            <w:r w:rsidRPr="00B14642">
              <w:rPr>
                <w:rFonts w:cstheme="minorHAnsi"/>
              </w:rPr>
              <w:t>Equivalent ECTS</w:t>
            </w:r>
          </w:p>
        </w:tc>
        <w:tc>
          <w:tcPr>
            <w:tcW w:w="2254" w:type="dxa"/>
            <w:gridSpan w:val="3"/>
          </w:tcPr>
          <w:p w14:paraId="46DB3208" w14:textId="77777777" w:rsidR="006B2171" w:rsidRPr="00B14642" w:rsidRDefault="006B2171" w:rsidP="00140452">
            <w:pPr>
              <w:rPr>
                <w:rFonts w:cstheme="minorHAnsi"/>
              </w:rPr>
            </w:pPr>
            <w:r w:rsidRPr="00B14642">
              <w:rPr>
                <w:rFonts w:cstheme="minorHAnsi"/>
              </w:rPr>
              <w:t>Required SWL</w:t>
            </w:r>
          </w:p>
        </w:tc>
      </w:tr>
      <w:tr w:rsidR="006B2171" w14:paraId="439B8BE5" w14:textId="77777777" w:rsidTr="000B77F7">
        <w:tc>
          <w:tcPr>
            <w:tcW w:w="9016" w:type="dxa"/>
            <w:gridSpan w:val="12"/>
            <w:shd w:val="clear" w:color="auto" w:fill="C5E0B3" w:themeFill="accent6" w:themeFillTint="66"/>
          </w:tcPr>
          <w:p w14:paraId="4697AB83" w14:textId="77777777" w:rsidR="006B2171" w:rsidRPr="00B14642" w:rsidRDefault="006B2171" w:rsidP="00140452">
            <w:pPr>
              <w:rPr>
                <w:rFonts w:cstheme="minorHAnsi"/>
              </w:rPr>
            </w:pPr>
            <w:r w:rsidRPr="00B14642">
              <w:rPr>
                <w:rFonts w:cstheme="minorHAnsi"/>
              </w:rPr>
              <w:t>Course Content</w:t>
            </w:r>
          </w:p>
        </w:tc>
      </w:tr>
      <w:tr w:rsidR="006B2171" w14:paraId="18B9C475" w14:textId="77777777" w:rsidTr="000B77F7">
        <w:tc>
          <w:tcPr>
            <w:tcW w:w="9016" w:type="dxa"/>
            <w:gridSpan w:val="12"/>
          </w:tcPr>
          <w:p w14:paraId="415298B9" w14:textId="77777777" w:rsidR="006B2171" w:rsidRPr="00B14642" w:rsidRDefault="006B2171" w:rsidP="00140452">
            <w:pPr>
              <w:rPr>
                <w:rFonts w:cstheme="minorHAnsi"/>
              </w:rPr>
            </w:pPr>
            <w:r w:rsidRPr="00B14642">
              <w:rPr>
                <w:rFonts w:eastAsia="Times New Roman" w:cstheme="minorHAnsi"/>
                <w:color w:val="000000"/>
                <w:lang w:eastAsia="en-GB"/>
              </w:rPr>
              <w:t>Basic concepts, Definitions, Terminology, Development of quality control systems</w:t>
            </w:r>
            <w:r w:rsidR="00D853F2">
              <w:rPr>
                <w:rFonts w:eastAsia="Times New Roman" w:cstheme="minorHAnsi"/>
                <w:color w:val="000000"/>
                <w:lang w:eastAsia="en-GB"/>
              </w:rPr>
              <w:t xml:space="preserve">, </w:t>
            </w:r>
            <w:r w:rsidRPr="00B14642">
              <w:rPr>
                <w:rFonts w:eastAsia="Times New Roman" w:cstheme="minorHAnsi"/>
                <w:color w:val="000000"/>
                <w:lang w:eastAsia="en-GB"/>
              </w:rPr>
              <w:t>Quality systems for: design, development, purchasing, and Planning, Quality organization, Cost of quality, Economics of quality, Training, Quality Management Systems, Quality assurance, Employee participation programs.</w:t>
            </w:r>
          </w:p>
        </w:tc>
      </w:tr>
      <w:tr w:rsidR="006B2171" w14:paraId="3C5C6EEB" w14:textId="77777777" w:rsidTr="000B77F7">
        <w:tc>
          <w:tcPr>
            <w:tcW w:w="9016" w:type="dxa"/>
            <w:gridSpan w:val="12"/>
            <w:shd w:val="clear" w:color="auto" w:fill="C5E0B3" w:themeFill="accent6" w:themeFillTint="66"/>
          </w:tcPr>
          <w:p w14:paraId="29B2686A" w14:textId="77777777" w:rsidR="006B2171" w:rsidRPr="00B14642" w:rsidRDefault="006B2171" w:rsidP="00140452">
            <w:pPr>
              <w:rPr>
                <w:rFonts w:cstheme="minorHAnsi"/>
              </w:rPr>
            </w:pPr>
            <w:r w:rsidRPr="00B14642">
              <w:rPr>
                <w:rFonts w:cstheme="minorHAnsi"/>
              </w:rPr>
              <w:t>Used in Program / Level</w:t>
            </w:r>
          </w:p>
        </w:tc>
      </w:tr>
      <w:tr w:rsidR="006B2171" w14:paraId="5D7ABF59" w14:textId="77777777" w:rsidTr="000B77F7">
        <w:tc>
          <w:tcPr>
            <w:tcW w:w="5845" w:type="dxa"/>
            <w:gridSpan w:val="7"/>
            <w:shd w:val="clear" w:color="auto" w:fill="C5E0B3" w:themeFill="accent6" w:themeFillTint="66"/>
          </w:tcPr>
          <w:p w14:paraId="411800FE" w14:textId="77777777" w:rsidR="006B2171" w:rsidRPr="00B14642" w:rsidRDefault="006B2171" w:rsidP="00140452">
            <w:pPr>
              <w:rPr>
                <w:rFonts w:cstheme="minorHAnsi"/>
              </w:rPr>
            </w:pPr>
            <w:r w:rsidRPr="00B14642">
              <w:rPr>
                <w:rFonts w:cstheme="minorHAnsi"/>
              </w:rPr>
              <w:t>Program Name or requirement</w:t>
            </w:r>
          </w:p>
        </w:tc>
        <w:tc>
          <w:tcPr>
            <w:tcW w:w="3171" w:type="dxa"/>
            <w:gridSpan w:val="5"/>
            <w:shd w:val="clear" w:color="auto" w:fill="C5E0B3" w:themeFill="accent6" w:themeFillTint="66"/>
          </w:tcPr>
          <w:p w14:paraId="50EADF06" w14:textId="77777777" w:rsidR="006B2171" w:rsidRPr="00B14642" w:rsidRDefault="006B2171" w:rsidP="00140452">
            <w:pPr>
              <w:rPr>
                <w:rFonts w:cstheme="minorHAnsi"/>
              </w:rPr>
            </w:pPr>
            <w:r w:rsidRPr="00B14642">
              <w:rPr>
                <w:rFonts w:cstheme="minorHAnsi"/>
              </w:rPr>
              <w:t>Study Level</w:t>
            </w:r>
          </w:p>
        </w:tc>
      </w:tr>
      <w:tr w:rsidR="006B2171" w14:paraId="697298C3" w14:textId="77777777" w:rsidTr="000B77F7">
        <w:tc>
          <w:tcPr>
            <w:tcW w:w="5845" w:type="dxa"/>
            <w:gridSpan w:val="7"/>
          </w:tcPr>
          <w:p w14:paraId="490B8ED3" w14:textId="77777777" w:rsidR="006B2171" w:rsidRPr="00B14642" w:rsidRDefault="006B2171" w:rsidP="00140452">
            <w:pPr>
              <w:rPr>
                <w:rFonts w:cstheme="minorHAnsi"/>
              </w:rPr>
            </w:pPr>
            <w:r w:rsidRPr="00B14642">
              <w:rPr>
                <w:rFonts w:cstheme="minorHAnsi"/>
              </w:rPr>
              <w:t>Design and Production Engineering</w:t>
            </w:r>
            <w:r>
              <w:rPr>
                <w:rFonts w:cstheme="minorHAnsi"/>
              </w:rPr>
              <w:t xml:space="preserve"> Program Concentration</w:t>
            </w:r>
          </w:p>
        </w:tc>
        <w:tc>
          <w:tcPr>
            <w:tcW w:w="3171" w:type="dxa"/>
            <w:gridSpan w:val="5"/>
          </w:tcPr>
          <w:p w14:paraId="5B731828" w14:textId="77777777" w:rsidR="006B2171" w:rsidRPr="00B14642" w:rsidRDefault="006B2171" w:rsidP="00140452">
            <w:pPr>
              <w:jc w:val="center"/>
              <w:rPr>
                <w:rFonts w:cstheme="minorHAnsi"/>
              </w:rPr>
            </w:pPr>
            <w:r>
              <w:rPr>
                <w:rFonts w:cstheme="minorHAnsi"/>
              </w:rPr>
              <w:t>4</w:t>
            </w:r>
          </w:p>
        </w:tc>
      </w:tr>
      <w:tr w:rsidR="006B2171" w14:paraId="060D5E39" w14:textId="77777777" w:rsidTr="000B77F7">
        <w:tc>
          <w:tcPr>
            <w:tcW w:w="9016" w:type="dxa"/>
            <w:gridSpan w:val="12"/>
            <w:shd w:val="clear" w:color="auto" w:fill="C5E0B3" w:themeFill="accent6" w:themeFillTint="66"/>
          </w:tcPr>
          <w:p w14:paraId="6C5B4FB2" w14:textId="77777777" w:rsidR="006B2171" w:rsidRPr="00B14642" w:rsidRDefault="006B2171" w:rsidP="00140452">
            <w:pPr>
              <w:rPr>
                <w:rFonts w:cstheme="minorHAnsi"/>
              </w:rPr>
            </w:pPr>
            <w:r w:rsidRPr="00B14642">
              <w:rPr>
                <w:rFonts w:cstheme="minorHAnsi"/>
              </w:rPr>
              <w:t>Assessment Criteria</w:t>
            </w:r>
          </w:p>
        </w:tc>
      </w:tr>
      <w:tr w:rsidR="006B2171" w14:paraId="1EDFD51C" w14:textId="77777777" w:rsidTr="000B77F7">
        <w:tc>
          <w:tcPr>
            <w:tcW w:w="2605" w:type="dxa"/>
            <w:gridSpan w:val="3"/>
            <w:shd w:val="clear" w:color="auto" w:fill="C5E0B3" w:themeFill="accent6" w:themeFillTint="66"/>
            <w:vAlign w:val="center"/>
          </w:tcPr>
          <w:p w14:paraId="49E45C3D" w14:textId="77777777" w:rsidR="006B2171" w:rsidRPr="00B14642" w:rsidRDefault="006B2171" w:rsidP="00140452">
            <w:pPr>
              <w:jc w:val="center"/>
              <w:rPr>
                <w:rFonts w:cstheme="minorHAnsi"/>
              </w:rPr>
            </w:pPr>
            <w:r>
              <w:rPr>
                <w:rFonts w:cstheme="minorHAnsi"/>
              </w:rPr>
              <w:t>Student Activities</w:t>
            </w:r>
          </w:p>
        </w:tc>
        <w:tc>
          <w:tcPr>
            <w:tcW w:w="2160" w:type="dxa"/>
            <w:gridSpan w:val="3"/>
            <w:shd w:val="clear" w:color="auto" w:fill="C5E0B3" w:themeFill="accent6" w:themeFillTint="66"/>
            <w:vAlign w:val="center"/>
          </w:tcPr>
          <w:p w14:paraId="58B37E74" w14:textId="77777777" w:rsidR="006B2171" w:rsidRPr="00B14642" w:rsidRDefault="006B2171" w:rsidP="00140452">
            <w:pPr>
              <w:jc w:val="center"/>
              <w:rPr>
                <w:rFonts w:cstheme="minorHAnsi"/>
              </w:rPr>
            </w:pPr>
            <w:r w:rsidRPr="00B14642">
              <w:rPr>
                <w:rFonts w:cstheme="minorHAnsi"/>
              </w:rPr>
              <w:t>Mid-Term Exam</w:t>
            </w:r>
          </w:p>
        </w:tc>
        <w:tc>
          <w:tcPr>
            <w:tcW w:w="2160" w:type="dxa"/>
            <w:gridSpan w:val="4"/>
            <w:shd w:val="clear" w:color="auto" w:fill="C5E0B3" w:themeFill="accent6" w:themeFillTint="66"/>
            <w:vAlign w:val="center"/>
          </w:tcPr>
          <w:p w14:paraId="7907105D" w14:textId="77777777" w:rsidR="006B2171" w:rsidRPr="00B14642" w:rsidRDefault="006B2171" w:rsidP="00140452">
            <w:pPr>
              <w:jc w:val="center"/>
              <w:rPr>
                <w:rFonts w:cstheme="minorHAnsi"/>
              </w:rPr>
            </w:pPr>
            <w:r w:rsidRPr="00B14642">
              <w:rPr>
                <w:rFonts w:cstheme="minorHAnsi"/>
              </w:rPr>
              <w:t>Practical Exam</w:t>
            </w:r>
          </w:p>
        </w:tc>
        <w:tc>
          <w:tcPr>
            <w:tcW w:w="2091" w:type="dxa"/>
            <w:gridSpan w:val="2"/>
            <w:shd w:val="clear" w:color="auto" w:fill="C5E0B3" w:themeFill="accent6" w:themeFillTint="66"/>
            <w:vAlign w:val="center"/>
          </w:tcPr>
          <w:p w14:paraId="1F0BB307" w14:textId="77777777" w:rsidR="006B2171" w:rsidRPr="00B14642" w:rsidRDefault="00AC4C3F" w:rsidP="00140452">
            <w:pPr>
              <w:jc w:val="center"/>
              <w:rPr>
                <w:rFonts w:cstheme="minorHAnsi"/>
              </w:rPr>
            </w:pPr>
            <w:r>
              <w:rPr>
                <w:rFonts w:cstheme="minorHAnsi"/>
              </w:rPr>
              <w:t>Final exam</w:t>
            </w:r>
          </w:p>
        </w:tc>
      </w:tr>
      <w:tr w:rsidR="006B2171" w14:paraId="7E2E031E" w14:textId="77777777" w:rsidTr="000B77F7">
        <w:tc>
          <w:tcPr>
            <w:tcW w:w="2605" w:type="dxa"/>
            <w:gridSpan w:val="3"/>
            <w:vAlign w:val="center"/>
          </w:tcPr>
          <w:p w14:paraId="0BFF442E" w14:textId="77777777" w:rsidR="006B2171" w:rsidRPr="00B14642" w:rsidRDefault="006B2171" w:rsidP="00140452">
            <w:pPr>
              <w:jc w:val="center"/>
              <w:rPr>
                <w:rFonts w:cstheme="minorHAnsi"/>
              </w:rPr>
            </w:pPr>
            <w:r w:rsidRPr="00B14642">
              <w:rPr>
                <w:rFonts w:cstheme="minorHAnsi"/>
              </w:rPr>
              <w:t>35%</w:t>
            </w:r>
          </w:p>
        </w:tc>
        <w:tc>
          <w:tcPr>
            <w:tcW w:w="2160" w:type="dxa"/>
            <w:gridSpan w:val="3"/>
            <w:vAlign w:val="center"/>
          </w:tcPr>
          <w:p w14:paraId="5AE7443E" w14:textId="77777777" w:rsidR="006B2171" w:rsidRPr="00B14642" w:rsidRDefault="006B2171" w:rsidP="00140452">
            <w:pPr>
              <w:jc w:val="center"/>
              <w:rPr>
                <w:rFonts w:cstheme="minorHAnsi"/>
              </w:rPr>
            </w:pPr>
            <w:r w:rsidRPr="00B14642">
              <w:rPr>
                <w:rFonts w:cstheme="minorHAnsi"/>
              </w:rPr>
              <w:t>25%</w:t>
            </w:r>
          </w:p>
        </w:tc>
        <w:tc>
          <w:tcPr>
            <w:tcW w:w="2160" w:type="dxa"/>
            <w:gridSpan w:val="4"/>
            <w:vAlign w:val="center"/>
          </w:tcPr>
          <w:p w14:paraId="7531ECD1" w14:textId="77777777" w:rsidR="006B2171" w:rsidRPr="00B14642" w:rsidRDefault="006B2171" w:rsidP="00140452">
            <w:pPr>
              <w:jc w:val="center"/>
              <w:rPr>
                <w:rFonts w:cstheme="minorHAnsi"/>
              </w:rPr>
            </w:pPr>
            <w:r w:rsidRPr="00B14642">
              <w:rPr>
                <w:rFonts w:cstheme="minorHAnsi"/>
              </w:rPr>
              <w:t>0%</w:t>
            </w:r>
          </w:p>
        </w:tc>
        <w:tc>
          <w:tcPr>
            <w:tcW w:w="2091" w:type="dxa"/>
            <w:gridSpan w:val="2"/>
            <w:vAlign w:val="center"/>
          </w:tcPr>
          <w:p w14:paraId="1756F627" w14:textId="77777777" w:rsidR="006B2171" w:rsidRPr="00B14642" w:rsidRDefault="00AC4C3F" w:rsidP="00140452">
            <w:pPr>
              <w:jc w:val="center"/>
              <w:rPr>
                <w:rFonts w:cstheme="minorHAnsi"/>
              </w:rPr>
            </w:pPr>
            <w:r>
              <w:rPr>
                <w:rFonts w:cstheme="minorHAnsi"/>
              </w:rPr>
              <w:t>40</w:t>
            </w:r>
            <w:r w:rsidR="006B2171" w:rsidRPr="00B14642">
              <w:rPr>
                <w:rFonts w:cstheme="minorHAnsi"/>
              </w:rPr>
              <w:t>%</w:t>
            </w:r>
          </w:p>
        </w:tc>
      </w:tr>
      <w:tr w:rsidR="006B2171" w14:paraId="4701EB5B" w14:textId="77777777" w:rsidTr="000C6894">
        <w:tc>
          <w:tcPr>
            <w:tcW w:w="2605" w:type="dxa"/>
            <w:gridSpan w:val="3"/>
            <w:shd w:val="clear" w:color="auto" w:fill="C5E0B3" w:themeFill="accent6" w:themeFillTint="66"/>
            <w:vAlign w:val="center"/>
          </w:tcPr>
          <w:p w14:paraId="463A84A4" w14:textId="77777777" w:rsidR="006B2171" w:rsidRDefault="006B2171" w:rsidP="00140452">
            <w:pPr>
              <w:jc w:val="center"/>
            </w:pPr>
            <w:r>
              <w:t>Exam Duration [Hours]</w:t>
            </w:r>
          </w:p>
        </w:tc>
        <w:tc>
          <w:tcPr>
            <w:tcW w:w="2160" w:type="dxa"/>
            <w:gridSpan w:val="3"/>
            <w:shd w:val="clear" w:color="auto" w:fill="auto"/>
            <w:vAlign w:val="center"/>
          </w:tcPr>
          <w:p w14:paraId="4DFF7366" w14:textId="77777777" w:rsidR="006B2171" w:rsidRDefault="006B2171" w:rsidP="00140452">
            <w:pPr>
              <w:jc w:val="center"/>
            </w:pPr>
            <w:r>
              <w:t>1</w:t>
            </w:r>
          </w:p>
        </w:tc>
        <w:tc>
          <w:tcPr>
            <w:tcW w:w="2160" w:type="dxa"/>
            <w:gridSpan w:val="4"/>
            <w:shd w:val="clear" w:color="auto" w:fill="C5E0B3" w:themeFill="accent6" w:themeFillTint="66"/>
            <w:vAlign w:val="center"/>
          </w:tcPr>
          <w:p w14:paraId="5BFAF881" w14:textId="77777777" w:rsidR="006B2171" w:rsidRDefault="006B2171" w:rsidP="00140452">
            <w:pPr>
              <w:jc w:val="center"/>
            </w:pPr>
          </w:p>
        </w:tc>
        <w:tc>
          <w:tcPr>
            <w:tcW w:w="2091" w:type="dxa"/>
            <w:gridSpan w:val="2"/>
            <w:shd w:val="clear" w:color="auto" w:fill="auto"/>
            <w:vAlign w:val="center"/>
          </w:tcPr>
          <w:p w14:paraId="461C4EA5" w14:textId="77777777" w:rsidR="006B2171" w:rsidRDefault="006B2171" w:rsidP="00140452">
            <w:pPr>
              <w:jc w:val="center"/>
            </w:pPr>
            <w:r>
              <w:t>3</w:t>
            </w:r>
          </w:p>
        </w:tc>
      </w:tr>
      <w:tr w:rsidR="006B2171" w14:paraId="5FEC729B" w14:textId="77777777" w:rsidTr="000B77F7">
        <w:tc>
          <w:tcPr>
            <w:tcW w:w="9016" w:type="dxa"/>
            <w:gridSpan w:val="12"/>
            <w:shd w:val="clear" w:color="auto" w:fill="C5E0B3" w:themeFill="accent6" w:themeFillTint="66"/>
          </w:tcPr>
          <w:p w14:paraId="2FAECC9D" w14:textId="77777777" w:rsidR="006B2171" w:rsidRDefault="006B2171" w:rsidP="00140452">
            <w:r>
              <w:t>Equivalent to other course in another university</w:t>
            </w:r>
          </w:p>
        </w:tc>
      </w:tr>
      <w:tr w:rsidR="006B2171" w14:paraId="2023C033" w14:textId="77777777" w:rsidTr="000C6894">
        <w:tc>
          <w:tcPr>
            <w:tcW w:w="2605" w:type="dxa"/>
            <w:gridSpan w:val="3"/>
            <w:shd w:val="clear" w:color="auto" w:fill="C5E0B3" w:themeFill="accent6" w:themeFillTint="66"/>
            <w:vAlign w:val="center"/>
          </w:tcPr>
          <w:p w14:paraId="0CF5A0C5" w14:textId="77777777" w:rsidR="006B2171" w:rsidRDefault="006B2171" w:rsidP="00140452">
            <w:pPr>
              <w:jc w:val="center"/>
            </w:pPr>
            <w:r>
              <w:t>University</w:t>
            </w:r>
          </w:p>
        </w:tc>
        <w:tc>
          <w:tcPr>
            <w:tcW w:w="6411" w:type="dxa"/>
            <w:gridSpan w:val="9"/>
            <w:vAlign w:val="center"/>
          </w:tcPr>
          <w:p w14:paraId="46254DBA" w14:textId="77777777" w:rsidR="006B2171" w:rsidRDefault="006B2171" w:rsidP="00140452">
            <w:pPr>
              <w:jc w:val="center"/>
            </w:pPr>
          </w:p>
        </w:tc>
      </w:tr>
      <w:tr w:rsidR="006B2171" w14:paraId="31A664F6" w14:textId="77777777" w:rsidTr="000B77F7">
        <w:tc>
          <w:tcPr>
            <w:tcW w:w="2605" w:type="dxa"/>
            <w:gridSpan w:val="3"/>
            <w:shd w:val="clear" w:color="auto" w:fill="C5E0B3" w:themeFill="accent6" w:themeFillTint="66"/>
            <w:vAlign w:val="center"/>
          </w:tcPr>
          <w:p w14:paraId="16912006" w14:textId="77777777" w:rsidR="006B2171" w:rsidRDefault="006B2171" w:rsidP="00140452">
            <w:pPr>
              <w:jc w:val="center"/>
            </w:pPr>
            <w:r>
              <w:t>Course code and title</w:t>
            </w:r>
          </w:p>
        </w:tc>
        <w:tc>
          <w:tcPr>
            <w:tcW w:w="6411" w:type="dxa"/>
            <w:gridSpan w:val="9"/>
            <w:vAlign w:val="center"/>
          </w:tcPr>
          <w:p w14:paraId="58864232" w14:textId="77777777" w:rsidR="006B2171" w:rsidRDefault="006B2171" w:rsidP="00140452">
            <w:pPr>
              <w:jc w:val="center"/>
            </w:pPr>
          </w:p>
        </w:tc>
      </w:tr>
    </w:tbl>
    <w:p w14:paraId="577C0151" w14:textId="77777777" w:rsidR="00A45DC1" w:rsidRDefault="000432FD" w:rsidP="00DE3E4E">
      <w:pPr>
        <w:pStyle w:val="Heading1"/>
        <w:numPr>
          <w:ilvl w:val="0"/>
          <w:numId w:val="5"/>
        </w:numPr>
      </w:pPr>
      <w:r>
        <w:t>Course</w:t>
      </w:r>
      <w:r w:rsidR="006B2171">
        <w:t xml:space="preserve"> </w:t>
      </w:r>
      <w:r>
        <w:t>A</w:t>
      </w:r>
      <w:r w:rsidR="00DE3E4E" w:rsidRPr="00DE3E4E">
        <w:t>ims</w:t>
      </w:r>
    </w:p>
    <w:p w14:paraId="4B4B52FF" w14:textId="77777777" w:rsidR="006B2171" w:rsidRPr="00906E66" w:rsidRDefault="006B2171" w:rsidP="006B2171">
      <w:pPr>
        <w:pStyle w:val="BodyText"/>
        <w:jc w:val="both"/>
      </w:pPr>
      <w:r>
        <w:t xml:space="preserve">The overall aim of the course is to provide a clear understanding of the quality systems concepts and definitions. To provide the knowledge needed for managing and organizing the quality in any organization or service. To provide the essential information about process control and design, quality costs and quality assurance. Give a clear explanation </w:t>
      </w:r>
      <w:r w:rsidRPr="00906E66">
        <w:t>on the phases and the regulation of a quality system certification process</w:t>
      </w:r>
    </w:p>
    <w:p w14:paraId="23BBE0EC" w14:textId="77777777" w:rsidR="003D4073" w:rsidRDefault="003D4073">
      <w:pPr>
        <w:rPr>
          <w:lang w:bidi="ar-EG"/>
        </w:rPr>
      </w:pPr>
      <w:r>
        <w:rPr>
          <w:lang w:bidi="ar-EG"/>
        </w:rPr>
        <w:br w:type="page"/>
      </w:r>
    </w:p>
    <w:p w14:paraId="79B080DE" w14:textId="77777777" w:rsidR="003D4073" w:rsidRPr="003D4073" w:rsidRDefault="003D4073" w:rsidP="003D4073">
      <w:pPr>
        <w:pStyle w:val="Heading1"/>
        <w:numPr>
          <w:ilvl w:val="0"/>
          <w:numId w:val="5"/>
        </w:numPr>
        <w:rPr>
          <w:rtl/>
        </w:rPr>
      </w:pPr>
      <w:r w:rsidRPr="003D4073">
        <w:lastRenderedPageBreak/>
        <w:t>Program Competencies Served by Course.</w:t>
      </w:r>
    </w:p>
    <w:p w14:paraId="31B8C17F" w14:textId="77777777" w:rsidR="009E53E8" w:rsidRPr="002264B2" w:rsidRDefault="009E53E8" w:rsidP="009E53E8">
      <w:pPr>
        <w:spacing w:after="0"/>
        <w:ind w:left="720" w:hanging="360"/>
        <w:jc w:val="both"/>
      </w:pPr>
      <w:r>
        <w:t xml:space="preserve">A9. </w:t>
      </w:r>
      <w:r w:rsidRPr="002264B2">
        <w:t xml:space="preserve">Use creative, innovative and flexible thinking and acquire entrepreneurial and leadership skills to anticipate and respond to new situations. </w:t>
      </w:r>
    </w:p>
    <w:p w14:paraId="17E3FBE9" w14:textId="77777777" w:rsidR="003D4073" w:rsidRDefault="003D4073" w:rsidP="009E53E8">
      <w:pPr>
        <w:pStyle w:val="Default"/>
        <w:ind w:left="900" w:hanging="630"/>
        <w:jc w:val="both"/>
        <w:rPr>
          <w:sz w:val="22"/>
          <w:szCs w:val="22"/>
        </w:rPr>
      </w:pPr>
      <w:r>
        <w:rPr>
          <w:sz w:val="22"/>
          <w:szCs w:val="22"/>
        </w:rPr>
        <w:t xml:space="preserve">B4m. Adopt suitable national and international standards and codes to design, build, operate, inspect and maintain mechanical equipment and systems. </w:t>
      </w:r>
    </w:p>
    <w:p w14:paraId="2043CACD" w14:textId="77777777" w:rsidR="009E53E8" w:rsidRDefault="009E53E8" w:rsidP="009E53E8">
      <w:pPr>
        <w:spacing w:after="0"/>
        <w:ind w:left="360"/>
        <w:jc w:val="both"/>
      </w:pPr>
      <w:r>
        <w:t>C3. Implement basics of industrial engineering to analyze, plan and design production systems.</w:t>
      </w:r>
    </w:p>
    <w:p w14:paraId="63C7D3F1" w14:textId="77777777" w:rsidR="009E53E8" w:rsidRDefault="009E53E8" w:rsidP="009E53E8">
      <w:pPr>
        <w:pStyle w:val="Default"/>
        <w:ind w:left="900" w:hanging="630"/>
        <w:jc w:val="both"/>
        <w:rPr>
          <w:sz w:val="22"/>
          <w:szCs w:val="22"/>
        </w:rPr>
      </w:pPr>
      <w:r>
        <w:rPr>
          <w:lang w:bidi="ar-EG"/>
        </w:rPr>
        <w:t xml:space="preserve">C5b. </w:t>
      </w:r>
      <w:r w:rsidRPr="004946BE">
        <w:rPr>
          <w:lang w:bidi="ar-EG"/>
        </w:rPr>
        <w:t>Demonstrate additional abilities to analyze, design, integrate, operate, evaluate, control, automate, and implement methods and techniques to manage industrial systems.</w:t>
      </w:r>
    </w:p>
    <w:p w14:paraId="041AAA9B" w14:textId="77777777" w:rsidR="007C1369" w:rsidRPr="00881F30" w:rsidRDefault="007C1369" w:rsidP="003D4073">
      <w:pPr>
        <w:pStyle w:val="Heading1"/>
        <w:numPr>
          <w:ilvl w:val="0"/>
          <w:numId w:val="5"/>
        </w:numPr>
      </w:pPr>
      <w:r w:rsidRPr="00881F30">
        <w:t>Learning Outcomes - LOs</w:t>
      </w:r>
    </w:p>
    <w:tbl>
      <w:tblPr>
        <w:tblStyle w:val="TableGrid"/>
        <w:tblW w:w="9015" w:type="dxa"/>
        <w:tblLook w:val="04A0" w:firstRow="1" w:lastRow="0" w:firstColumn="1" w:lastColumn="0" w:noHBand="0" w:noVBand="1"/>
      </w:tblPr>
      <w:tblGrid>
        <w:gridCol w:w="715"/>
        <w:gridCol w:w="8300"/>
      </w:tblGrid>
      <w:tr w:rsidR="007C1369" w:rsidRPr="00D715A9" w14:paraId="0D1C2992" w14:textId="77777777" w:rsidTr="007C1369">
        <w:tc>
          <w:tcPr>
            <w:tcW w:w="9015" w:type="dxa"/>
            <w:gridSpan w:val="2"/>
            <w:shd w:val="clear" w:color="auto" w:fill="B4C6E7" w:themeFill="accent1" w:themeFillTint="66"/>
          </w:tcPr>
          <w:p w14:paraId="0E0FBEEC" w14:textId="77777777"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Cognitive Domain</w:t>
            </w:r>
          </w:p>
        </w:tc>
      </w:tr>
      <w:tr w:rsidR="007C1369" w:rsidRPr="00D715A9" w14:paraId="5B66A155" w14:textId="77777777" w:rsidTr="007C1369">
        <w:tc>
          <w:tcPr>
            <w:tcW w:w="715" w:type="dxa"/>
            <w:vAlign w:val="center"/>
          </w:tcPr>
          <w:p w14:paraId="0C73849C" w14:textId="77777777" w:rsidR="007C1369" w:rsidRPr="000B77F7" w:rsidRDefault="007C1369" w:rsidP="007C1369">
            <w:pPr>
              <w:jc w:val="center"/>
            </w:pPr>
            <w:r w:rsidRPr="000B77F7">
              <w:t>1</w:t>
            </w:r>
          </w:p>
        </w:tc>
        <w:tc>
          <w:tcPr>
            <w:tcW w:w="8300" w:type="dxa"/>
          </w:tcPr>
          <w:p w14:paraId="46B2FB7C" w14:textId="77777777" w:rsidR="007C1369" w:rsidRPr="000B77F7" w:rsidRDefault="00DC2548" w:rsidP="00137423">
            <w:r>
              <w:t>Examine</w:t>
            </w:r>
            <w:r w:rsidR="00137423">
              <w:t xml:space="preserve"> the principles</w:t>
            </w:r>
            <w:r w:rsidR="00137423" w:rsidRPr="00137423">
              <w:t xml:space="preserve"> of quality </w:t>
            </w:r>
            <w:r w:rsidR="00137423">
              <w:t>systems</w:t>
            </w:r>
            <w:r>
              <w:t xml:space="preserve"> </w:t>
            </w:r>
            <w:r w:rsidR="00137423" w:rsidRPr="00137423">
              <w:t>in organizations</w:t>
            </w:r>
            <w:r w:rsidR="00137423">
              <w:t>.</w:t>
            </w:r>
          </w:p>
        </w:tc>
      </w:tr>
      <w:tr w:rsidR="007C1369" w:rsidRPr="00D715A9" w14:paraId="2857125D" w14:textId="77777777" w:rsidTr="007C1369">
        <w:tc>
          <w:tcPr>
            <w:tcW w:w="715" w:type="dxa"/>
            <w:vAlign w:val="center"/>
          </w:tcPr>
          <w:p w14:paraId="0B481931" w14:textId="77777777" w:rsidR="007C1369" w:rsidRPr="000B77F7" w:rsidRDefault="007C1369" w:rsidP="007C1369">
            <w:pPr>
              <w:jc w:val="center"/>
            </w:pPr>
            <w:r w:rsidRPr="000B77F7">
              <w:t>2</w:t>
            </w:r>
          </w:p>
        </w:tc>
        <w:tc>
          <w:tcPr>
            <w:tcW w:w="8300" w:type="dxa"/>
          </w:tcPr>
          <w:p w14:paraId="67FB2213" w14:textId="77777777" w:rsidR="007C1369" w:rsidRPr="000B77F7" w:rsidRDefault="00DC2548" w:rsidP="007C1369">
            <w:r>
              <w:t>Evaluate</w:t>
            </w:r>
            <w:r w:rsidR="00137423" w:rsidRPr="00137423">
              <w:t xml:space="preserve"> the significance of historical advancements in the quality movement</w:t>
            </w:r>
          </w:p>
        </w:tc>
      </w:tr>
      <w:tr w:rsidR="00137423" w:rsidRPr="00D715A9" w14:paraId="01CA6A86" w14:textId="77777777" w:rsidTr="007C1369">
        <w:tc>
          <w:tcPr>
            <w:tcW w:w="715" w:type="dxa"/>
            <w:vAlign w:val="center"/>
          </w:tcPr>
          <w:p w14:paraId="2F683CFF" w14:textId="77777777" w:rsidR="00137423" w:rsidRPr="000B77F7" w:rsidRDefault="00137423" w:rsidP="007C1369">
            <w:pPr>
              <w:jc w:val="center"/>
            </w:pPr>
            <w:r>
              <w:t>3</w:t>
            </w:r>
          </w:p>
        </w:tc>
        <w:tc>
          <w:tcPr>
            <w:tcW w:w="8300" w:type="dxa"/>
          </w:tcPr>
          <w:p w14:paraId="4CF8D9DA" w14:textId="77777777" w:rsidR="00137423" w:rsidRDefault="007A4B26" w:rsidP="007C1369">
            <w:r w:rsidRPr="007A4B26">
              <w:t>Describe the requirements and stages of the quality system certification procedure.</w:t>
            </w:r>
          </w:p>
        </w:tc>
      </w:tr>
      <w:tr w:rsidR="00DC2548" w:rsidRPr="00D715A9" w14:paraId="6C780963" w14:textId="77777777" w:rsidTr="007C1369">
        <w:tc>
          <w:tcPr>
            <w:tcW w:w="715" w:type="dxa"/>
            <w:vAlign w:val="center"/>
          </w:tcPr>
          <w:p w14:paraId="4D65407D" w14:textId="77777777" w:rsidR="00DC2548" w:rsidRDefault="00DC2548" w:rsidP="007C1369">
            <w:pPr>
              <w:jc w:val="center"/>
            </w:pPr>
            <w:r>
              <w:t>4</w:t>
            </w:r>
          </w:p>
        </w:tc>
        <w:tc>
          <w:tcPr>
            <w:tcW w:w="8300" w:type="dxa"/>
          </w:tcPr>
          <w:p w14:paraId="4067E2E4" w14:textId="77777777" w:rsidR="00DC2548" w:rsidRPr="007A4B26" w:rsidRDefault="00DC2548" w:rsidP="00AC4C3F">
            <w:r w:rsidRPr="00DC2548">
              <w:t xml:space="preserve">Recognize the importance of quality in product design, service, innovation, and quick reaction in order to meet </w:t>
            </w:r>
            <w:r w:rsidR="00AC4C3F" w:rsidRPr="00DC2548">
              <w:t>cu</w:t>
            </w:r>
            <w:r w:rsidR="00AC4C3F">
              <w:t>stomers</w:t>
            </w:r>
            <w:r w:rsidRPr="00DC2548">
              <w:t xml:space="preserve"> needs</w:t>
            </w:r>
            <w:r w:rsidR="00AC4C3F">
              <w:t xml:space="preserve"> and expectations</w:t>
            </w:r>
            <w:r w:rsidRPr="00DC2548">
              <w:t>.</w:t>
            </w:r>
          </w:p>
        </w:tc>
      </w:tr>
      <w:tr w:rsidR="007C1369" w:rsidRPr="00D715A9" w14:paraId="11406757" w14:textId="77777777" w:rsidTr="007C1369">
        <w:tc>
          <w:tcPr>
            <w:tcW w:w="9015" w:type="dxa"/>
            <w:gridSpan w:val="2"/>
            <w:shd w:val="clear" w:color="auto" w:fill="B4C6E7" w:themeFill="accent1" w:themeFillTint="66"/>
          </w:tcPr>
          <w:p w14:paraId="540CFC85" w14:textId="77777777" w:rsidR="007C1369" w:rsidRPr="00D715A9" w:rsidRDefault="00274A55" w:rsidP="007C1369">
            <w:pPr>
              <w:rPr>
                <w:rFonts w:ascii="Times New Roman" w:hAnsi="Times New Roman" w:cs="Times New Roman"/>
                <w:sz w:val="28"/>
                <w:szCs w:val="28"/>
              </w:rPr>
            </w:pPr>
            <w:r>
              <w:rPr>
                <w:rFonts w:ascii="Times New Roman" w:hAnsi="Times New Roman" w:cs="Times New Roman"/>
                <w:sz w:val="28"/>
                <w:szCs w:val="28"/>
              </w:rPr>
              <w:t>Psychomotor Domain</w:t>
            </w:r>
          </w:p>
        </w:tc>
      </w:tr>
      <w:tr w:rsidR="007C1369" w:rsidRPr="00D715A9" w14:paraId="7776545D" w14:textId="77777777" w:rsidTr="007C1369">
        <w:tc>
          <w:tcPr>
            <w:tcW w:w="715" w:type="dxa"/>
            <w:vAlign w:val="center"/>
          </w:tcPr>
          <w:p w14:paraId="6EC93318" w14:textId="77777777" w:rsidR="007C1369" w:rsidRPr="000B77F7" w:rsidRDefault="00DC2548" w:rsidP="007C1369">
            <w:pPr>
              <w:jc w:val="center"/>
            </w:pPr>
            <w:r>
              <w:t>5</w:t>
            </w:r>
          </w:p>
        </w:tc>
        <w:tc>
          <w:tcPr>
            <w:tcW w:w="8300" w:type="dxa"/>
          </w:tcPr>
          <w:p w14:paraId="37BA0C4A" w14:textId="77777777" w:rsidR="007C1369" w:rsidRPr="000B77F7" w:rsidRDefault="00DC2548" w:rsidP="00DC2548">
            <w:r>
              <w:t xml:space="preserve"> Use a range of quality improvement tools </w:t>
            </w:r>
            <w:r w:rsidRPr="00DC2548">
              <w:t xml:space="preserve"> to enhance processes.</w:t>
            </w:r>
          </w:p>
        </w:tc>
      </w:tr>
      <w:tr w:rsidR="00DC2548" w:rsidRPr="00D715A9" w14:paraId="505037E5" w14:textId="77777777" w:rsidTr="007C1369">
        <w:tc>
          <w:tcPr>
            <w:tcW w:w="715" w:type="dxa"/>
            <w:vAlign w:val="center"/>
          </w:tcPr>
          <w:p w14:paraId="118F59B1" w14:textId="77777777" w:rsidR="00DC2548" w:rsidRPr="000B77F7" w:rsidRDefault="00DC2548" w:rsidP="007C1369">
            <w:pPr>
              <w:jc w:val="center"/>
            </w:pPr>
            <w:r>
              <w:t>6</w:t>
            </w:r>
          </w:p>
        </w:tc>
        <w:tc>
          <w:tcPr>
            <w:tcW w:w="8300" w:type="dxa"/>
          </w:tcPr>
          <w:p w14:paraId="43708FFA" w14:textId="77777777" w:rsidR="00DC2548" w:rsidRDefault="00AC4C3F" w:rsidP="00AC4C3F">
            <w:r w:rsidRPr="00AC4C3F">
              <w:t>Understand and calculate</w:t>
            </w:r>
            <w:r>
              <w:t xml:space="preserve"> different quality costs.</w:t>
            </w:r>
          </w:p>
        </w:tc>
      </w:tr>
      <w:tr w:rsidR="007C1369" w:rsidRPr="00D715A9" w14:paraId="4DB580BB" w14:textId="77777777" w:rsidTr="007C1369">
        <w:tc>
          <w:tcPr>
            <w:tcW w:w="9015" w:type="dxa"/>
            <w:gridSpan w:val="2"/>
            <w:shd w:val="clear" w:color="auto" w:fill="B4C6E7" w:themeFill="accent1" w:themeFillTint="66"/>
          </w:tcPr>
          <w:p w14:paraId="307D305F" w14:textId="77777777"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Affective Dom</w:t>
            </w:r>
            <w:r w:rsidR="00274A55">
              <w:rPr>
                <w:rFonts w:ascii="Times New Roman" w:hAnsi="Times New Roman" w:cs="Times New Roman"/>
                <w:sz w:val="28"/>
                <w:szCs w:val="28"/>
              </w:rPr>
              <w:t>ain</w:t>
            </w:r>
          </w:p>
        </w:tc>
      </w:tr>
      <w:tr w:rsidR="007C1369" w:rsidRPr="00D715A9" w14:paraId="2881AC27" w14:textId="77777777" w:rsidTr="007C1369">
        <w:tc>
          <w:tcPr>
            <w:tcW w:w="715" w:type="dxa"/>
            <w:vAlign w:val="center"/>
          </w:tcPr>
          <w:p w14:paraId="47186611" w14:textId="77777777" w:rsidR="007C1369" w:rsidRPr="000B77F7" w:rsidRDefault="00DC2548" w:rsidP="007C1369">
            <w:pPr>
              <w:jc w:val="center"/>
            </w:pPr>
            <w:r>
              <w:t>7</w:t>
            </w:r>
          </w:p>
        </w:tc>
        <w:tc>
          <w:tcPr>
            <w:tcW w:w="8300" w:type="dxa"/>
          </w:tcPr>
          <w:p w14:paraId="0E1075BE" w14:textId="77777777" w:rsidR="007C1369" w:rsidRPr="000B77F7" w:rsidRDefault="00DC2548" w:rsidP="007A4B26">
            <w:r w:rsidRPr="00DC2548">
              <w:t>Reviewing and summarizi</w:t>
            </w:r>
            <w:r>
              <w:t>ng case studies</w:t>
            </w:r>
            <w:r w:rsidRPr="00DC2548">
              <w:t xml:space="preserve"> in the </w:t>
            </w:r>
            <w:r>
              <w:t xml:space="preserve">service, education and </w:t>
            </w:r>
            <w:r w:rsidRPr="00DC2548">
              <w:t>manufacturin</w:t>
            </w:r>
            <w:r>
              <w:t xml:space="preserve">g </w:t>
            </w:r>
            <w:r w:rsidRPr="00DC2548">
              <w:t>industries</w:t>
            </w:r>
            <w:r>
              <w:t xml:space="preserve"> and discuss their opinion.</w:t>
            </w:r>
          </w:p>
        </w:tc>
      </w:tr>
    </w:tbl>
    <w:p w14:paraId="11B61B81" w14:textId="77777777" w:rsidR="00274A55" w:rsidRDefault="00274A55" w:rsidP="00274A55">
      <w:pPr>
        <w:rPr>
          <w:sz w:val="8"/>
          <w:szCs w:val="8"/>
        </w:rPr>
      </w:pPr>
    </w:p>
    <w:p w14:paraId="1249D458" w14:textId="77777777" w:rsidR="003D4073" w:rsidRDefault="003D4073" w:rsidP="003D4073">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0" w:type="auto"/>
        <w:tblLook w:val="04A0" w:firstRow="1" w:lastRow="0" w:firstColumn="1" w:lastColumn="0" w:noHBand="0" w:noVBand="1"/>
      </w:tblPr>
      <w:tblGrid>
        <w:gridCol w:w="705"/>
        <w:gridCol w:w="1635"/>
        <w:gridCol w:w="1330"/>
        <w:gridCol w:w="1330"/>
        <w:gridCol w:w="1343"/>
        <w:gridCol w:w="1359"/>
      </w:tblGrid>
      <w:tr w:rsidR="003D4073" w14:paraId="6EA2E030" w14:textId="77777777" w:rsidTr="00905A94">
        <w:tc>
          <w:tcPr>
            <w:tcW w:w="705" w:type="dxa"/>
            <w:vMerge w:val="restart"/>
            <w:shd w:val="clear" w:color="auto" w:fill="B4C6E7" w:themeFill="accent1" w:themeFillTint="66"/>
            <w:vAlign w:val="center"/>
          </w:tcPr>
          <w:p w14:paraId="3563FB74" w14:textId="77777777" w:rsidR="003D4073" w:rsidRDefault="003D4073" w:rsidP="00905A94">
            <w:pPr>
              <w:jc w:val="center"/>
            </w:pPr>
            <w:r>
              <w:t>ILOs</w:t>
            </w:r>
          </w:p>
        </w:tc>
        <w:tc>
          <w:tcPr>
            <w:tcW w:w="6997" w:type="dxa"/>
            <w:gridSpan w:val="5"/>
            <w:shd w:val="clear" w:color="auto" w:fill="B4C6E7" w:themeFill="accent1" w:themeFillTint="66"/>
          </w:tcPr>
          <w:p w14:paraId="57B24F8E" w14:textId="77777777" w:rsidR="003D4073" w:rsidRDefault="003D4073" w:rsidP="00905A94">
            <w:pPr>
              <w:jc w:val="center"/>
            </w:pPr>
            <w:r>
              <w:t>Level of Competences</w:t>
            </w:r>
          </w:p>
        </w:tc>
      </w:tr>
      <w:tr w:rsidR="003D4073" w14:paraId="0C8D1835" w14:textId="77777777" w:rsidTr="00905A94">
        <w:tc>
          <w:tcPr>
            <w:tcW w:w="705" w:type="dxa"/>
            <w:vMerge/>
            <w:shd w:val="clear" w:color="auto" w:fill="B4C6E7" w:themeFill="accent1" w:themeFillTint="66"/>
          </w:tcPr>
          <w:p w14:paraId="797F76F6" w14:textId="77777777" w:rsidR="003D4073" w:rsidRDefault="003D4073" w:rsidP="00905A94">
            <w:pPr>
              <w:jc w:val="center"/>
            </w:pPr>
          </w:p>
        </w:tc>
        <w:tc>
          <w:tcPr>
            <w:tcW w:w="1635" w:type="dxa"/>
            <w:shd w:val="clear" w:color="auto" w:fill="auto"/>
          </w:tcPr>
          <w:p w14:paraId="2A03C05E" w14:textId="20E869FA" w:rsidR="003D4073" w:rsidRDefault="003D4073" w:rsidP="00AC4C3F">
            <w:pPr>
              <w:jc w:val="center"/>
            </w:pPr>
          </w:p>
        </w:tc>
        <w:tc>
          <w:tcPr>
            <w:tcW w:w="1330" w:type="dxa"/>
            <w:shd w:val="clear" w:color="auto" w:fill="auto"/>
          </w:tcPr>
          <w:p w14:paraId="6CF79982" w14:textId="77777777" w:rsidR="003D4073" w:rsidRDefault="003D4073" w:rsidP="00AC4C3F">
            <w:pPr>
              <w:jc w:val="center"/>
            </w:pPr>
            <w:r>
              <w:t>A</w:t>
            </w:r>
            <w:r w:rsidR="00AC4C3F">
              <w:t>9</w:t>
            </w:r>
          </w:p>
        </w:tc>
        <w:tc>
          <w:tcPr>
            <w:tcW w:w="1330" w:type="dxa"/>
            <w:shd w:val="clear" w:color="auto" w:fill="auto"/>
          </w:tcPr>
          <w:p w14:paraId="71C8F561" w14:textId="77777777" w:rsidR="003D4073" w:rsidRDefault="00AC4C3F" w:rsidP="00905A94">
            <w:pPr>
              <w:jc w:val="center"/>
            </w:pPr>
            <w:r>
              <w:t>B4m</w:t>
            </w:r>
          </w:p>
        </w:tc>
        <w:tc>
          <w:tcPr>
            <w:tcW w:w="1343" w:type="dxa"/>
            <w:shd w:val="clear" w:color="auto" w:fill="auto"/>
          </w:tcPr>
          <w:p w14:paraId="457A6C78" w14:textId="77777777" w:rsidR="003D4073" w:rsidRDefault="00AC4C3F" w:rsidP="00905A94">
            <w:pPr>
              <w:jc w:val="center"/>
            </w:pPr>
            <w:r>
              <w:t>C3</w:t>
            </w:r>
          </w:p>
        </w:tc>
        <w:tc>
          <w:tcPr>
            <w:tcW w:w="1359" w:type="dxa"/>
            <w:shd w:val="clear" w:color="auto" w:fill="auto"/>
          </w:tcPr>
          <w:p w14:paraId="04A01688" w14:textId="77777777" w:rsidR="003D4073" w:rsidRDefault="00AC4C3F" w:rsidP="00905A94">
            <w:pPr>
              <w:jc w:val="center"/>
            </w:pPr>
            <w:r>
              <w:t>C5b</w:t>
            </w:r>
          </w:p>
        </w:tc>
      </w:tr>
      <w:tr w:rsidR="003D4073" w14:paraId="6DAE988E" w14:textId="77777777" w:rsidTr="00905A94">
        <w:tc>
          <w:tcPr>
            <w:tcW w:w="7702" w:type="dxa"/>
            <w:gridSpan w:val="6"/>
            <w:shd w:val="clear" w:color="auto" w:fill="B4C6E7" w:themeFill="accent1" w:themeFillTint="66"/>
          </w:tcPr>
          <w:p w14:paraId="1BE65098" w14:textId="77777777" w:rsidR="003D4073" w:rsidRPr="00C26DCD" w:rsidRDefault="003D4073" w:rsidP="00905A94">
            <w:r>
              <w:t>Cognitive Domain</w:t>
            </w:r>
          </w:p>
        </w:tc>
      </w:tr>
      <w:tr w:rsidR="003D4073" w14:paraId="1E6715D6" w14:textId="77777777" w:rsidTr="00905A94">
        <w:tc>
          <w:tcPr>
            <w:tcW w:w="705" w:type="dxa"/>
          </w:tcPr>
          <w:p w14:paraId="5E1F6869" w14:textId="77777777" w:rsidR="003D4073" w:rsidRDefault="003D4073" w:rsidP="00905A94">
            <w:pPr>
              <w:jc w:val="center"/>
            </w:pPr>
            <w:bookmarkStart w:id="0" w:name="_Hlk19380516"/>
            <w:r>
              <w:t>1</w:t>
            </w:r>
          </w:p>
        </w:tc>
        <w:tc>
          <w:tcPr>
            <w:tcW w:w="1635" w:type="dxa"/>
          </w:tcPr>
          <w:p w14:paraId="75F5627A" w14:textId="26A44681" w:rsidR="003D4073" w:rsidRDefault="003D4073" w:rsidP="003D4073">
            <w:pPr>
              <w:tabs>
                <w:tab w:val="left" w:pos="448"/>
                <w:tab w:val="center" w:pos="594"/>
              </w:tabs>
              <w:jc w:val="center"/>
            </w:pPr>
          </w:p>
        </w:tc>
        <w:tc>
          <w:tcPr>
            <w:tcW w:w="1330" w:type="dxa"/>
          </w:tcPr>
          <w:p w14:paraId="61CFD675" w14:textId="77777777" w:rsidR="003D4073" w:rsidRDefault="003D4073" w:rsidP="00905A94">
            <w:pPr>
              <w:ind w:left="-44"/>
              <w:jc w:val="center"/>
            </w:pPr>
          </w:p>
        </w:tc>
        <w:tc>
          <w:tcPr>
            <w:tcW w:w="1330" w:type="dxa"/>
          </w:tcPr>
          <w:p w14:paraId="7D633552" w14:textId="77777777" w:rsidR="003D4073" w:rsidRDefault="003D4073" w:rsidP="00905A94">
            <w:pPr>
              <w:ind w:left="-7"/>
              <w:jc w:val="center"/>
            </w:pPr>
          </w:p>
        </w:tc>
        <w:tc>
          <w:tcPr>
            <w:tcW w:w="1343" w:type="dxa"/>
          </w:tcPr>
          <w:p w14:paraId="62017D6D" w14:textId="77777777" w:rsidR="003D4073" w:rsidRDefault="003D4073" w:rsidP="00905A94">
            <w:pPr>
              <w:jc w:val="center"/>
            </w:pPr>
          </w:p>
        </w:tc>
        <w:tc>
          <w:tcPr>
            <w:tcW w:w="1359" w:type="dxa"/>
          </w:tcPr>
          <w:p w14:paraId="6E35BB80" w14:textId="77777777" w:rsidR="003D4073" w:rsidRDefault="003D4073" w:rsidP="00905A94">
            <w:pPr>
              <w:pStyle w:val="ListParagraph"/>
              <w:ind w:left="0"/>
              <w:jc w:val="center"/>
            </w:pPr>
          </w:p>
        </w:tc>
      </w:tr>
      <w:tr w:rsidR="003D4073" w14:paraId="6F1A3F12" w14:textId="77777777" w:rsidTr="00905A94">
        <w:tc>
          <w:tcPr>
            <w:tcW w:w="705" w:type="dxa"/>
          </w:tcPr>
          <w:p w14:paraId="73BD81CA" w14:textId="77777777" w:rsidR="003D4073" w:rsidRDefault="003D4073" w:rsidP="00905A94">
            <w:pPr>
              <w:jc w:val="center"/>
            </w:pPr>
            <w:r>
              <w:t>2</w:t>
            </w:r>
          </w:p>
        </w:tc>
        <w:tc>
          <w:tcPr>
            <w:tcW w:w="1635" w:type="dxa"/>
          </w:tcPr>
          <w:p w14:paraId="4829146C" w14:textId="073189AD" w:rsidR="003D4073" w:rsidRDefault="003D4073" w:rsidP="00905A94">
            <w:pPr>
              <w:ind w:left="-80"/>
              <w:jc w:val="center"/>
            </w:pPr>
          </w:p>
        </w:tc>
        <w:tc>
          <w:tcPr>
            <w:tcW w:w="1330" w:type="dxa"/>
          </w:tcPr>
          <w:p w14:paraId="6B015EC1" w14:textId="77777777" w:rsidR="003D4073" w:rsidRDefault="003D4073" w:rsidP="00905A94">
            <w:pPr>
              <w:ind w:left="-44"/>
              <w:jc w:val="center"/>
            </w:pPr>
          </w:p>
        </w:tc>
        <w:tc>
          <w:tcPr>
            <w:tcW w:w="1330" w:type="dxa"/>
          </w:tcPr>
          <w:p w14:paraId="2E9D050E" w14:textId="77777777" w:rsidR="003D4073" w:rsidRDefault="003D4073" w:rsidP="00905A94">
            <w:pPr>
              <w:ind w:left="-7"/>
              <w:jc w:val="center"/>
            </w:pPr>
          </w:p>
        </w:tc>
        <w:tc>
          <w:tcPr>
            <w:tcW w:w="1343" w:type="dxa"/>
          </w:tcPr>
          <w:p w14:paraId="58D7B623" w14:textId="77777777" w:rsidR="003D4073" w:rsidRDefault="003D4073" w:rsidP="00905A94">
            <w:pPr>
              <w:jc w:val="center"/>
            </w:pPr>
          </w:p>
        </w:tc>
        <w:tc>
          <w:tcPr>
            <w:tcW w:w="1359" w:type="dxa"/>
          </w:tcPr>
          <w:p w14:paraId="66734490" w14:textId="77777777" w:rsidR="003D4073" w:rsidRDefault="003D4073" w:rsidP="00905A94">
            <w:pPr>
              <w:jc w:val="center"/>
            </w:pPr>
          </w:p>
        </w:tc>
      </w:tr>
      <w:tr w:rsidR="00AC4C3F" w14:paraId="07C1BFED" w14:textId="77777777" w:rsidTr="00905A94">
        <w:tc>
          <w:tcPr>
            <w:tcW w:w="705" w:type="dxa"/>
          </w:tcPr>
          <w:p w14:paraId="5CF291EB" w14:textId="77777777" w:rsidR="00AC4C3F" w:rsidRDefault="00AC4C3F" w:rsidP="00905A94">
            <w:pPr>
              <w:jc w:val="center"/>
            </w:pPr>
            <w:r>
              <w:t>3</w:t>
            </w:r>
          </w:p>
        </w:tc>
        <w:tc>
          <w:tcPr>
            <w:tcW w:w="1635" w:type="dxa"/>
          </w:tcPr>
          <w:p w14:paraId="60D4D24A" w14:textId="127B57EA" w:rsidR="00AC4C3F" w:rsidRDefault="00AC4C3F" w:rsidP="00905A94">
            <w:pPr>
              <w:ind w:left="-80"/>
              <w:jc w:val="center"/>
            </w:pPr>
          </w:p>
        </w:tc>
        <w:tc>
          <w:tcPr>
            <w:tcW w:w="1330" w:type="dxa"/>
          </w:tcPr>
          <w:p w14:paraId="5F944CA1" w14:textId="77777777" w:rsidR="00AC4C3F" w:rsidRDefault="00AC4C3F" w:rsidP="00905A94">
            <w:pPr>
              <w:ind w:left="-44"/>
              <w:jc w:val="center"/>
            </w:pPr>
          </w:p>
        </w:tc>
        <w:tc>
          <w:tcPr>
            <w:tcW w:w="1330" w:type="dxa"/>
          </w:tcPr>
          <w:p w14:paraId="574C9DF8" w14:textId="77777777" w:rsidR="00AC4C3F" w:rsidRDefault="00AC4C3F" w:rsidP="00905A94">
            <w:pPr>
              <w:ind w:left="-7"/>
              <w:jc w:val="center"/>
            </w:pPr>
            <w:r>
              <w:sym w:font="Wingdings" w:char="F0FC"/>
            </w:r>
          </w:p>
        </w:tc>
        <w:tc>
          <w:tcPr>
            <w:tcW w:w="1343" w:type="dxa"/>
          </w:tcPr>
          <w:p w14:paraId="315518FF" w14:textId="77777777" w:rsidR="00AC4C3F" w:rsidRDefault="00AC4C3F" w:rsidP="00905A94">
            <w:pPr>
              <w:jc w:val="center"/>
            </w:pPr>
          </w:p>
        </w:tc>
        <w:tc>
          <w:tcPr>
            <w:tcW w:w="1359" w:type="dxa"/>
          </w:tcPr>
          <w:p w14:paraId="28ACC9AD" w14:textId="77777777" w:rsidR="00AC4C3F" w:rsidRDefault="00AC4C3F" w:rsidP="00905A94">
            <w:pPr>
              <w:jc w:val="center"/>
            </w:pPr>
          </w:p>
        </w:tc>
      </w:tr>
      <w:tr w:rsidR="00AC4C3F" w14:paraId="4C3C0D16" w14:textId="77777777" w:rsidTr="00905A94">
        <w:tc>
          <w:tcPr>
            <w:tcW w:w="705" w:type="dxa"/>
          </w:tcPr>
          <w:p w14:paraId="2EECA4EA" w14:textId="77777777" w:rsidR="00AC4C3F" w:rsidRDefault="00AC4C3F" w:rsidP="00905A94">
            <w:pPr>
              <w:jc w:val="center"/>
            </w:pPr>
            <w:r>
              <w:t>4</w:t>
            </w:r>
          </w:p>
        </w:tc>
        <w:tc>
          <w:tcPr>
            <w:tcW w:w="1635" w:type="dxa"/>
          </w:tcPr>
          <w:p w14:paraId="477F793A" w14:textId="77777777" w:rsidR="00AC4C3F" w:rsidRDefault="00AC4C3F" w:rsidP="00905A94">
            <w:pPr>
              <w:ind w:left="-80"/>
              <w:jc w:val="center"/>
            </w:pPr>
          </w:p>
        </w:tc>
        <w:tc>
          <w:tcPr>
            <w:tcW w:w="1330" w:type="dxa"/>
          </w:tcPr>
          <w:p w14:paraId="005A8635" w14:textId="77777777" w:rsidR="00AC4C3F" w:rsidRDefault="00AC4C3F" w:rsidP="00905A94">
            <w:pPr>
              <w:ind w:left="-44"/>
              <w:jc w:val="center"/>
            </w:pPr>
          </w:p>
        </w:tc>
        <w:tc>
          <w:tcPr>
            <w:tcW w:w="1330" w:type="dxa"/>
          </w:tcPr>
          <w:p w14:paraId="2BDB5474" w14:textId="77777777" w:rsidR="00AC4C3F" w:rsidRDefault="00AC4C3F" w:rsidP="00905A94">
            <w:pPr>
              <w:ind w:left="-7"/>
              <w:jc w:val="center"/>
            </w:pPr>
          </w:p>
        </w:tc>
        <w:tc>
          <w:tcPr>
            <w:tcW w:w="1343" w:type="dxa"/>
          </w:tcPr>
          <w:p w14:paraId="1843BEA3" w14:textId="77777777" w:rsidR="00AC4C3F" w:rsidRDefault="00AC4C3F" w:rsidP="00905A94">
            <w:pPr>
              <w:jc w:val="center"/>
            </w:pPr>
            <w:r>
              <w:sym w:font="Wingdings" w:char="F0FC"/>
            </w:r>
          </w:p>
        </w:tc>
        <w:tc>
          <w:tcPr>
            <w:tcW w:w="1359" w:type="dxa"/>
          </w:tcPr>
          <w:p w14:paraId="79F52291" w14:textId="77777777" w:rsidR="00AC4C3F" w:rsidRDefault="00AC4C3F" w:rsidP="00905A94">
            <w:pPr>
              <w:jc w:val="center"/>
            </w:pPr>
          </w:p>
        </w:tc>
      </w:tr>
      <w:bookmarkEnd w:id="0"/>
      <w:tr w:rsidR="003D4073" w14:paraId="38B1E9C7" w14:textId="77777777" w:rsidTr="00905A94">
        <w:tc>
          <w:tcPr>
            <w:tcW w:w="7702" w:type="dxa"/>
            <w:gridSpan w:val="6"/>
            <w:shd w:val="clear" w:color="auto" w:fill="B4C6E7" w:themeFill="accent1" w:themeFillTint="66"/>
          </w:tcPr>
          <w:p w14:paraId="36CEDAF0" w14:textId="77777777" w:rsidR="003D4073" w:rsidRPr="00C26DCD" w:rsidRDefault="003D4073" w:rsidP="00905A94">
            <w:r>
              <w:t>Psychomotor Domain</w:t>
            </w:r>
          </w:p>
        </w:tc>
      </w:tr>
      <w:tr w:rsidR="003D4073" w14:paraId="77265DE6" w14:textId="77777777" w:rsidTr="00905A94">
        <w:tc>
          <w:tcPr>
            <w:tcW w:w="705" w:type="dxa"/>
          </w:tcPr>
          <w:p w14:paraId="1C6240CD" w14:textId="77777777" w:rsidR="003D4073" w:rsidRDefault="00AC4C3F" w:rsidP="00905A94">
            <w:pPr>
              <w:jc w:val="center"/>
            </w:pPr>
            <w:r>
              <w:t>5</w:t>
            </w:r>
          </w:p>
        </w:tc>
        <w:tc>
          <w:tcPr>
            <w:tcW w:w="1635" w:type="dxa"/>
          </w:tcPr>
          <w:p w14:paraId="005CB338" w14:textId="77777777" w:rsidR="003D4073" w:rsidRDefault="003D4073" w:rsidP="00905A94"/>
        </w:tc>
        <w:tc>
          <w:tcPr>
            <w:tcW w:w="1330" w:type="dxa"/>
          </w:tcPr>
          <w:p w14:paraId="7F542E67" w14:textId="77777777" w:rsidR="003D4073" w:rsidRDefault="003D4073" w:rsidP="00905A94">
            <w:pPr>
              <w:jc w:val="center"/>
            </w:pPr>
            <w:r>
              <w:sym w:font="Wingdings" w:char="F0FC"/>
            </w:r>
          </w:p>
        </w:tc>
        <w:tc>
          <w:tcPr>
            <w:tcW w:w="1330" w:type="dxa"/>
          </w:tcPr>
          <w:p w14:paraId="5B851510" w14:textId="77777777" w:rsidR="003D4073" w:rsidRDefault="003D4073" w:rsidP="00905A94">
            <w:pPr>
              <w:jc w:val="center"/>
            </w:pPr>
          </w:p>
        </w:tc>
        <w:tc>
          <w:tcPr>
            <w:tcW w:w="1343" w:type="dxa"/>
          </w:tcPr>
          <w:p w14:paraId="1B85E167" w14:textId="77777777" w:rsidR="003D4073" w:rsidRDefault="003D4073" w:rsidP="00905A94">
            <w:pPr>
              <w:ind w:left="-60"/>
              <w:jc w:val="center"/>
            </w:pPr>
            <w:r>
              <w:sym w:font="Wingdings" w:char="F0FC"/>
            </w:r>
          </w:p>
        </w:tc>
        <w:tc>
          <w:tcPr>
            <w:tcW w:w="1359" w:type="dxa"/>
          </w:tcPr>
          <w:p w14:paraId="7A24F70B" w14:textId="77777777" w:rsidR="003D4073" w:rsidRDefault="003D4073" w:rsidP="00905A94">
            <w:pPr>
              <w:ind w:left="-60"/>
              <w:jc w:val="center"/>
            </w:pPr>
            <w:r>
              <w:sym w:font="Wingdings" w:char="F0FC"/>
            </w:r>
          </w:p>
        </w:tc>
      </w:tr>
      <w:tr w:rsidR="00AC4C3F" w14:paraId="195E2E1D" w14:textId="77777777" w:rsidTr="00905A94">
        <w:tc>
          <w:tcPr>
            <w:tcW w:w="705" w:type="dxa"/>
          </w:tcPr>
          <w:p w14:paraId="15ED38F8" w14:textId="77777777" w:rsidR="00AC4C3F" w:rsidRDefault="00AC4C3F" w:rsidP="00905A94">
            <w:pPr>
              <w:jc w:val="center"/>
            </w:pPr>
            <w:r>
              <w:t>6</w:t>
            </w:r>
          </w:p>
        </w:tc>
        <w:tc>
          <w:tcPr>
            <w:tcW w:w="1635" w:type="dxa"/>
          </w:tcPr>
          <w:p w14:paraId="48AF31AC" w14:textId="77777777" w:rsidR="00AC4C3F" w:rsidRDefault="00AC4C3F" w:rsidP="00905A94"/>
        </w:tc>
        <w:tc>
          <w:tcPr>
            <w:tcW w:w="1330" w:type="dxa"/>
          </w:tcPr>
          <w:p w14:paraId="04117A71" w14:textId="77777777" w:rsidR="00AC4C3F" w:rsidRDefault="00AC4C3F" w:rsidP="00905A94">
            <w:pPr>
              <w:jc w:val="center"/>
            </w:pPr>
          </w:p>
        </w:tc>
        <w:tc>
          <w:tcPr>
            <w:tcW w:w="1330" w:type="dxa"/>
          </w:tcPr>
          <w:p w14:paraId="2D92E432" w14:textId="77777777" w:rsidR="00AC4C3F" w:rsidRDefault="00AC4C3F" w:rsidP="00905A94">
            <w:pPr>
              <w:jc w:val="center"/>
            </w:pPr>
          </w:p>
        </w:tc>
        <w:tc>
          <w:tcPr>
            <w:tcW w:w="1343" w:type="dxa"/>
          </w:tcPr>
          <w:p w14:paraId="77490CE8" w14:textId="77777777" w:rsidR="00AC4C3F" w:rsidRDefault="00AC4C3F" w:rsidP="00905A94">
            <w:pPr>
              <w:ind w:left="-60"/>
              <w:jc w:val="center"/>
            </w:pPr>
            <w:r>
              <w:sym w:font="Wingdings" w:char="F0FC"/>
            </w:r>
          </w:p>
        </w:tc>
        <w:tc>
          <w:tcPr>
            <w:tcW w:w="1359" w:type="dxa"/>
          </w:tcPr>
          <w:p w14:paraId="488109B5" w14:textId="77777777" w:rsidR="00AC4C3F" w:rsidRDefault="00AC4C3F" w:rsidP="00905A94">
            <w:pPr>
              <w:ind w:left="-60"/>
              <w:jc w:val="center"/>
            </w:pPr>
            <w:r>
              <w:sym w:font="Wingdings" w:char="F0FC"/>
            </w:r>
          </w:p>
        </w:tc>
      </w:tr>
      <w:tr w:rsidR="003D4073" w14:paraId="3BEEEA46" w14:textId="77777777" w:rsidTr="00905A94">
        <w:tc>
          <w:tcPr>
            <w:tcW w:w="7702" w:type="dxa"/>
            <w:gridSpan w:val="6"/>
            <w:shd w:val="clear" w:color="auto" w:fill="B4C6E7" w:themeFill="accent1" w:themeFillTint="66"/>
          </w:tcPr>
          <w:p w14:paraId="4D1BBB58" w14:textId="77777777" w:rsidR="003D4073" w:rsidRPr="00C26DCD" w:rsidRDefault="003D4073" w:rsidP="00905A94">
            <w:r>
              <w:t>Affective Domain</w:t>
            </w:r>
          </w:p>
        </w:tc>
      </w:tr>
      <w:tr w:rsidR="003D4073" w14:paraId="24D0769A" w14:textId="77777777" w:rsidTr="00905A94">
        <w:tc>
          <w:tcPr>
            <w:tcW w:w="705" w:type="dxa"/>
          </w:tcPr>
          <w:p w14:paraId="579E47F6" w14:textId="77777777" w:rsidR="003D4073" w:rsidRDefault="00AC4C3F" w:rsidP="00905A94">
            <w:pPr>
              <w:jc w:val="center"/>
            </w:pPr>
            <w:r>
              <w:t>7</w:t>
            </w:r>
          </w:p>
        </w:tc>
        <w:tc>
          <w:tcPr>
            <w:tcW w:w="1635" w:type="dxa"/>
          </w:tcPr>
          <w:p w14:paraId="6E3B7B9C" w14:textId="77777777" w:rsidR="003D4073" w:rsidRDefault="003D4073" w:rsidP="00905A94">
            <w:pPr>
              <w:pStyle w:val="ListParagraph"/>
            </w:pPr>
          </w:p>
        </w:tc>
        <w:tc>
          <w:tcPr>
            <w:tcW w:w="1330" w:type="dxa"/>
          </w:tcPr>
          <w:p w14:paraId="7B02084E" w14:textId="77777777" w:rsidR="003D4073" w:rsidRDefault="00AC4C3F" w:rsidP="00AC4C3F">
            <w:pPr>
              <w:jc w:val="center"/>
            </w:pPr>
            <w:r>
              <w:sym w:font="Wingdings" w:char="F0FC"/>
            </w:r>
          </w:p>
        </w:tc>
        <w:tc>
          <w:tcPr>
            <w:tcW w:w="1330" w:type="dxa"/>
          </w:tcPr>
          <w:p w14:paraId="18058343" w14:textId="77777777" w:rsidR="003D4073" w:rsidRDefault="003D4073" w:rsidP="00905A94"/>
        </w:tc>
        <w:tc>
          <w:tcPr>
            <w:tcW w:w="1343" w:type="dxa"/>
          </w:tcPr>
          <w:p w14:paraId="26895C9C" w14:textId="77777777" w:rsidR="003D4073" w:rsidRDefault="003D4073" w:rsidP="00905A94">
            <w:pPr>
              <w:ind w:left="30"/>
              <w:jc w:val="center"/>
            </w:pPr>
          </w:p>
        </w:tc>
        <w:tc>
          <w:tcPr>
            <w:tcW w:w="1359" w:type="dxa"/>
          </w:tcPr>
          <w:p w14:paraId="7EB29A25" w14:textId="77777777" w:rsidR="003D4073" w:rsidRDefault="003D4073" w:rsidP="00905A94">
            <w:pPr>
              <w:ind w:left="30"/>
              <w:jc w:val="center"/>
            </w:pPr>
            <w:r w:rsidRPr="00416F0F">
              <w:sym w:font="Wingdings" w:char="F0FC"/>
            </w:r>
          </w:p>
        </w:tc>
      </w:tr>
    </w:tbl>
    <w:p w14:paraId="6C62C0D8" w14:textId="77777777" w:rsidR="003D4073" w:rsidRDefault="003D4073" w:rsidP="003D4073">
      <w:pPr>
        <w:pStyle w:val="Heading1"/>
        <w:numPr>
          <w:ilvl w:val="0"/>
          <w:numId w:val="5"/>
        </w:numPr>
      </w:pPr>
      <w:r>
        <w:t>A</w:t>
      </w:r>
      <w:r w:rsidRPr="00043F72">
        <w:t xml:space="preserve">ssessment and </w:t>
      </w:r>
      <w:r>
        <w:t>F</w:t>
      </w:r>
      <w:r w:rsidRPr="00043F72">
        <w:t xml:space="preserve">eedback </w:t>
      </w:r>
      <w:r>
        <w:t>S</w:t>
      </w:r>
      <w:r w:rsidRPr="00043F72">
        <w:t>trategy</w:t>
      </w:r>
    </w:p>
    <w:p w14:paraId="238D0293" w14:textId="77777777" w:rsidR="00274A55" w:rsidRDefault="00274A55" w:rsidP="00274A55">
      <w:pPr>
        <w:pStyle w:val="ListParagraph"/>
        <w:numPr>
          <w:ilvl w:val="0"/>
          <w:numId w:val="34"/>
        </w:numPr>
      </w:pPr>
      <w:r>
        <w:t>Assignments</w:t>
      </w:r>
      <w:r>
        <w:tab/>
      </w:r>
      <w:r w:rsidR="00AC4C3F">
        <w:t>2</w:t>
      </w:r>
      <w:r>
        <w:t>5%</w:t>
      </w:r>
    </w:p>
    <w:p w14:paraId="73A88EA7" w14:textId="77777777" w:rsidR="00274A55" w:rsidRDefault="00274A55" w:rsidP="00274A55">
      <w:pPr>
        <w:pStyle w:val="ListParagraph"/>
        <w:numPr>
          <w:ilvl w:val="0"/>
          <w:numId w:val="34"/>
        </w:numPr>
      </w:pPr>
      <w:r>
        <w:t>Quizzes</w:t>
      </w:r>
      <w:r>
        <w:tab/>
      </w:r>
      <w:r>
        <w:tab/>
        <w:t>10%</w:t>
      </w:r>
    </w:p>
    <w:p w14:paraId="247580ED" w14:textId="77777777" w:rsidR="00274A55" w:rsidRDefault="00274A55" w:rsidP="00AC4C3F">
      <w:pPr>
        <w:pStyle w:val="ListParagraph"/>
        <w:numPr>
          <w:ilvl w:val="0"/>
          <w:numId w:val="34"/>
        </w:numPr>
      </w:pPr>
      <w:r>
        <w:t>Midterm</w:t>
      </w:r>
      <w:r>
        <w:tab/>
      </w:r>
      <w:r w:rsidR="00AC4C3F">
        <w:t>2</w:t>
      </w:r>
      <w:r>
        <w:t>5%</w:t>
      </w:r>
    </w:p>
    <w:p w14:paraId="4ADFB912" w14:textId="77777777" w:rsidR="00FA1D29" w:rsidRDefault="00274A55" w:rsidP="00AC4C3F">
      <w:pPr>
        <w:pStyle w:val="ListParagraph"/>
        <w:numPr>
          <w:ilvl w:val="0"/>
          <w:numId w:val="34"/>
        </w:numPr>
      </w:pPr>
      <w:r>
        <w:t>Final</w:t>
      </w:r>
      <w:r>
        <w:tab/>
      </w:r>
      <w:r>
        <w:tab/>
      </w:r>
      <w:r w:rsidR="00AC4C3F">
        <w:t>4</w:t>
      </w:r>
      <w:r>
        <w:t>0%</w:t>
      </w:r>
    </w:p>
    <w:p w14:paraId="03CBD17E" w14:textId="77777777" w:rsidR="00FA1D29" w:rsidRDefault="00FA1D29">
      <w:r>
        <w:br w:type="page"/>
      </w:r>
    </w:p>
    <w:p w14:paraId="3D307C1B" w14:textId="77777777" w:rsidR="00043F72" w:rsidRDefault="00043F72" w:rsidP="003147BB">
      <w:pPr>
        <w:pStyle w:val="Heading1"/>
        <w:numPr>
          <w:ilvl w:val="0"/>
          <w:numId w:val="5"/>
        </w:numPr>
      </w:pPr>
      <w:r w:rsidRPr="00762A5E">
        <w:lastRenderedPageBreak/>
        <w:t>Teaching and Learning Methods</w:t>
      </w:r>
    </w:p>
    <w:p w14:paraId="0815ED88" w14:textId="77777777" w:rsidR="00274A55" w:rsidRDefault="003147BB" w:rsidP="00274A55">
      <w:pPr>
        <w:pStyle w:val="ListParagraph"/>
        <w:numPr>
          <w:ilvl w:val="0"/>
          <w:numId w:val="35"/>
        </w:numPr>
      </w:pPr>
      <w:r>
        <w:t xml:space="preserve">Online interactive </w:t>
      </w:r>
      <w:r w:rsidR="00274A55">
        <w:t>Lectures</w:t>
      </w:r>
    </w:p>
    <w:p w14:paraId="4C462617" w14:textId="77777777" w:rsidR="003147BB" w:rsidRDefault="003147BB" w:rsidP="00274A55">
      <w:pPr>
        <w:pStyle w:val="ListParagraph"/>
        <w:numPr>
          <w:ilvl w:val="0"/>
          <w:numId w:val="35"/>
        </w:numPr>
      </w:pPr>
      <w:r>
        <w:t xml:space="preserve">Face to face lectures </w:t>
      </w:r>
    </w:p>
    <w:p w14:paraId="3A301639" w14:textId="77777777" w:rsidR="003147BB" w:rsidRDefault="003147BB" w:rsidP="003147BB">
      <w:pPr>
        <w:pStyle w:val="ListParagraph"/>
        <w:numPr>
          <w:ilvl w:val="0"/>
          <w:numId w:val="35"/>
        </w:numPr>
      </w:pPr>
      <w:r>
        <w:t>Online interactive tutorials</w:t>
      </w:r>
    </w:p>
    <w:p w14:paraId="61D168B0" w14:textId="77777777" w:rsidR="003147BB" w:rsidRDefault="003147BB" w:rsidP="003147BB">
      <w:pPr>
        <w:pStyle w:val="ListParagraph"/>
        <w:numPr>
          <w:ilvl w:val="0"/>
          <w:numId w:val="35"/>
        </w:numPr>
      </w:pPr>
      <w:r>
        <w:t>Face to face tutorials</w:t>
      </w:r>
    </w:p>
    <w:p w14:paraId="39AA1BED" w14:textId="77777777" w:rsidR="009E61DE" w:rsidRDefault="009E61DE" w:rsidP="003147BB">
      <w:pPr>
        <w:pStyle w:val="Heading1"/>
        <w:numPr>
          <w:ilvl w:val="0"/>
          <w:numId w:val="5"/>
        </w:numPr>
      </w:pPr>
      <w:r>
        <w:t>List of References</w:t>
      </w:r>
    </w:p>
    <w:p w14:paraId="4DFE33D4" w14:textId="77777777" w:rsidR="00274A55" w:rsidRDefault="00F777F9" w:rsidP="00F777F9">
      <w:pPr>
        <w:pStyle w:val="ListParagraph"/>
        <w:numPr>
          <w:ilvl w:val="0"/>
          <w:numId w:val="36"/>
        </w:numPr>
      </w:pPr>
      <w:r>
        <w:t>Nessren Mohamed Zamzam</w:t>
      </w:r>
      <w:r w:rsidR="00274A55">
        <w:t xml:space="preserve">, </w:t>
      </w:r>
      <w:r>
        <w:t>quality systems and assurance</w:t>
      </w:r>
      <w:r w:rsidR="00274A55">
        <w:t>, Course Notes, 2020.</w:t>
      </w:r>
    </w:p>
    <w:p w14:paraId="2C1738F7" w14:textId="77777777" w:rsidR="00F777F9" w:rsidRDefault="00F777F9" w:rsidP="00F777F9">
      <w:pPr>
        <w:pStyle w:val="ListParagraph"/>
        <w:numPr>
          <w:ilvl w:val="0"/>
          <w:numId w:val="3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lang w:eastAsia="zh-CN"/>
        </w:rPr>
        <w:t>Sower, V. E. (2010). Essentials of quality with cases and experiential exercises. John Wiley &amp; Sons.</w:t>
      </w:r>
    </w:p>
    <w:p w14:paraId="11F11341" w14:textId="77777777" w:rsidR="00F777F9" w:rsidRDefault="00F777F9" w:rsidP="00F777F9">
      <w:pPr>
        <w:pStyle w:val="ListParagraph"/>
        <w:numPr>
          <w:ilvl w:val="0"/>
          <w:numId w:val="3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lang w:eastAsia="zh-CN"/>
        </w:rPr>
        <w:t xml:space="preserve">Androniceanu, A. (2017). The three-dimensional approach of Total Quality Management, an essential strategic option for business excellence. Amfiteatru Economic, 19(44), 61-78. </w:t>
      </w:r>
    </w:p>
    <w:p w14:paraId="687C6EF1" w14:textId="77777777" w:rsidR="003F39EF" w:rsidRPr="00F67F18" w:rsidRDefault="002548B1" w:rsidP="003147BB">
      <w:pPr>
        <w:pStyle w:val="Heading1"/>
        <w:numPr>
          <w:ilvl w:val="0"/>
          <w:numId w:val="5"/>
        </w:numPr>
      </w:pPr>
      <w:r w:rsidRPr="002548B1">
        <w:t>Study Plan</w:t>
      </w:r>
    </w:p>
    <w:p w14:paraId="08B8F496" w14:textId="77777777" w:rsidR="00F67F18" w:rsidRDefault="00F67F18" w:rsidP="002548B1">
      <w:pPr>
        <w:rPr>
          <w:rFonts w:cstheme="minorHAnsi"/>
          <w:b/>
          <w:bCs/>
          <w:sz w:val="24"/>
          <w:szCs w:val="24"/>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3"/>
        <w:gridCol w:w="3903"/>
        <w:gridCol w:w="1313"/>
        <w:gridCol w:w="1314"/>
        <w:gridCol w:w="1303"/>
      </w:tblGrid>
      <w:tr w:rsidR="00F777F9" w14:paraId="737F85D6" w14:textId="77777777" w:rsidTr="00140452">
        <w:trPr>
          <w:trHeight w:hRule="exact" w:val="494"/>
          <w:jc w:val="center"/>
        </w:trPr>
        <w:tc>
          <w:tcPr>
            <w:tcW w:w="1303" w:type="dxa"/>
            <w:shd w:val="clear" w:color="auto" w:fill="C2DCFF"/>
            <w:vAlign w:val="center"/>
          </w:tcPr>
          <w:p w14:paraId="3A8BDA96" w14:textId="77777777" w:rsidR="00F777F9" w:rsidRDefault="00F777F9" w:rsidP="00140452">
            <w:pPr>
              <w:pStyle w:val="TableParagraph"/>
              <w:spacing w:before="17"/>
              <w:jc w:val="center"/>
              <w:rPr>
                <w:rFonts w:ascii="Times New Roman" w:eastAsia="Times New Roman" w:hAnsi="Times New Roman" w:cs="Times New Roman"/>
                <w:sz w:val="24"/>
                <w:szCs w:val="24"/>
              </w:rPr>
            </w:pPr>
            <w:r>
              <w:rPr>
                <w:rFonts w:ascii="Times New Roman"/>
                <w:spacing w:val="-1"/>
                <w:sz w:val="24"/>
              </w:rPr>
              <w:t>No</w:t>
            </w:r>
          </w:p>
        </w:tc>
        <w:tc>
          <w:tcPr>
            <w:tcW w:w="3903" w:type="dxa"/>
            <w:shd w:val="clear" w:color="auto" w:fill="C2DCFF"/>
            <w:vAlign w:val="center"/>
          </w:tcPr>
          <w:p w14:paraId="224D79E5" w14:textId="77777777" w:rsidR="00F777F9" w:rsidRDefault="00F777F9" w:rsidP="00140452">
            <w:pPr>
              <w:pStyle w:val="TableParagraph"/>
              <w:spacing w:before="17"/>
              <w:ind w:left="1314"/>
              <w:jc w:val="center"/>
              <w:rPr>
                <w:rFonts w:ascii="Times New Roman" w:eastAsia="Times New Roman" w:hAnsi="Times New Roman" w:cs="Times New Roman"/>
                <w:sz w:val="24"/>
                <w:szCs w:val="24"/>
              </w:rPr>
            </w:pPr>
            <w:r>
              <w:rPr>
                <w:rFonts w:ascii="Times New Roman"/>
                <w:spacing w:val="-1"/>
                <w:sz w:val="24"/>
              </w:rPr>
              <w:t>Course Content</w:t>
            </w:r>
          </w:p>
        </w:tc>
        <w:tc>
          <w:tcPr>
            <w:tcW w:w="1313" w:type="dxa"/>
            <w:shd w:val="clear" w:color="auto" w:fill="C2DCFF"/>
            <w:vAlign w:val="center"/>
          </w:tcPr>
          <w:p w14:paraId="114A1206" w14:textId="77777777" w:rsidR="00F777F9" w:rsidRDefault="00F777F9" w:rsidP="00140452">
            <w:pPr>
              <w:pStyle w:val="TableParagraph"/>
              <w:spacing w:before="17"/>
              <w:ind w:left="361"/>
              <w:jc w:val="center"/>
              <w:rPr>
                <w:rFonts w:ascii="Times New Roman" w:eastAsia="Times New Roman" w:hAnsi="Times New Roman" w:cs="Times New Roman"/>
                <w:sz w:val="24"/>
                <w:szCs w:val="24"/>
              </w:rPr>
            </w:pPr>
            <w:r>
              <w:rPr>
                <w:rFonts w:ascii="Times New Roman"/>
                <w:spacing w:val="-1"/>
                <w:sz w:val="24"/>
              </w:rPr>
              <w:t>lecture</w:t>
            </w:r>
          </w:p>
        </w:tc>
        <w:tc>
          <w:tcPr>
            <w:tcW w:w="1314" w:type="dxa"/>
            <w:shd w:val="clear" w:color="auto" w:fill="C2DCFF"/>
            <w:vAlign w:val="center"/>
          </w:tcPr>
          <w:p w14:paraId="61A21CC3" w14:textId="77777777" w:rsidR="00F777F9" w:rsidRDefault="00F777F9" w:rsidP="00140452">
            <w:pPr>
              <w:pStyle w:val="TableParagraph"/>
              <w:spacing w:before="17"/>
              <w:ind w:left="339"/>
              <w:jc w:val="center"/>
              <w:rPr>
                <w:rFonts w:ascii="Times New Roman" w:eastAsia="Times New Roman" w:hAnsi="Times New Roman" w:cs="Times New Roman"/>
                <w:sz w:val="24"/>
                <w:szCs w:val="24"/>
              </w:rPr>
            </w:pPr>
            <w:r>
              <w:rPr>
                <w:rFonts w:ascii="Times New Roman"/>
                <w:spacing w:val="-1"/>
                <w:sz w:val="24"/>
              </w:rPr>
              <w:t>tutorial</w:t>
            </w:r>
          </w:p>
        </w:tc>
        <w:tc>
          <w:tcPr>
            <w:tcW w:w="1303" w:type="dxa"/>
            <w:shd w:val="clear" w:color="auto" w:fill="C2DCFF"/>
            <w:vAlign w:val="center"/>
          </w:tcPr>
          <w:p w14:paraId="2336419A" w14:textId="77777777" w:rsidR="00F777F9" w:rsidRDefault="00F777F9" w:rsidP="00140452">
            <w:pPr>
              <w:pStyle w:val="TableParagraph"/>
              <w:spacing w:before="17"/>
              <w:ind w:left="433"/>
              <w:jc w:val="center"/>
              <w:rPr>
                <w:rFonts w:ascii="Times New Roman" w:eastAsia="Times New Roman" w:hAnsi="Times New Roman" w:cs="Times New Roman"/>
                <w:sz w:val="24"/>
                <w:szCs w:val="24"/>
              </w:rPr>
            </w:pPr>
            <w:r>
              <w:rPr>
                <w:rFonts w:ascii="Times New Roman"/>
                <w:spacing w:val="-1"/>
                <w:sz w:val="24"/>
              </w:rPr>
              <w:t>Total</w:t>
            </w:r>
          </w:p>
        </w:tc>
      </w:tr>
      <w:tr w:rsidR="00F777F9" w14:paraId="226AABE3" w14:textId="77777777" w:rsidTr="00140452">
        <w:trPr>
          <w:trHeight w:hRule="exact" w:val="618"/>
          <w:jc w:val="center"/>
        </w:trPr>
        <w:tc>
          <w:tcPr>
            <w:tcW w:w="1303" w:type="dxa"/>
          </w:tcPr>
          <w:p w14:paraId="7E3E5B39"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1</w:t>
            </w:r>
          </w:p>
        </w:tc>
        <w:tc>
          <w:tcPr>
            <w:tcW w:w="3903" w:type="dxa"/>
          </w:tcPr>
          <w:p w14:paraId="393E9CE8" w14:textId="77777777" w:rsidR="00F777F9" w:rsidRDefault="00F777F9" w:rsidP="00140452">
            <w:pPr>
              <w:pStyle w:val="TableParagraph"/>
              <w:spacing w:before="17" w:line="248" w:lineRule="auto"/>
              <w:ind w:left="85" w:right="294"/>
              <w:rPr>
                <w:rFonts w:ascii="Times New Roman" w:eastAsia="Times New Roman" w:hAnsi="Times New Roman" w:cs="Times New Roman"/>
                <w:sz w:val="24"/>
                <w:szCs w:val="24"/>
              </w:rPr>
            </w:pPr>
            <w:r>
              <w:rPr>
                <w:rFonts w:ascii="Times New Roman"/>
                <w:spacing w:val="-1"/>
                <w:sz w:val="24"/>
              </w:rPr>
              <w:t xml:space="preserve">Basic concepts: definition; terminology </w:t>
            </w:r>
            <w:r>
              <w:rPr>
                <w:rFonts w:ascii="Times New Roman"/>
                <w:sz w:val="24"/>
              </w:rPr>
              <w:t xml:space="preserve">of the </w:t>
            </w:r>
            <w:r>
              <w:rPr>
                <w:rFonts w:ascii="Times New Roman"/>
                <w:spacing w:val="-1"/>
                <w:sz w:val="24"/>
              </w:rPr>
              <w:t xml:space="preserve">quality </w:t>
            </w:r>
            <w:r>
              <w:rPr>
                <w:rFonts w:ascii="Times New Roman"/>
                <w:spacing w:val="-2"/>
                <w:sz w:val="24"/>
              </w:rPr>
              <w:t>system</w:t>
            </w:r>
          </w:p>
        </w:tc>
        <w:tc>
          <w:tcPr>
            <w:tcW w:w="1313" w:type="dxa"/>
          </w:tcPr>
          <w:p w14:paraId="32164C38"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2</w:t>
            </w:r>
          </w:p>
        </w:tc>
        <w:tc>
          <w:tcPr>
            <w:tcW w:w="1314" w:type="dxa"/>
          </w:tcPr>
          <w:p w14:paraId="1C76D551" w14:textId="77777777" w:rsidR="00F777F9" w:rsidRDefault="00F777F9" w:rsidP="00140452">
            <w:pPr>
              <w:pStyle w:val="TableParagraph"/>
              <w:spacing w:before="17"/>
              <w:ind w:left="71"/>
              <w:jc w:val="center"/>
              <w:rPr>
                <w:rFonts w:ascii="Times New Roman" w:eastAsia="Times New Roman" w:hAnsi="Times New Roman" w:cs="Times New Roman"/>
                <w:sz w:val="24"/>
                <w:szCs w:val="24"/>
              </w:rPr>
            </w:pPr>
            <w:r>
              <w:rPr>
                <w:rFonts w:ascii="Times New Roman"/>
                <w:sz w:val="24"/>
              </w:rPr>
              <w:t>2</w:t>
            </w:r>
          </w:p>
        </w:tc>
        <w:tc>
          <w:tcPr>
            <w:tcW w:w="1303" w:type="dxa"/>
          </w:tcPr>
          <w:p w14:paraId="15E23728"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r>
      <w:tr w:rsidR="00F777F9" w14:paraId="7F3AEB87" w14:textId="77777777" w:rsidTr="00140452">
        <w:trPr>
          <w:trHeight w:hRule="exact" w:val="371"/>
          <w:jc w:val="center"/>
        </w:trPr>
        <w:tc>
          <w:tcPr>
            <w:tcW w:w="1303" w:type="dxa"/>
            <w:shd w:val="clear" w:color="auto" w:fill="F4F4F4"/>
          </w:tcPr>
          <w:p w14:paraId="7150D956"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2</w:t>
            </w:r>
          </w:p>
        </w:tc>
        <w:tc>
          <w:tcPr>
            <w:tcW w:w="3903" w:type="dxa"/>
            <w:shd w:val="clear" w:color="auto" w:fill="F4F4F4"/>
          </w:tcPr>
          <w:p w14:paraId="45AEA916"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Quality function</w:t>
            </w:r>
          </w:p>
        </w:tc>
        <w:tc>
          <w:tcPr>
            <w:tcW w:w="1313" w:type="dxa"/>
            <w:shd w:val="clear" w:color="auto" w:fill="F4F4F4"/>
          </w:tcPr>
          <w:p w14:paraId="589979BF"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1314" w:type="dxa"/>
            <w:shd w:val="clear" w:color="auto" w:fill="F4F4F4"/>
          </w:tcPr>
          <w:p w14:paraId="12E07C8A" w14:textId="77777777" w:rsidR="00F777F9" w:rsidRDefault="00F777F9" w:rsidP="00140452">
            <w:pPr>
              <w:pStyle w:val="TableParagraph"/>
              <w:spacing w:before="17"/>
              <w:ind w:left="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03" w:type="dxa"/>
            <w:shd w:val="clear" w:color="auto" w:fill="F4F4F4"/>
          </w:tcPr>
          <w:p w14:paraId="4916800A"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8</w:t>
            </w:r>
          </w:p>
        </w:tc>
      </w:tr>
      <w:tr w:rsidR="00F777F9" w14:paraId="364B51A8" w14:textId="77777777" w:rsidTr="00140452">
        <w:trPr>
          <w:trHeight w:hRule="exact" w:val="489"/>
          <w:jc w:val="center"/>
        </w:trPr>
        <w:tc>
          <w:tcPr>
            <w:tcW w:w="1303" w:type="dxa"/>
          </w:tcPr>
          <w:p w14:paraId="126A8977"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3</w:t>
            </w:r>
          </w:p>
        </w:tc>
        <w:tc>
          <w:tcPr>
            <w:tcW w:w="3903" w:type="dxa"/>
          </w:tcPr>
          <w:p w14:paraId="1C28519B"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Development and design of systems</w:t>
            </w:r>
          </w:p>
        </w:tc>
        <w:tc>
          <w:tcPr>
            <w:tcW w:w="1313" w:type="dxa"/>
          </w:tcPr>
          <w:p w14:paraId="51CF63B3"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2</w:t>
            </w:r>
          </w:p>
        </w:tc>
        <w:tc>
          <w:tcPr>
            <w:tcW w:w="1314" w:type="dxa"/>
          </w:tcPr>
          <w:p w14:paraId="1C30B34E" w14:textId="77777777" w:rsidR="00F777F9" w:rsidRDefault="00F777F9" w:rsidP="00140452">
            <w:pPr>
              <w:pStyle w:val="TableParagraph"/>
              <w:spacing w:before="17"/>
              <w:ind w:left="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3" w:type="dxa"/>
          </w:tcPr>
          <w:p w14:paraId="135B72AF"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r>
      <w:tr w:rsidR="00F777F9" w14:paraId="664509D3" w14:textId="77777777" w:rsidTr="00140452">
        <w:trPr>
          <w:trHeight w:hRule="exact" w:val="370"/>
          <w:jc w:val="center"/>
        </w:trPr>
        <w:tc>
          <w:tcPr>
            <w:tcW w:w="1303" w:type="dxa"/>
            <w:shd w:val="clear" w:color="auto" w:fill="F4F4F4"/>
          </w:tcPr>
          <w:p w14:paraId="028868B6"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3903" w:type="dxa"/>
            <w:shd w:val="clear" w:color="auto" w:fill="F4F4F4"/>
          </w:tcPr>
          <w:p w14:paraId="4625B6F4"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Quality policies and objectives</w:t>
            </w:r>
          </w:p>
        </w:tc>
        <w:tc>
          <w:tcPr>
            <w:tcW w:w="1313" w:type="dxa"/>
            <w:shd w:val="clear" w:color="auto" w:fill="F4F4F4"/>
          </w:tcPr>
          <w:p w14:paraId="2FE88842"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1314" w:type="dxa"/>
            <w:shd w:val="clear" w:color="auto" w:fill="F4F4F4"/>
          </w:tcPr>
          <w:p w14:paraId="06C01FC0" w14:textId="77777777" w:rsidR="00F777F9" w:rsidRDefault="00F777F9" w:rsidP="00140452">
            <w:pPr>
              <w:pStyle w:val="TableParagraph"/>
              <w:spacing w:before="17"/>
              <w:ind w:left="71"/>
              <w:jc w:val="center"/>
              <w:rPr>
                <w:rFonts w:ascii="Times New Roman" w:eastAsia="Times New Roman" w:hAnsi="Times New Roman" w:cs="Times New Roman"/>
                <w:sz w:val="24"/>
                <w:szCs w:val="24"/>
              </w:rPr>
            </w:pPr>
            <w:r>
              <w:rPr>
                <w:rFonts w:ascii="Times New Roman"/>
                <w:sz w:val="24"/>
              </w:rPr>
              <w:t>4</w:t>
            </w:r>
          </w:p>
        </w:tc>
        <w:tc>
          <w:tcPr>
            <w:tcW w:w="1303" w:type="dxa"/>
            <w:shd w:val="clear" w:color="auto" w:fill="F4F4F4"/>
          </w:tcPr>
          <w:p w14:paraId="138EBF13"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8</w:t>
            </w:r>
          </w:p>
        </w:tc>
      </w:tr>
      <w:tr w:rsidR="00F777F9" w14:paraId="2B47AD76" w14:textId="77777777" w:rsidTr="00140452">
        <w:trPr>
          <w:trHeight w:hRule="exact" w:val="363"/>
          <w:jc w:val="center"/>
        </w:trPr>
        <w:tc>
          <w:tcPr>
            <w:tcW w:w="1303" w:type="dxa"/>
          </w:tcPr>
          <w:p w14:paraId="0196E043"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5</w:t>
            </w:r>
          </w:p>
        </w:tc>
        <w:tc>
          <w:tcPr>
            <w:tcW w:w="3903" w:type="dxa"/>
          </w:tcPr>
          <w:p w14:paraId="14262071" w14:textId="77777777" w:rsidR="00F777F9" w:rsidRDefault="00F777F9" w:rsidP="00140452">
            <w:pPr>
              <w:pStyle w:val="TableParagraph"/>
              <w:spacing w:before="17" w:line="248" w:lineRule="auto"/>
              <w:ind w:left="85" w:right="1842"/>
              <w:rPr>
                <w:rFonts w:ascii="Times New Roman" w:eastAsia="Times New Roman" w:hAnsi="Times New Roman" w:cs="Times New Roman"/>
                <w:sz w:val="24"/>
                <w:szCs w:val="24"/>
              </w:rPr>
            </w:pPr>
            <w:r>
              <w:rPr>
                <w:rFonts w:ascii="Times New Roman"/>
                <w:spacing w:val="-1"/>
                <w:sz w:val="24"/>
              </w:rPr>
              <w:t>Quality planning</w:t>
            </w:r>
          </w:p>
        </w:tc>
        <w:tc>
          <w:tcPr>
            <w:tcW w:w="1313" w:type="dxa"/>
          </w:tcPr>
          <w:p w14:paraId="15B74813"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4</w:t>
            </w:r>
          </w:p>
        </w:tc>
        <w:tc>
          <w:tcPr>
            <w:tcW w:w="1314" w:type="dxa"/>
          </w:tcPr>
          <w:p w14:paraId="3354C8A6" w14:textId="77777777" w:rsidR="00F777F9" w:rsidRDefault="00F777F9" w:rsidP="00140452">
            <w:pPr>
              <w:pStyle w:val="TableParagraph"/>
              <w:spacing w:before="11"/>
              <w:ind w:left="71"/>
              <w:jc w:val="center"/>
              <w:rPr>
                <w:rFonts w:ascii="Times New Roman" w:eastAsia="Times New Roman" w:hAnsi="Times New Roman" w:cs="Times New Roman"/>
                <w:sz w:val="24"/>
                <w:szCs w:val="24"/>
              </w:rPr>
            </w:pPr>
            <w:r>
              <w:rPr>
                <w:rFonts w:ascii="Times New Roman"/>
                <w:sz w:val="24"/>
              </w:rPr>
              <w:t>4</w:t>
            </w:r>
          </w:p>
        </w:tc>
        <w:tc>
          <w:tcPr>
            <w:tcW w:w="1303" w:type="dxa"/>
          </w:tcPr>
          <w:p w14:paraId="56A24BED"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8</w:t>
            </w:r>
          </w:p>
        </w:tc>
      </w:tr>
      <w:tr w:rsidR="00F777F9" w14:paraId="2EC37662" w14:textId="77777777" w:rsidTr="00140452">
        <w:trPr>
          <w:trHeight w:hRule="exact" w:val="371"/>
          <w:jc w:val="center"/>
        </w:trPr>
        <w:tc>
          <w:tcPr>
            <w:tcW w:w="1303" w:type="dxa"/>
            <w:shd w:val="clear" w:color="auto" w:fill="F4F4F4"/>
          </w:tcPr>
          <w:p w14:paraId="77D6484D"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6</w:t>
            </w:r>
          </w:p>
        </w:tc>
        <w:tc>
          <w:tcPr>
            <w:tcW w:w="3903" w:type="dxa"/>
            <w:shd w:val="clear" w:color="auto" w:fill="F4F4F4"/>
          </w:tcPr>
          <w:p w14:paraId="72A0BA44"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Organization for quality</w:t>
            </w:r>
          </w:p>
        </w:tc>
        <w:tc>
          <w:tcPr>
            <w:tcW w:w="1313" w:type="dxa"/>
            <w:shd w:val="clear" w:color="auto" w:fill="F4F4F4"/>
          </w:tcPr>
          <w:p w14:paraId="1B16AC21"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1314" w:type="dxa"/>
            <w:shd w:val="clear" w:color="auto" w:fill="F4F4F4"/>
          </w:tcPr>
          <w:p w14:paraId="4FD63758" w14:textId="77777777" w:rsidR="00F777F9" w:rsidRDefault="00F777F9" w:rsidP="00140452">
            <w:pPr>
              <w:pStyle w:val="TableParagraph"/>
              <w:spacing w:before="17"/>
              <w:ind w:left="71"/>
              <w:jc w:val="center"/>
              <w:rPr>
                <w:rFonts w:ascii="Times New Roman" w:eastAsia="Times New Roman" w:hAnsi="Times New Roman" w:cs="Times New Roman"/>
                <w:sz w:val="24"/>
                <w:szCs w:val="24"/>
              </w:rPr>
            </w:pPr>
            <w:r>
              <w:rPr>
                <w:rFonts w:ascii="Times New Roman"/>
                <w:sz w:val="24"/>
              </w:rPr>
              <w:t>4</w:t>
            </w:r>
          </w:p>
        </w:tc>
        <w:tc>
          <w:tcPr>
            <w:tcW w:w="1303" w:type="dxa"/>
            <w:shd w:val="clear" w:color="auto" w:fill="F4F4F4"/>
          </w:tcPr>
          <w:p w14:paraId="6815FE23"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8</w:t>
            </w:r>
          </w:p>
        </w:tc>
      </w:tr>
      <w:tr w:rsidR="00F777F9" w14:paraId="2547553B" w14:textId="77777777" w:rsidTr="00140452">
        <w:trPr>
          <w:trHeight w:hRule="exact" w:val="370"/>
          <w:jc w:val="center"/>
        </w:trPr>
        <w:tc>
          <w:tcPr>
            <w:tcW w:w="1303" w:type="dxa"/>
          </w:tcPr>
          <w:p w14:paraId="1BA15622"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7</w:t>
            </w:r>
          </w:p>
        </w:tc>
        <w:tc>
          <w:tcPr>
            <w:tcW w:w="3903" w:type="dxa"/>
          </w:tcPr>
          <w:p w14:paraId="1772299A"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Quality costs</w:t>
            </w:r>
          </w:p>
        </w:tc>
        <w:tc>
          <w:tcPr>
            <w:tcW w:w="1313" w:type="dxa"/>
          </w:tcPr>
          <w:p w14:paraId="11B2A4DB"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1314" w:type="dxa"/>
          </w:tcPr>
          <w:p w14:paraId="0D6B29F9" w14:textId="77777777" w:rsidR="00F777F9" w:rsidRDefault="00F777F9" w:rsidP="00140452">
            <w:pPr>
              <w:pStyle w:val="TableParagraph"/>
              <w:spacing w:before="17"/>
              <w:ind w:left="71"/>
              <w:jc w:val="center"/>
              <w:rPr>
                <w:rFonts w:ascii="Times New Roman" w:eastAsia="Times New Roman" w:hAnsi="Times New Roman" w:cs="Times New Roman"/>
                <w:sz w:val="24"/>
                <w:szCs w:val="24"/>
              </w:rPr>
            </w:pPr>
            <w:r>
              <w:rPr>
                <w:rFonts w:ascii="Times New Roman"/>
                <w:sz w:val="24"/>
              </w:rPr>
              <w:t>4</w:t>
            </w:r>
          </w:p>
        </w:tc>
        <w:tc>
          <w:tcPr>
            <w:tcW w:w="1303" w:type="dxa"/>
          </w:tcPr>
          <w:p w14:paraId="6335E2B6"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8</w:t>
            </w:r>
          </w:p>
        </w:tc>
      </w:tr>
      <w:tr w:rsidR="00F777F9" w14:paraId="08A8F966" w14:textId="77777777" w:rsidTr="00140452">
        <w:trPr>
          <w:trHeight w:hRule="exact" w:val="370"/>
          <w:jc w:val="center"/>
        </w:trPr>
        <w:tc>
          <w:tcPr>
            <w:tcW w:w="1303" w:type="dxa"/>
            <w:shd w:val="clear" w:color="auto" w:fill="F4F4F4"/>
          </w:tcPr>
          <w:p w14:paraId="3C9D8E9A"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8</w:t>
            </w:r>
          </w:p>
        </w:tc>
        <w:tc>
          <w:tcPr>
            <w:tcW w:w="3903" w:type="dxa"/>
            <w:shd w:val="clear" w:color="auto" w:fill="F4F4F4"/>
          </w:tcPr>
          <w:p w14:paraId="03747F71" w14:textId="77777777" w:rsidR="00F777F9" w:rsidRDefault="00F777F9" w:rsidP="00140452">
            <w:pPr>
              <w:pStyle w:val="TableParagraph"/>
              <w:spacing w:before="11"/>
              <w:ind w:left="85"/>
              <w:rPr>
                <w:rFonts w:ascii="Times New Roman" w:eastAsia="Times New Roman" w:hAnsi="Times New Roman" w:cs="Times New Roman"/>
                <w:sz w:val="24"/>
                <w:szCs w:val="24"/>
              </w:rPr>
            </w:pPr>
            <w:r>
              <w:rPr>
                <w:rFonts w:ascii="Times New Roman"/>
                <w:sz w:val="24"/>
              </w:rPr>
              <w:t>Quality tools</w:t>
            </w:r>
          </w:p>
        </w:tc>
        <w:tc>
          <w:tcPr>
            <w:tcW w:w="1313" w:type="dxa"/>
            <w:shd w:val="clear" w:color="auto" w:fill="F4F4F4"/>
          </w:tcPr>
          <w:p w14:paraId="2749CF32"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2</w:t>
            </w:r>
          </w:p>
        </w:tc>
        <w:tc>
          <w:tcPr>
            <w:tcW w:w="1314" w:type="dxa"/>
            <w:shd w:val="clear" w:color="auto" w:fill="F4F4F4"/>
          </w:tcPr>
          <w:p w14:paraId="559E6D08" w14:textId="77777777" w:rsidR="00F777F9" w:rsidRDefault="00F777F9" w:rsidP="00140452">
            <w:pPr>
              <w:pStyle w:val="TableParagraph"/>
              <w:spacing w:before="11"/>
              <w:ind w:left="71"/>
              <w:jc w:val="center"/>
              <w:rPr>
                <w:rFonts w:ascii="Times New Roman" w:eastAsia="Times New Roman" w:hAnsi="Times New Roman" w:cs="Times New Roman"/>
                <w:sz w:val="24"/>
                <w:szCs w:val="24"/>
              </w:rPr>
            </w:pPr>
            <w:r>
              <w:rPr>
                <w:rFonts w:ascii="Times New Roman"/>
                <w:sz w:val="24"/>
              </w:rPr>
              <w:t>2</w:t>
            </w:r>
          </w:p>
        </w:tc>
        <w:tc>
          <w:tcPr>
            <w:tcW w:w="1303" w:type="dxa"/>
            <w:shd w:val="clear" w:color="auto" w:fill="F4F4F4"/>
          </w:tcPr>
          <w:p w14:paraId="39C9AAC4"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4</w:t>
            </w:r>
          </w:p>
        </w:tc>
      </w:tr>
      <w:tr w:rsidR="00F777F9" w14:paraId="49C7CCB4" w14:textId="77777777" w:rsidTr="00140452">
        <w:trPr>
          <w:trHeight w:hRule="exact" w:val="370"/>
          <w:jc w:val="center"/>
        </w:trPr>
        <w:tc>
          <w:tcPr>
            <w:tcW w:w="1303" w:type="dxa"/>
          </w:tcPr>
          <w:p w14:paraId="55746983"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9</w:t>
            </w:r>
          </w:p>
        </w:tc>
        <w:tc>
          <w:tcPr>
            <w:tcW w:w="3903" w:type="dxa"/>
          </w:tcPr>
          <w:p w14:paraId="6E00ADEA" w14:textId="77777777" w:rsidR="00F777F9" w:rsidRDefault="00F777F9" w:rsidP="00140452">
            <w:pPr>
              <w:pStyle w:val="TableParagraph"/>
              <w:spacing w:before="11"/>
              <w:ind w:left="85"/>
              <w:rPr>
                <w:rFonts w:ascii="Times New Roman" w:eastAsia="Times New Roman" w:hAnsi="Times New Roman" w:cs="Times New Roman"/>
                <w:sz w:val="24"/>
                <w:szCs w:val="24"/>
              </w:rPr>
            </w:pPr>
            <w:r>
              <w:rPr>
                <w:rFonts w:ascii="Times New Roman"/>
                <w:sz w:val="24"/>
              </w:rPr>
              <w:t>Quality manuals and quality assurance</w:t>
            </w:r>
          </w:p>
        </w:tc>
        <w:tc>
          <w:tcPr>
            <w:tcW w:w="1313" w:type="dxa"/>
          </w:tcPr>
          <w:p w14:paraId="2B1CD65B"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4</w:t>
            </w:r>
          </w:p>
        </w:tc>
        <w:tc>
          <w:tcPr>
            <w:tcW w:w="1314" w:type="dxa"/>
          </w:tcPr>
          <w:p w14:paraId="0C582DB7" w14:textId="77777777" w:rsidR="00F777F9" w:rsidRDefault="00F777F9" w:rsidP="00140452">
            <w:pPr>
              <w:pStyle w:val="TableParagraph"/>
              <w:spacing w:before="11"/>
              <w:ind w:left="71"/>
              <w:jc w:val="center"/>
              <w:rPr>
                <w:rFonts w:ascii="Times New Roman" w:eastAsia="Times New Roman" w:hAnsi="Times New Roman" w:cs="Times New Roman"/>
                <w:sz w:val="24"/>
                <w:szCs w:val="24"/>
              </w:rPr>
            </w:pPr>
            <w:r>
              <w:rPr>
                <w:rFonts w:ascii="Times New Roman"/>
                <w:sz w:val="24"/>
              </w:rPr>
              <w:t>4</w:t>
            </w:r>
          </w:p>
        </w:tc>
        <w:tc>
          <w:tcPr>
            <w:tcW w:w="1303" w:type="dxa"/>
          </w:tcPr>
          <w:p w14:paraId="2DDE71FD" w14:textId="77777777" w:rsidR="00F777F9" w:rsidRDefault="00F777F9" w:rsidP="00140452">
            <w:pPr>
              <w:pStyle w:val="TableParagraph"/>
              <w:spacing w:before="11"/>
              <w:ind w:left="34"/>
              <w:jc w:val="center"/>
              <w:rPr>
                <w:rFonts w:ascii="Times New Roman" w:eastAsia="Times New Roman" w:hAnsi="Times New Roman" w:cs="Times New Roman"/>
                <w:sz w:val="24"/>
                <w:szCs w:val="24"/>
              </w:rPr>
            </w:pPr>
            <w:r>
              <w:rPr>
                <w:rFonts w:ascii="Times New Roman"/>
                <w:sz w:val="24"/>
              </w:rPr>
              <w:t>8</w:t>
            </w:r>
          </w:p>
        </w:tc>
      </w:tr>
      <w:tr w:rsidR="00F777F9" w14:paraId="459319CF" w14:textId="77777777" w:rsidTr="00140452">
        <w:trPr>
          <w:trHeight w:hRule="exact" w:val="364"/>
          <w:jc w:val="center"/>
        </w:trPr>
        <w:tc>
          <w:tcPr>
            <w:tcW w:w="5206" w:type="dxa"/>
            <w:gridSpan w:val="2"/>
          </w:tcPr>
          <w:p w14:paraId="1104EE69" w14:textId="77777777" w:rsidR="00F777F9" w:rsidRDefault="00F777F9" w:rsidP="00140452">
            <w:pPr>
              <w:pStyle w:val="TableParagraph"/>
              <w:spacing w:before="17"/>
              <w:ind w:left="10"/>
              <w:jc w:val="center"/>
              <w:rPr>
                <w:rFonts w:ascii="Times New Roman" w:eastAsia="Times New Roman" w:hAnsi="Times New Roman" w:cs="Times New Roman"/>
                <w:sz w:val="24"/>
                <w:szCs w:val="24"/>
              </w:rPr>
            </w:pPr>
            <w:r>
              <w:rPr>
                <w:rFonts w:ascii="Times New Roman"/>
                <w:sz w:val="24"/>
              </w:rPr>
              <w:t xml:space="preserve">                                                     Total Hours</w:t>
            </w:r>
          </w:p>
        </w:tc>
        <w:tc>
          <w:tcPr>
            <w:tcW w:w="1313" w:type="dxa"/>
          </w:tcPr>
          <w:p w14:paraId="053ADD88" w14:textId="77777777" w:rsidR="00F777F9" w:rsidRDefault="00F777F9" w:rsidP="00140452">
            <w:pPr>
              <w:pStyle w:val="TableParagraph"/>
              <w:spacing w:before="11"/>
              <w:ind w:left="69"/>
              <w:jc w:val="center"/>
              <w:rPr>
                <w:rFonts w:ascii="Times New Roman"/>
                <w:sz w:val="24"/>
              </w:rPr>
            </w:pPr>
            <w:r>
              <w:rPr>
                <w:rFonts w:ascii="Times New Roman"/>
                <w:sz w:val="24"/>
              </w:rPr>
              <w:t>30</w:t>
            </w:r>
          </w:p>
        </w:tc>
        <w:tc>
          <w:tcPr>
            <w:tcW w:w="1314" w:type="dxa"/>
          </w:tcPr>
          <w:p w14:paraId="3E516467" w14:textId="77777777" w:rsidR="00F777F9" w:rsidRDefault="00F777F9" w:rsidP="00140452">
            <w:pPr>
              <w:pStyle w:val="TableParagraph"/>
              <w:spacing w:before="11"/>
              <w:ind w:left="71"/>
              <w:jc w:val="center"/>
              <w:rPr>
                <w:rFonts w:ascii="Times New Roman"/>
                <w:sz w:val="24"/>
              </w:rPr>
            </w:pPr>
            <w:r>
              <w:rPr>
                <w:rFonts w:ascii="Times New Roman"/>
                <w:sz w:val="24"/>
              </w:rPr>
              <w:t>30</w:t>
            </w:r>
          </w:p>
        </w:tc>
        <w:tc>
          <w:tcPr>
            <w:tcW w:w="1303" w:type="dxa"/>
          </w:tcPr>
          <w:p w14:paraId="53858D85" w14:textId="77777777" w:rsidR="00F777F9" w:rsidRDefault="00F777F9" w:rsidP="00140452">
            <w:pPr>
              <w:pStyle w:val="TableParagraph"/>
              <w:spacing w:before="11"/>
              <w:ind w:left="34"/>
              <w:jc w:val="center"/>
              <w:rPr>
                <w:rFonts w:ascii="Times New Roman"/>
                <w:sz w:val="24"/>
              </w:rPr>
            </w:pPr>
            <w:r>
              <w:rPr>
                <w:rFonts w:ascii="Times New Roman"/>
                <w:sz w:val="24"/>
              </w:rPr>
              <w:t>60</w:t>
            </w:r>
          </w:p>
        </w:tc>
      </w:tr>
    </w:tbl>
    <w:p w14:paraId="3751E2A8" w14:textId="77777777" w:rsidR="00FA1D29" w:rsidRDefault="00FA1D29" w:rsidP="002548B1">
      <w:pPr>
        <w:rPr>
          <w:rFonts w:cstheme="minorHAnsi"/>
          <w:b/>
          <w:bCs/>
          <w:sz w:val="24"/>
          <w:szCs w:val="24"/>
        </w:rPr>
      </w:pPr>
    </w:p>
    <w:p w14:paraId="5B71134F" w14:textId="77777777" w:rsidR="003147BB" w:rsidRDefault="003147BB" w:rsidP="003147BB">
      <w:pPr>
        <w:pStyle w:val="Heading1"/>
        <w:numPr>
          <w:ilvl w:val="0"/>
          <w:numId w:val="5"/>
        </w:numPr>
      </w:pPr>
      <w:r>
        <w:t>Course Content / LOs Matrix</w:t>
      </w:r>
    </w:p>
    <w:tbl>
      <w:tblPr>
        <w:tblStyle w:val="TableGrid"/>
        <w:tblW w:w="10104" w:type="dxa"/>
        <w:jc w:val="center"/>
        <w:tblLayout w:type="fixed"/>
        <w:tblLook w:val="04A0" w:firstRow="1" w:lastRow="0" w:firstColumn="1" w:lastColumn="0" w:noHBand="0" w:noVBand="1"/>
      </w:tblPr>
      <w:tblGrid>
        <w:gridCol w:w="810"/>
        <w:gridCol w:w="6300"/>
        <w:gridCol w:w="427"/>
        <w:gridCol w:w="428"/>
        <w:gridCol w:w="427"/>
        <w:gridCol w:w="428"/>
        <w:gridCol w:w="428"/>
        <w:gridCol w:w="428"/>
        <w:gridCol w:w="428"/>
      </w:tblGrid>
      <w:tr w:rsidR="00F777F9" w:rsidRPr="007A54D6" w14:paraId="76578530" w14:textId="77777777" w:rsidTr="00F777F9">
        <w:trPr>
          <w:jc w:val="center"/>
        </w:trPr>
        <w:tc>
          <w:tcPr>
            <w:tcW w:w="810" w:type="dxa"/>
            <w:shd w:val="clear" w:color="auto" w:fill="B4C6E7" w:themeFill="accent1" w:themeFillTint="66"/>
            <w:tcMar>
              <w:left w:w="58" w:type="dxa"/>
              <w:right w:w="58" w:type="dxa"/>
            </w:tcMar>
          </w:tcPr>
          <w:p w14:paraId="1BFE9418" w14:textId="77777777" w:rsidR="00F777F9" w:rsidRPr="007A54D6" w:rsidRDefault="00F777F9" w:rsidP="00D303E4">
            <w:pPr>
              <w:jc w:val="center"/>
              <w:rPr>
                <w:b/>
                <w:bCs/>
              </w:rPr>
            </w:pPr>
            <w:r w:rsidRPr="007A54D6">
              <w:rPr>
                <w:b/>
                <w:bCs/>
              </w:rPr>
              <w:t>No</w:t>
            </w:r>
          </w:p>
        </w:tc>
        <w:tc>
          <w:tcPr>
            <w:tcW w:w="6300" w:type="dxa"/>
            <w:shd w:val="clear" w:color="auto" w:fill="B4C6E7" w:themeFill="accent1" w:themeFillTint="66"/>
            <w:tcMar>
              <w:left w:w="58" w:type="dxa"/>
              <w:right w:w="58" w:type="dxa"/>
            </w:tcMar>
            <w:vAlign w:val="center"/>
          </w:tcPr>
          <w:p w14:paraId="108420C2" w14:textId="77777777" w:rsidR="00F777F9" w:rsidRPr="007A54D6" w:rsidRDefault="00F777F9" w:rsidP="00D303E4">
            <w:pPr>
              <w:ind w:left="-72" w:right="-72"/>
              <w:jc w:val="center"/>
              <w:rPr>
                <w:b/>
                <w:bCs/>
              </w:rPr>
            </w:pPr>
            <w:r w:rsidRPr="007A54D6">
              <w:rPr>
                <w:b/>
                <w:bCs/>
              </w:rPr>
              <w:t>Course Content</w:t>
            </w:r>
          </w:p>
        </w:tc>
        <w:tc>
          <w:tcPr>
            <w:tcW w:w="427" w:type="dxa"/>
            <w:shd w:val="clear" w:color="auto" w:fill="B4C6E7" w:themeFill="accent1" w:themeFillTint="66"/>
            <w:tcMar>
              <w:left w:w="29" w:type="dxa"/>
              <w:right w:w="29" w:type="dxa"/>
            </w:tcMar>
            <w:vAlign w:val="center"/>
          </w:tcPr>
          <w:p w14:paraId="37E96341" w14:textId="77777777" w:rsidR="00F777F9" w:rsidRPr="007A54D6" w:rsidRDefault="00F777F9" w:rsidP="00D303E4">
            <w:pPr>
              <w:jc w:val="center"/>
              <w:rPr>
                <w:b/>
                <w:bCs/>
              </w:rPr>
            </w:pPr>
            <w:r w:rsidRPr="007A54D6">
              <w:rPr>
                <w:rFonts w:cstheme="minorHAnsi"/>
                <w:b/>
                <w:bCs/>
                <w:spacing w:val="-1"/>
              </w:rPr>
              <w:t>1</w:t>
            </w:r>
          </w:p>
        </w:tc>
        <w:tc>
          <w:tcPr>
            <w:tcW w:w="428" w:type="dxa"/>
            <w:shd w:val="clear" w:color="auto" w:fill="B4C6E7" w:themeFill="accent1" w:themeFillTint="66"/>
            <w:tcMar>
              <w:left w:w="58" w:type="dxa"/>
              <w:right w:w="58" w:type="dxa"/>
            </w:tcMar>
            <w:vAlign w:val="center"/>
          </w:tcPr>
          <w:p w14:paraId="0F9197F9" w14:textId="77777777" w:rsidR="00F777F9" w:rsidRPr="007A54D6" w:rsidRDefault="00F777F9" w:rsidP="00D303E4">
            <w:pPr>
              <w:jc w:val="center"/>
              <w:rPr>
                <w:b/>
                <w:bCs/>
              </w:rPr>
            </w:pPr>
            <w:r w:rsidRPr="007A54D6">
              <w:rPr>
                <w:rFonts w:cstheme="minorHAnsi"/>
                <w:b/>
                <w:bCs/>
                <w:spacing w:val="-1"/>
              </w:rPr>
              <w:t>2</w:t>
            </w:r>
          </w:p>
        </w:tc>
        <w:tc>
          <w:tcPr>
            <w:tcW w:w="427" w:type="dxa"/>
            <w:shd w:val="clear" w:color="auto" w:fill="B4C6E7" w:themeFill="accent1" w:themeFillTint="66"/>
            <w:tcMar>
              <w:left w:w="58" w:type="dxa"/>
              <w:right w:w="58" w:type="dxa"/>
            </w:tcMar>
            <w:vAlign w:val="center"/>
          </w:tcPr>
          <w:p w14:paraId="5F7FD963" w14:textId="77777777" w:rsidR="00F777F9" w:rsidRPr="007A54D6" w:rsidRDefault="00F777F9" w:rsidP="00D303E4">
            <w:pPr>
              <w:jc w:val="center"/>
              <w:rPr>
                <w:b/>
                <w:bCs/>
              </w:rPr>
            </w:pPr>
            <w:r w:rsidRPr="007A54D6">
              <w:rPr>
                <w:rFonts w:cstheme="minorHAnsi"/>
                <w:b/>
                <w:bCs/>
                <w:spacing w:val="-1"/>
              </w:rPr>
              <w:t>3</w:t>
            </w:r>
          </w:p>
        </w:tc>
        <w:tc>
          <w:tcPr>
            <w:tcW w:w="428" w:type="dxa"/>
            <w:shd w:val="clear" w:color="auto" w:fill="B4C6E7" w:themeFill="accent1" w:themeFillTint="66"/>
          </w:tcPr>
          <w:p w14:paraId="46C39211" w14:textId="77777777" w:rsidR="00F777F9" w:rsidRPr="007A54D6" w:rsidRDefault="00F777F9" w:rsidP="00D303E4">
            <w:pPr>
              <w:jc w:val="center"/>
              <w:rPr>
                <w:rFonts w:cstheme="minorHAnsi"/>
                <w:b/>
                <w:bCs/>
                <w:spacing w:val="-1"/>
              </w:rPr>
            </w:pPr>
            <w:r>
              <w:rPr>
                <w:rFonts w:cstheme="minorHAnsi"/>
                <w:b/>
                <w:bCs/>
                <w:spacing w:val="-1"/>
              </w:rPr>
              <w:t>4</w:t>
            </w:r>
          </w:p>
        </w:tc>
        <w:tc>
          <w:tcPr>
            <w:tcW w:w="428" w:type="dxa"/>
            <w:shd w:val="clear" w:color="auto" w:fill="B4C6E7" w:themeFill="accent1" w:themeFillTint="66"/>
          </w:tcPr>
          <w:p w14:paraId="57C76D9E" w14:textId="77777777" w:rsidR="00F777F9" w:rsidRPr="007A54D6" w:rsidRDefault="00F777F9" w:rsidP="00D303E4">
            <w:pPr>
              <w:jc w:val="center"/>
              <w:rPr>
                <w:rFonts w:cstheme="minorHAnsi"/>
                <w:b/>
                <w:bCs/>
                <w:spacing w:val="-1"/>
              </w:rPr>
            </w:pPr>
            <w:r>
              <w:rPr>
                <w:rFonts w:cstheme="minorHAnsi"/>
                <w:b/>
                <w:bCs/>
                <w:spacing w:val="-1"/>
              </w:rPr>
              <w:t>5</w:t>
            </w:r>
          </w:p>
        </w:tc>
        <w:tc>
          <w:tcPr>
            <w:tcW w:w="428" w:type="dxa"/>
            <w:shd w:val="clear" w:color="auto" w:fill="B4C6E7" w:themeFill="accent1" w:themeFillTint="66"/>
            <w:tcMar>
              <w:left w:w="58" w:type="dxa"/>
              <w:right w:w="58" w:type="dxa"/>
            </w:tcMar>
            <w:vAlign w:val="center"/>
          </w:tcPr>
          <w:p w14:paraId="18C51F44" w14:textId="77777777" w:rsidR="00F777F9" w:rsidRPr="007A54D6" w:rsidRDefault="00F777F9" w:rsidP="00D303E4">
            <w:pPr>
              <w:jc w:val="center"/>
              <w:rPr>
                <w:b/>
                <w:bCs/>
              </w:rPr>
            </w:pPr>
            <w:r>
              <w:rPr>
                <w:rFonts w:cstheme="minorHAnsi"/>
                <w:b/>
                <w:bCs/>
                <w:spacing w:val="-1"/>
              </w:rPr>
              <w:t>6</w:t>
            </w:r>
          </w:p>
        </w:tc>
        <w:tc>
          <w:tcPr>
            <w:tcW w:w="428" w:type="dxa"/>
            <w:shd w:val="clear" w:color="auto" w:fill="B4C6E7" w:themeFill="accent1" w:themeFillTint="66"/>
          </w:tcPr>
          <w:p w14:paraId="5D4D3783" w14:textId="77777777" w:rsidR="00F777F9" w:rsidRDefault="00F777F9" w:rsidP="00D303E4">
            <w:pPr>
              <w:jc w:val="center"/>
              <w:rPr>
                <w:rFonts w:cstheme="minorHAnsi"/>
                <w:b/>
                <w:bCs/>
                <w:spacing w:val="-1"/>
              </w:rPr>
            </w:pPr>
            <w:r>
              <w:rPr>
                <w:rFonts w:cstheme="minorHAnsi"/>
                <w:b/>
                <w:bCs/>
                <w:spacing w:val="-1"/>
              </w:rPr>
              <w:t>7</w:t>
            </w:r>
          </w:p>
        </w:tc>
      </w:tr>
      <w:tr w:rsidR="00F777F9" w:rsidRPr="005C6E9C" w14:paraId="22208BD6" w14:textId="77777777" w:rsidTr="000A00F4">
        <w:trPr>
          <w:jc w:val="center"/>
        </w:trPr>
        <w:tc>
          <w:tcPr>
            <w:tcW w:w="810" w:type="dxa"/>
          </w:tcPr>
          <w:p w14:paraId="169D7229"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1</w:t>
            </w:r>
          </w:p>
        </w:tc>
        <w:tc>
          <w:tcPr>
            <w:tcW w:w="6300" w:type="dxa"/>
          </w:tcPr>
          <w:p w14:paraId="31313BC7" w14:textId="77777777" w:rsidR="00F777F9" w:rsidRDefault="00F777F9" w:rsidP="00140452">
            <w:pPr>
              <w:pStyle w:val="TableParagraph"/>
              <w:spacing w:before="17" w:line="248" w:lineRule="auto"/>
              <w:ind w:left="85" w:right="294"/>
              <w:rPr>
                <w:rFonts w:ascii="Times New Roman" w:eastAsia="Times New Roman" w:hAnsi="Times New Roman" w:cs="Times New Roman"/>
                <w:sz w:val="24"/>
                <w:szCs w:val="24"/>
              </w:rPr>
            </w:pPr>
            <w:r>
              <w:rPr>
                <w:rFonts w:ascii="Times New Roman"/>
                <w:spacing w:val="-1"/>
                <w:sz w:val="24"/>
              </w:rPr>
              <w:t xml:space="preserve">Basic concepts: definition; terminology </w:t>
            </w:r>
            <w:r>
              <w:rPr>
                <w:rFonts w:ascii="Times New Roman"/>
                <w:sz w:val="24"/>
              </w:rPr>
              <w:t xml:space="preserve">of the </w:t>
            </w:r>
            <w:r>
              <w:rPr>
                <w:rFonts w:ascii="Times New Roman"/>
                <w:spacing w:val="-1"/>
                <w:sz w:val="24"/>
              </w:rPr>
              <w:t xml:space="preserve">quality </w:t>
            </w:r>
            <w:r>
              <w:rPr>
                <w:rFonts w:ascii="Times New Roman"/>
                <w:spacing w:val="-2"/>
                <w:sz w:val="24"/>
              </w:rPr>
              <w:t>system</w:t>
            </w:r>
          </w:p>
        </w:tc>
        <w:tc>
          <w:tcPr>
            <w:tcW w:w="427" w:type="dxa"/>
            <w:tcMar>
              <w:left w:w="29" w:type="dxa"/>
              <w:right w:w="29" w:type="dxa"/>
            </w:tcMar>
          </w:tcPr>
          <w:p w14:paraId="48CF1390" w14:textId="77777777" w:rsidR="00F777F9" w:rsidRPr="005C6E9C" w:rsidRDefault="00F777F9" w:rsidP="00136998">
            <w:pPr>
              <w:jc w:val="center"/>
            </w:pPr>
            <w:r w:rsidRPr="008F5DFC">
              <w:sym w:font="Wingdings" w:char="F0FC"/>
            </w:r>
          </w:p>
        </w:tc>
        <w:tc>
          <w:tcPr>
            <w:tcW w:w="428" w:type="dxa"/>
            <w:tcMar>
              <w:left w:w="29" w:type="dxa"/>
              <w:right w:w="29" w:type="dxa"/>
            </w:tcMar>
          </w:tcPr>
          <w:p w14:paraId="4B2E6616" w14:textId="77777777" w:rsidR="00F777F9" w:rsidRPr="005C6E9C" w:rsidRDefault="00F777F9" w:rsidP="00136998">
            <w:pPr>
              <w:jc w:val="center"/>
            </w:pPr>
          </w:p>
        </w:tc>
        <w:tc>
          <w:tcPr>
            <w:tcW w:w="427" w:type="dxa"/>
            <w:tcMar>
              <w:left w:w="29" w:type="dxa"/>
              <w:right w:w="29" w:type="dxa"/>
            </w:tcMar>
          </w:tcPr>
          <w:p w14:paraId="4E0F2D9D" w14:textId="77777777" w:rsidR="00F777F9" w:rsidRPr="005C6E9C" w:rsidRDefault="00F777F9" w:rsidP="00136998">
            <w:pPr>
              <w:jc w:val="center"/>
            </w:pPr>
          </w:p>
        </w:tc>
        <w:tc>
          <w:tcPr>
            <w:tcW w:w="428" w:type="dxa"/>
          </w:tcPr>
          <w:p w14:paraId="3755AEC9" w14:textId="77777777" w:rsidR="00F777F9" w:rsidRPr="008F5DFC" w:rsidRDefault="00F777F9" w:rsidP="00136998">
            <w:pPr>
              <w:jc w:val="center"/>
            </w:pPr>
          </w:p>
        </w:tc>
        <w:tc>
          <w:tcPr>
            <w:tcW w:w="428" w:type="dxa"/>
          </w:tcPr>
          <w:p w14:paraId="6D1F2B2F" w14:textId="77777777" w:rsidR="00F777F9" w:rsidRPr="008F5DFC" w:rsidRDefault="00F777F9" w:rsidP="00136998">
            <w:pPr>
              <w:jc w:val="center"/>
            </w:pPr>
          </w:p>
        </w:tc>
        <w:tc>
          <w:tcPr>
            <w:tcW w:w="428" w:type="dxa"/>
            <w:tcMar>
              <w:left w:w="29" w:type="dxa"/>
              <w:right w:w="29" w:type="dxa"/>
            </w:tcMar>
          </w:tcPr>
          <w:p w14:paraId="5FC8A5EE" w14:textId="77777777" w:rsidR="00F777F9" w:rsidRPr="005C6E9C" w:rsidRDefault="00F777F9" w:rsidP="00136998">
            <w:pPr>
              <w:jc w:val="center"/>
            </w:pPr>
          </w:p>
        </w:tc>
        <w:tc>
          <w:tcPr>
            <w:tcW w:w="428" w:type="dxa"/>
          </w:tcPr>
          <w:p w14:paraId="2F927F0B" w14:textId="77777777" w:rsidR="00F777F9" w:rsidRPr="008F5DFC" w:rsidRDefault="00F777F9" w:rsidP="00136998">
            <w:pPr>
              <w:jc w:val="center"/>
            </w:pPr>
          </w:p>
        </w:tc>
      </w:tr>
      <w:tr w:rsidR="00F777F9" w:rsidRPr="005C6E9C" w14:paraId="375420EA" w14:textId="77777777" w:rsidTr="000A00F4">
        <w:trPr>
          <w:jc w:val="center"/>
        </w:trPr>
        <w:tc>
          <w:tcPr>
            <w:tcW w:w="810" w:type="dxa"/>
          </w:tcPr>
          <w:p w14:paraId="55A1451E"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2</w:t>
            </w:r>
          </w:p>
        </w:tc>
        <w:tc>
          <w:tcPr>
            <w:tcW w:w="6300" w:type="dxa"/>
          </w:tcPr>
          <w:p w14:paraId="26E56877"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 xml:space="preserve">Quality function </w:t>
            </w:r>
          </w:p>
        </w:tc>
        <w:tc>
          <w:tcPr>
            <w:tcW w:w="427" w:type="dxa"/>
            <w:tcMar>
              <w:left w:w="29" w:type="dxa"/>
              <w:right w:w="29" w:type="dxa"/>
            </w:tcMar>
          </w:tcPr>
          <w:p w14:paraId="49E56B88" w14:textId="77777777" w:rsidR="00F777F9" w:rsidRPr="005C6E9C" w:rsidRDefault="00F777F9" w:rsidP="00136998">
            <w:pPr>
              <w:jc w:val="center"/>
            </w:pPr>
            <w:r w:rsidRPr="008F5DFC">
              <w:sym w:font="Wingdings" w:char="F0FC"/>
            </w:r>
          </w:p>
        </w:tc>
        <w:tc>
          <w:tcPr>
            <w:tcW w:w="428" w:type="dxa"/>
            <w:tcMar>
              <w:left w:w="29" w:type="dxa"/>
              <w:right w:w="29" w:type="dxa"/>
            </w:tcMar>
          </w:tcPr>
          <w:p w14:paraId="015B1322" w14:textId="77777777" w:rsidR="00F777F9" w:rsidRPr="005C6E9C" w:rsidRDefault="00F777F9" w:rsidP="00136998">
            <w:pPr>
              <w:jc w:val="center"/>
            </w:pPr>
          </w:p>
        </w:tc>
        <w:tc>
          <w:tcPr>
            <w:tcW w:w="427" w:type="dxa"/>
            <w:tcMar>
              <w:left w:w="29" w:type="dxa"/>
              <w:right w:w="29" w:type="dxa"/>
            </w:tcMar>
          </w:tcPr>
          <w:p w14:paraId="1DF9A0D9" w14:textId="77777777" w:rsidR="00F777F9" w:rsidRPr="005C6E9C" w:rsidRDefault="00F777F9" w:rsidP="00136998">
            <w:pPr>
              <w:jc w:val="center"/>
            </w:pPr>
          </w:p>
        </w:tc>
        <w:tc>
          <w:tcPr>
            <w:tcW w:w="428" w:type="dxa"/>
          </w:tcPr>
          <w:p w14:paraId="0C9C5FBB" w14:textId="77777777" w:rsidR="00F777F9" w:rsidRPr="005C6E9C" w:rsidRDefault="00F777F9" w:rsidP="00136998">
            <w:pPr>
              <w:jc w:val="center"/>
            </w:pPr>
          </w:p>
        </w:tc>
        <w:tc>
          <w:tcPr>
            <w:tcW w:w="428" w:type="dxa"/>
          </w:tcPr>
          <w:p w14:paraId="66113F11" w14:textId="77777777" w:rsidR="00F777F9" w:rsidRPr="005C6E9C" w:rsidRDefault="00F777F9" w:rsidP="00136998">
            <w:pPr>
              <w:jc w:val="center"/>
            </w:pPr>
          </w:p>
        </w:tc>
        <w:tc>
          <w:tcPr>
            <w:tcW w:w="428" w:type="dxa"/>
            <w:tcMar>
              <w:left w:w="29" w:type="dxa"/>
              <w:right w:w="29" w:type="dxa"/>
            </w:tcMar>
          </w:tcPr>
          <w:p w14:paraId="3EAD653A" w14:textId="77777777" w:rsidR="00F777F9" w:rsidRPr="005C6E9C" w:rsidRDefault="00F777F9" w:rsidP="00136998">
            <w:pPr>
              <w:jc w:val="center"/>
            </w:pPr>
          </w:p>
        </w:tc>
        <w:tc>
          <w:tcPr>
            <w:tcW w:w="428" w:type="dxa"/>
          </w:tcPr>
          <w:p w14:paraId="1D112F66" w14:textId="77777777" w:rsidR="00F777F9" w:rsidRPr="005C6E9C" w:rsidRDefault="00F777F9" w:rsidP="00136998">
            <w:pPr>
              <w:jc w:val="center"/>
            </w:pPr>
          </w:p>
        </w:tc>
      </w:tr>
      <w:tr w:rsidR="00F777F9" w:rsidRPr="005C6E9C" w14:paraId="50246B0B" w14:textId="77777777" w:rsidTr="000A00F4">
        <w:trPr>
          <w:jc w:val="center"/>
        </w:trPr>
        <w:tc>
          <w:tcPr>
            <w:tcW w:w="810" w:type="dxa"/>
          </w:tcPr>
          <w:p w14:paraId="317F8813"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3</w:t>
            </w:r>
          </w:p>
        </w:tc>
        <w:tc>
          <w:tcPr>
            <w:tcW w:w="6300" w:type="dxa"/>
          </w:tcPr>
          <w:p w14:paraId="04941D4B"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History of quality system</w:t>
            </w:r>
          </w:p>
        </w:tc>
        <w:tc>
          <w:tcPr>
            <w:tcW w:w="427" w:type="dxa"/>
            <w:tcMar>
              <w:left w:w="29" w:type="dxa"/>
              <w:right w:w="29" w:type="dxa"/>
            </w:tcMar>
          </w:tcPr>
          <w:p w14:paraId="4134784C" w14:textId="77777777" w:rsidR="00F777F9" w:rsidRPr="005C6E9C" w:rsidRDefault="00F777F9" w:rsidP="00136998">
            <w:pPr>
              <w:jc w:val="center"/>
            </w:pPr>
          </w:p>
        </w:tc>
        <w:tc>
          <w:tcPr>
            <w:tcW w:w="428" w:type="dxa"/>
            <w:tcMar>
              <w:left w:w="29" w:type="dxa"/>
              <w:right w:w="29" w:type="dxa"/>
            </w:tcMar>
          </w:tcPr>
          <w:p w14:paraId="14F7E257" w14:textId="77777777" w:rsidR="00F777F9" w:rsidRPr="005C6E9C" w:rsidRDefault="00F777F9" w:rsidP="00136998">
            <w:pPr>
              <w:jc w:val="center"/>
            </w:pPr>
            <w:r w:rsidRPr="008F5DFC">
              <w:sym w:font="Wingdings" w:char="F0FC"/>
            </w:r>
          </w:p>
        </w:tc>
        <w:tc>
          <w:tcPr>
            <w:tcW w:w="427" w:type="dxa"/>
            <w:tcMar>
              <w:left w:w="29" w:type="dxa"/>
              <w:right w:w="29" w:type="dxa"/>
            </w:tcMar>
          </w:tcPr>
          <w:p w14:paraId="04B2D836" w14:textId="77777777" w:rsidR="00F777F9" w:rsidRPr="005C6E9C" w:rsidRDefault="00F777F9" w:rsidP="00136998">
            <w:pPr>
              <w:jc w:val="center"/>
            </w:pPr>
          </w:p>
        </w:tc>
        <w:tc>
          <w:tcPr>
            <w:tcW w:w="428" w:type="dxa"/>
          </w:tcPr>
          <w:p w14:paraId="5C1D305C" w14:textId="77777777" w:rsidR="00F777F9" w:rsidRPr="008F5DFC" w:rsidRDefault="00F777F9" w:rsidP="00136998">
            <w:pPr>
              <w:jc w:val="center"/>
            </w:pPr>
          </w:p>
        </w:tc>
        <w:tc>
          <w:tcPr>
            <w:tcW w:w="428" w:type="dxa"/>
          </w:tcPr>
          <w:p w14:paraId="66D521B8" w14:textId="77777777" w:rsidR="00F777F9" w:rsidRPr="008F5DFC" w:rsidRDefault="00F777F9" w:rsidP="00136998">
            <w:pPr>
              <w:jc w:val="center"/>
            </w:pPr>
          </w:p>
        </w:tc>
        <w:tc>
          <w:tcPr>
            <w:tcW w:w="428" w:type="dxa"/>
            <w:tcMar>
              <w:left w:w="29" w:type="dxa"/>
              <w:right w:w="29" w:type="dxa"/>
            </w:tcMar>
          </w:tcPr>
          <w:p w14:paraId="197B8A0E" w14:textId="77777777" w:rsidR="00F777F9" w:rsidRPr="005C6E9C" w:rsidRDefault="00F777F9" w:rsidP="00136998">
            <w:pPr>
              <w:jc w:val="center"/>
            </w:pPr>
          </w:p>
        </w:tc>
        <w:tc>
          <w:tcPr>
            <w:tcW w:w="428" w:type="dxa"/>
          </w:tcPr>
          <w:p w14:paraId="336BF861" w14:textId="77777777" w:rsidR="00F777F9" w:rsidRPr="008F5DFC" w:rsidRDefault="00F777F9" w:rsidP="00136998">
            <w:pPr>
              <w:jc w:val="center"/>
            </w:pPr>
          </w:p>
        </w:tc>
      </w:tr>
      <w:tr w:rsidR="00F777F9" w:rsidRPr="005C6E9C" w14:paraId="77615AB9" w14:textId="77777777" w:rsidTr="000A00F4">
        <w:trPr>
          <w:jc w:val="center"/>
        </w:trPr>
        <w:tc>
          <w:tcPr>
            <w:tcW w:w="810" w:type="dxa"/>
          </w:tcPr>
          <w:p w14:paraId="202B5B9E"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4</w:t>
            </w:r>
          </w:p>
        </w:tc>
        <w:tc>
          <w:tcPr>
            <w:tcW w:w="6300" w:type="dxa"/>
          </w:tcPr>
          <w:p w14:paraId="3A666EFA"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Quality policies and objectives</w:t>
            </w:r>
          </w:p>
        </w:tc>
        <w:tc>
          <w:tcPr>
            <w:tcW w:w="427" w:type="dxa"/>
            <w:tcMar>
              <w:left w:w="29" w:type="dxa"/>
              <w:right w:w="29" w:type="dxa"/>
            </w:tcMar>
          </w:tcPr>
          <w:p w14:paraId="06BC379A" w14:textId="77777777" w:rsidR="00F777F9" w:rsidRPr="005C6E9C" w:rsidRDefault="00F777F9" w:rsidP="00136998">
            <w:pPr>
              <w:jc w:val="center"/>
            </w:pPr>
          </w:p>
        </w:tc>
        <w:tc>
          <w:tcPr>
            <w:tcW w:w="428" w:type="dxa"/>
            <w:tcMar>
              <w:left w:w="29" w:type="dxa"/>
              <w:right w:w="29" w:type="dxa"/>
            </w:tcMar>
          </w:tcPr>
          <w:p w14:paraId="7DADCD0F" w14:textId="77777777" w:rsidR="00F777F9" w:rsidRPr="005C6E9C" w:rsidRDefault="00F777F9" w:rsidP="00136998">
            <w:pPr>
              <w:jc w:val="center"/>
            </w:pPr>
          </w:p>
        </w:tc>
        <w:tc>
          <w:tcPr>
            <w:tcW w:w="427" w:type="dxa"/>
            <w:tcMar>
              <w:left w:w="29" w:type="dxa"/>
              <w:right w:w="29" w:type="dxa"/>
            </w:tcMar>
          </w:tcPr>
          <w:p w14:paraId="0FA0A88C" w14:textId="77777777" w:rsidR="00F777F9" w:rsidRPr="005C6E9C" w:rsidRDefault="00F777F9" w:rsidP="00136998">
            <w:pPr>
              <w:jc w:val="center"/>
            </w:pPr>
          </w:p>
        </w:tc>
        <w:tc>
          <w:tcPr>
            <w:tcW w:w="428" w:type="dxa"/>
          </w:tcPr>
          <w:p w14:paraId="216EAC26" w14:textId="77777777" w:rsidR="00F777F9" w:rsidRPr="008F5DFC" w:rsidRDefault="00F777F9" w:rsidP="00136998">
            <w:pPr>
              <w:jc w:val="center"/>
            </w:pPr>
            <w:r w:rsidRPr="008F5DFC">
              <w:sym w:font="Wingdings" w:char="F0FC"/>
            </w:r>
          </w:p>
        </w:tc>
        <w:tc>
          <w:tcPr>
            <w:tcW w:w="428" w:type="dxa"/>
          </w:tcPr>
          <w:p w14:paraId="2DCEE481" w14:textId="77777777" w:rsidR="00F777F9" w:rsidRPr="008F5DFC" w:rsidRDefault="00F777F9" w:rsidP="00136998">
            <w:pPr>
              <w:jc w:val="center"/>
            </w:pPr>
          </w:p>
        </w:tc>
        <w:tc>
          <w:tcPr>
            <w:tcW w:w="428" w:type="dxa"/>
            <w:tcMar>
              <w:left w:w="29" w:type="dxa"/>
              <w:right w:w="29" w:type="dxa"/>
            </w:tcMar>
          </w:tcPr>
          <w:p w14:paraId="7520F344" w14:textId="77777777" w:rsidR="00F777F9" w:rsidRPr="005C6E9C" w:rsidRDefault="00F777F9" w:rsidP="00136998">
            <w:pPr>
              <w:jc w:val="center"/>
            </w:pPr>
          </w:p>
        </w:tc>
        <w:tc>
          <w:tcPr>
            <w:tcW w:w="428" w:type="dxa"/>
          </w:tcPr>
          <w:p w14:paraId="0C215FB5" w14:textId="77777777" w:rsidR="00F777F9" w:rsidRPr="008F5DFC" w:rsidRDefault="00F777F9" w:rsidP="00136998">
            <w:pPr>
              <w:jc w:val="center"/>
            </w:pPr>
            <w:r w:rsidRPr="008F5DFC">
              <w:sym w:font="Wingdings" w:char="F0FC"/>
            </w:r>
          </w:p>
        </w:tc>
      </w:tr>
      <w:tr w:rsidR="00F777F9" w:rsidRPr="005C6E9C" w14:paraId="4449BEAA" w14:textId="77777777" w:rsidTr="000A00F4">
        <w:trPr>
          <w:jc w:val="center"/>
        </w:trPr>
        <w:tc>
          <w:tcPr>
            <w:tcW w:w="810" w:type="dxa"/>
          </w:tcPr>
          <w:p w14:paraId="6CE25F58"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5</w:t>
            </w:r>
          </w:p>
        </w:tc>
        <w:tc>
          <w:tcPr>
            <w:tcW w:w="6300" w:type="dxa"/>
          </w:tcPr>
          <w:p w14:paraId="4370A1CA" w14:textId="77777777" w:rsidR="00F777F9" w:rsidRDefault="00F777F9" w:rsidP="00140452">
            <w:pPr>
              <w:pStyle w:val="TableParagraph"/>
              <w:spacing w:before="17" w:line="248" w:lineRule="auto"/>
              <w:ind w:left="85" w:right="1842"/>
              <w:rPr>
                <w:rFonts w:ascii="Times New Roman" w:eastAsia="Times New Roman" w:hAnsi="Times New Roman" w:cs="Times New Roman"/>
                <w:sz w:val="24"/>
                <w:szCs w:val="24"/>
              </w:rPr>
            </w:pPr>
            <w:r>
              <w:rPr>
                <w:rFonts w:ascii="Times New Roman"/>
                <w:spacing w:val="-1"/>
                <w:sz w:val="24"/>
              </w:rPr>
              <w:t>Quality planning</w:t>
            </w:r>
          </w:p>
        </w:tc>
        <w:tc>
          <w:tcPr>
            <w:tcW w:w="427" w:type="dxa"/>
            <w:tcMar>
              <w:left w:w="29" w:type="dxa"/>
              <w:right w:w="29" w:type="dxa"/>
            </w:tcMar>
          </w:tcPr>
          <w:p w14:paraId="52FB8EBC" w14:textId="77777777" w:rsidR="00F777F9" w:rsidRPr="005C6E9C" w:rsidRDefault="00F777F9" w:rsidP="00136998">
            <w:pPr>
              <w:jc w:val="center"/>
            </w:pPr>
            <w:r w:rsidRPr="008F5DFC">
              <w:sym w:font="Wingdings" w:char="F0FC"/>
            </w:r>
          </w:p>
        </w:tc>
        <w:tc>
          <w:tcPr>
            <w:tcW w:w="428" w:type="dxa"/>
            <w:tcMar>
              <w:left w:w="29" w:type="dxa"/>
              <w:right w:w="29" w:type="dxa"/>
            </w:tcMar>
          </w:tcPr>
          <w:p w14:paraId="179F9FA9" w14:textId="77777777" w:rsidR="00F777F9" w:rsidRPr="005C6E9C" w:rsidRDefault="00F777F9" w:rsidP="00136998">
            <w:pPr>
              <w:jc w:val="center"/>
            </w:pPr>
          </w:p>
        </w:tc>
        <w:tc>
          <w:tcPr>
            <w:tcW w:w="427" w:type="dxa"/>
            <w:tcMar>
              <w:left w:w="29" w:type="dxa"/>
              <w:right w:w="29" w:type="dxa"/>
            </w:tcMar>
          </w:tcPr>
          <w:p w14:paraId="61BCD64E" w14:textId="77777777" w:rsidR="00F777F9" w:rsidRPr="005C6E9C" w:rsidRDefault="00F777F9" w:rsidP="00136998">
            <w:pPr>
              <w:jc w:val="center"/>
            </w:pPr>
          </w:p>
        </w:tc>
        <w:tc>
          <w:tcPr>
            <w:tcW w:w="428" w:type="dxa"/>
          </w:tcPr>
          <w:p w14:paraId="24766C38" w14:textId="77777777" w:rsidR="00F777F9" w:rsidRPr="008F5DFC" w:rsidRDefault="00F777F9" w:rsidP="00136998">
            <w:pPr>
              <w:jc w:val="center"/>
            </w:pPr>
            <w:r w:rsidRPr="008F5DFC">
              <w:sym w:font="Wingdings" w:char="F0FC"/>
            </w:r>
          </w:p>
        </w:tc>
        <w:tc>
          <w:tcPr>
            <w:tcW w:w="428" w:type="dxa"/>
          </w:tcPr>
          <w:p w14:paraId="6E2259D0" w14:textId="77777777" w:rsidR="00F777F9" w:rsidRPr="008F5DFC" w:rsidRDefault="00F777F9" w:rsidP="00136998">
            <w:pPr>
              <w:jc w:val="center"/>
            </w:pPr>
          </w:p>
        </w:tc>
        <w:tc>
          <w:tcPr>
            <w:tcW w:w="428" w:type="dxa"/>
            <w:tcMar>
              <w:left w:w="29" w:type="dxa"/>
              <w:right w:w="29" w:type="dxa"/>
            </w:tcMar>
          </w:tcPr>
          <w:p w14:paraId="36DC669E" w14:textId="77777777" w:rsidR="00F777F9" w:rsidRPr="005C6E9C" w:rsidRDefault="00F777F9" w:rsidP="00136998">
            <w:pPr>
              <w:jc w:val="center"/>
            </w:pPr>
          </w:p>
        </w:tc>
        <w:tc>
          <w:tcPr>
            <w:tcW w:w="428" w:type="dxa"/>
          </w:tcPr>
          <w:p w14:paraId="40597E29" w14:textId="77777777" w:rsidR="00F777F9" w:rsidRPr="008F5DFC" w:rsidRDefault="00F777F9" w:rsidP="00136998">
            <w:pPr>
              <w:jc w:val="center"/>
            </w:pPr>
          </w:p>
        </w:tc>
      </w:tr>
      <w:tr w:rsidR="00F777F9" w:rsidRPr="005C6E9C" w14:paraId="2C1BE67A" w14:textId="77777777" w:rsidTr="000A00F4">
        <w:trPr>
          <w:jc w:val="center"/>
        </w:trPr>
        <w:tc>
          <w:tcPr>
            <w:tcW w:w="810" w:type="dxa"/>
          </w:tcPr>
          <w:p w14:paraId="5C245C71"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6</w:t>
            </w:r>
          </w:p>
        </w:tc>
        <w:tc>
          <w:tcPr>
            <w:tcW w:w="6300" w:type="dxa"/>
          </w:tcPr>
          <w:p w14:paraId="79FB4F56"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Organization for quality</w:t>
            </w:r>
          </w:p>
        </w:tc>
        <w:tc>
          <w:tcPr>
            <w:tcW w:w="427" w:type="dxa"/>
            <w:tcMar>
              <w:left w:w="29" w:type="dxa"/>
              <w:right w:w="29" w:type="dxa"/>
            </w:tcMar>
          </w:tcPr>
          <w:p w14:paraId="391F92D9" w14:textId="77777777" w:rsidR="00F777F9" w:rsidRPr="005C6E9C" w:rsidRDefault="00F777F9" w:rsidP="00136998">
            <w:pPr>
              <w:jc w:val="center"/>
            </w:pPr>
            <w:r w:rsidRPr="008F5DFC">
              <w:sym w:font="Wingdings" w:char="F0FC"/>
            </w:r>
          </w:p>
        </w:tc>
        <w:tc>
          <w:tcPr>
            <w:tcW w:w="428" w:type="dxa"/>
            <w:tcMar>
              <w:left w:w="29" w:type="dxa"/>
              <w:right w:w="29" w:type="dxa"/>
            </w:tcMar>
          </w:tcPr>
          <w:p w14:paraId="0B516B5F" w14:textId="77777777" w:rsidR="00F777F9" w:rsidRPr="005C6E9C" w:rsidRDefault="00F777F9" w:rsidP="00136998">
            <w:pPr>
              <w:jc w:val="center"/>
            </w:pPr>
          </w:p>
        </w:tc>
        <w:tc>
          <w:tcPr>
            <w:tcW w:w="427" w:type="dxa"/>
            <w:tcMar>
              <w:left w:w="29" w:type="dxa"/>
              <w:right w:w="29" w:type="dxa"/>
            </w:tcMar>
          </w:tcPr>
          <w:p w14:paraId="4D90DB80" w14:textId="77777777" w:rsidR="00F777F9" w:rsidRPr="005C6E9C" w:rsidRDefault="00F777F9" w:rsidP="00136998">
            <w:pPr>
              <w:jc w:val="center"/>
            </w:pPr>
          </w:p>
        </w:tc>
        <w:tc>
          <w:tcPr>
            <w:tcW w:w="428" w:type="dxa"/>
          </w:tcPr>
          <w:p w14:paraId="49419BFC" w14:textId="77777777" w:rsidR="00F777F9" w:rsidRPr="008F5DFC" w:rsidRDefault="00F777F9" w:rsidP="00136998">
            <w:pPr>
              <w:jc w:val="center"/>
            </w:pPr>
            <w:r w:rsidRPr="008F5DFC">
              <w:sym w:font="Wingdings" w:char="F0FC"/>
            </w:r>
          </w:p>
        </w:tc>
        <w:tc>
          <w:tcPr>
            <w:tcW w:w="428" w:type="dxa"/>
          </w:tcPr>
          <w:p w14:paraId="7509EE42" w14:textId="77777777" w:rsidR="00F777F9" w:rsidRPr="008F5DFC" w:rsidRDefault="00F777F9" w:rsidP="00136998">
            <w:pPr>
              <w:jc w:val="center"/>
            </w:pPr>
          </w:p>
        </w:tc>
        <w:tc>
          <w:tcPr>
            <w:tcW w:w="428" w:type="dxa"/>
            <w:tcMar>
              <w:left w:w="29" w:type="dxa"/>
              <w:right w:w="29" w:type="dxa"/>
            </w:tcMar>
          </w:tcPr>
          <w:p w14:paraId="19064068" w14:textId="77777777" w:rsidR="00F777F9" w:rsidRPr="005C6E9C" w:rsidRDefault="00F777F9" w:rsidP="00136998">
            <w:pPr>
              <w:jc w:val="center"/>
            </w:pPr>
          </w:p>
        </w:tc>
        <w:tc>
          <w:tcPr>
            <w:tcW w:w="428" w:type="dxa"/>
          </w:tcPr>
          <w:p w14:paraId="1FE194F3" w14:textId="77777777" w:rsidR="00F777F9" w:rsidRPr="008F5DFC" w:rsidRDefault="00F777F9" w:rsidP="00136998">
            <w:pPr>
              <w:jc w:val="center"/>
            </w:pPr>
          </w:p>
        </w:tc>
      </w:tr>
      <w:tr w:rsidR="00F777F9" w:rsidRPr="005C6E9C" w14:paraId="144FC99A" w14:textId="77777777" w:rsidTr="000A00F4">
        <w:trPr>
          <w:jc w:val="center"/>
        </w:trPr>
        <w:tc>
          <w:tcPr>
            <w:tcW w:w="810" w:type="dxa"/>
          </w:tcPr>
          <w:p w14:paraId="456592A3" w14:textId="77777777" w:rsidR="00F777F9" w:rsidRDefault="00F777F9" w:rsidP="00140452">
            <w:pPr>
              <w:pStyle w:val="TableParagraph"/>
              <w:spacing w:before="17"/>
              <w:ind w:left="69"/>
              <w:jc w:val="center"/>
              <w:rPr>
                <w:rFonts w:ascii="Times New Roman" w:eastAsia="Times New Roman" w:hAnsi="Times New Roman" w:cs="Times New Roman"/>
                <w:sz w:val="24"/>
                <w:szCs w:val="24"/>
              </w:rPr>
            </w:pPr>
            <w:r>
              <w:rPr>
                <w:rFonts w:ascii="Times New Roman"/>
                <w:sz w:val="24"/>
              </w:rPr>
              <w:t>7</w:t>
            </w:r>
          </w:p>
        </w:tc>
        <w:tc>
          <w:tcPr>
            <w:tcW w:w="6300" w:type="dxa"/>
          </w:tcPr>
          <w:p w14:paraId="64B75985" w14:textId="77777777" w:rsidR="00F777F9" w:rsidRDefault="00F777F9" w:rsidP="00140452">
            <w:pPr>
              <w:pStyle w:val="TableParagraph"/>
              <w:spacing w:before="17"/>
              <w:ind w:left="85"/>
              <w:rPr>
                <w:rFonts w:ascii="Times New Roman" w:eastAsia="Times New Roman" w:hAnsi="Times New Roman" w:cs="Times New Roman"/>
                <w:sz w:val="24"/>
                <w:szCs w:val="24"/>
              </w:rPr>
            </w:pPr>
            <w:r>
              <w:rPr>
                <w:rFonts w:ascii="Times New Roman"/>
                <w:sz w:val="24"/>
              </w:rPr>
              <w:t>Quality costs</w:t>
            </w:r>
          </w:p>
        </w:tc>
        <w:tc>
          <w:tcPr>
            <w:tcW w:w="427" w:type="dxa"/>
            <w:tcMar>
              <w:left w:w="29" w:type="dxa"/>
              <w:right w:w="29" w:type="dxa"/>
            </w:tcMar>
          </w:tcPr>
          <w:p w14:paraId="68F22924" w14:textId="77777777" w:rsidR="00F777F9" w:rsidRPr="005C6E9C" w:rsidRDefault="00F777F9" w:rsidP="00136998">
            <w:pPr>
              <w:jc w:val="center"/>
            </w:pPr>
            <w:r w:rsidRPr="008F5DFC">
              <w:sym w:font="Wingdings" w:char="F0FC"/>
            </w:r>
          </w:p>
        </w:tc>
        <w:tc>
          <w:tcPr>
            <w:tcW w:w="428" w:type="dxa"/>
            <w:tcMar>
              <w:left w:w="29" w:type="dxa"/>
              <w:right w:w="29" w:type="dxa"/>
            </w:tcMar>
          </w:tcPr>
          <w:p w14:paraId="2D214483" w14:textId="77777777" w:rsidR="00F777F9" w:rsidRPr="005C6E9C" w:rsidRDefault="00F777F9" w:rsidP="00136998">
            <w:pPr>
              <w:jc w:val="center"/>
            </w:pPr>
          </w:p>
        </w:tc>
        <w:tc>
          <w:tcPr>
            <w:tcW w:w="427" w:type="dxa"/>
            <w:tcMar>
              <w:left w:w="29" w:type="dxa"/>
              <w:right w:w="29" w:type="dxa"/>
            </w:tcMar>
          </w:tcPr>
          <w:p w14:paraId="704E27C9" w14:textId="77777777" w:rsidR="00F777F9" w:rsidRPr="005C6E9C" w:rsidRDefault="00F777F9" w:rsidP="00136998">
            <w:pPr>
              <w:jc w:val="center"/>
            </w:pPr>
          </w:p>
        </w:tc>
        <w:tc>
          <w:tcPr>
            <w:tcW w:w="428" w:type="dxa"/>
          </w:tcPr>
          <w:p w14:paraId="01592DD4" w14:textId="77777777" w:rsidR="00F777F9" w:rsidRPr="008F5DFC" w:rsidRDefault="00F777F9" w:rsidP="00136998">
            <w:pPr>
              <w:jc w:val="center"/>
            </w:pPr>
          </w:p>
        </w:tc>
        <w:tc>
          <w:tcPr>
            <w:tcW w:w="428" w:type="dxa"/>
          </w:tcPr>
          <w:p w14:paraId="553FCF64" w14:textId="77777777" w:rsidR="00F777F9" w:rsidRPr="008F5DFC" w:rsidRDefault="00F777F9" w:rsidP="00136998">
            <w:pPr>
              <w:jc w:val="center"/>
            </w:pPr>
          </w:p>
        </w:tc>
        <w:tc>
          <w:tcPr>
            <w:tcW w:w="428" w:type="dxa"/>
            <w:tcMar>
              <w:left w:w="29" w:type="dxa"/>
              <w:right w:w="29" w:type="dxa"/>
            </w:tcMar>
          </w:tcPr>
          <w:p w14:paraId="0C042412" w14:textId="77777777" w:rsidR="00F777F9" w:rsidRPr="005C6E9C" w:rsidRDefault="00F777F9" w:rsidP="00136998">
            <w:pPr>
              <w:jc w:val="center"/>
            </w:pPr>
            <w:r w:rsidRPr="008F5DFC">
              <w:sym w:font="Wingdings" w:char="F0FC"/>
            </w:r>
          </w:p>
        </w:tc>
        <w:tc>
          <w:tcPr>
            <w:tcW w:w="428" w:type="dxa"/>
          </w:tcPr>
          <w:p w14:paraId="15E88555" w14:textId="77777777" w:rsidR="00F777F9" w:rsidRPr="008F5DFC" w:rsidRDefault="00F777F9" w:rsidP="00136998">
            <w:pPr>
              <w:jc w:val="center"/>
            </w:pPr>
            <w:r w:rsidRPr="008F5DFC">
              <w:sym w:font="Wingdings" w:char="F0FC"/>
            </w:r>
          </w:p>
        </w:tc>
      </w:tr>
      <w:tr w:rsidR="00F777F9" w:rsidRPr="005C6E9C" w14:paraId="18FB38D7" w14:textId="77777777" w:rsidTr="000A00F4">
        <w:trPr>
          <w:jc w:val="center"/>
        </w:trPr>
        <w:tc>
          <w:tcPr>
            <w:tcW w:w="810" w:type="dxa"/>
          </w:tcPr>
          <w:p w14:paraId="53F5C381"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8</w:t>
            </w:r>
          </w:p>
        </w:tc>
        <w:tc>
          <w:tcPr>
            <w:tcW w:w="6300" w:type="dxa"/>
          </w:tcPr>
          <w:p w14:paraId="165A0C4D" w14:textId="77777777" w:rsidR="00F777F9" w:rsidRDefault="00F777F9" w:rsidP="00140452">
            <w:pPr>
              <w:pStyle w:val="TableParagraph"/>
              <w:spacing w:before="11"/>
              <w:ind w:left="85"/>
              <w:rPr>
                <w:rFonts w:ascii="Times New Roman" w:eastAsia="Times New Roman" w:hAnsi="Times New Roman" w:cs="Times New Roman"/>
                <w:sz w:val="24"/>
                <w:szCs w:val="24"/>
              </w:rPr>
            </w:pPr>
            <w:r>
              <w:rPr>
                <w:rFonts w:ascii="Times New Roman"/>
                <w:sz w:val="24"/>
              </w:rPr>
              <w:t>Quality tools</w:t>
            </w:r>
          </w:p>
        </w:tc>
        <w:tc>
          <w:tcPr>
            <w:tcW w:w="427" w:type="dxa"/>
            <w:tcMar>
              <w:left w:w="29" w:type="dxa"/>
              <w:right w:w="29" w:type="dxa"/>
            </w:tcMar>
          </w:tcPr>
          <w:p w14:paraId="179690AF" w14:textId="77777777" w:rsidR="00F777F9" w:rsidRPr="005C6E9C" w:rsidRDefault="00F777F9" w:rsidP="00136998">
            <w:pPr>
              <w:jc w:val="center"/>
            </w:pPr>
            <w:r w:rsidRPr="008F5DFC">
              <w:sym w:font="Wingdings" w:char="F0FC"/>
            </w:r>
          </w:p>
        </w:tc>
        <w:tc>
          <w:tcPr>
            <w:tcW w:w="428" w:type="dxa"/>
            <w:tcMar>
              <w:left w:w="29" w:type="dxa"/>
              <w:right w:w="29" w:type="dxa"/>
            </w:tcMar>
          </w:tcPr>
          <w:p w14:paraId="06395196" w14:textId="77777777" w:rsidR="00F777F9" w:rsidRPr="005C6E9C" w:rsidRDefault="00F777F9" w:rsidP="00136998">
            <w:pPr>
              <w:jc w:val="center"/>
            </w:pPr>
          </w:p>
        </w:tc>
        <w:tc>
          <w:tcPr>
            <w:tcW w:w="427" w:type="dxa"/>
            <w:tcMar>
              <w:left w:w="29" w:type="dxa"/>
              <w:right w:w="29" w:type="dxa"/>
            </w:tcMar>
          </w:tcPr>
          <w:p w14:paraId="5FFB89F5" w14:textId="77777777" w:rsidR="00F777F9" w:rsidRPr="005C6E9C" w:rsidRDefault="00F777F9" w:rsidP="00136998">
            <w:pPr>
              <w:jc w:val="center"/>
            </w:pPr>
          </w:p>
        </w:tc>
        <w:tc>
          <w:tcPr>
            <w:tcW w:w="428" w:type="dxa"/>
          </w:tcPr>
          <w:p w14:paraId="4FE86B1F" w14:textId="77777777" w:rsidR="00F777F9" w:rsidRPr="008F5DFC" w:rsidRDefault="00F777F9" w:rsidP="00136998">
            <w:pPr>
              <w:jc w:val="center"/>
            </w:pPr>
          </w:p>
        </w:tc>
        <w:tc>
          <w:tcPr>
            <w:tcW w:w="428" w:type="dxa"/>
          </w:tcPr>
          <w:p w14:paraId="22626C6A" w14:textId="77777777" w:rsidR="00F777F9" w:rsidRPr="008F5DFC" w:rsidRDefault="00F777F9" w:rsidP="00136998">
            <w:pPr>
              <w:jc w:val="center"/>
            </w:pPr>
            <w:r w:rsidRPr="008F5DFC">
              <w:sym w:font="Wingdings" w:char="F0FC"/>
            </w:r>
          </w:p>
        </w:tc>
        <w:tc>
          <w:tcPr>
            <w:tcW w:w="428" w:type="dxa"/>
            <w:tcMar>
              <w:left w:w="29" w:type="dxa"/>
              <w:right w:w="29" w:type="dxa"/>
            </w:tcMar>
          </w:tcPr>
          <w:p w14:paraId="34E5E46B" w14:textId="77777777" w:rsidR="00F777F9" w:rsidRPr="005C6E9C" w:rsidRDefault="00F777F9" w:rsidP="00136998">
            <w:pPr>
              <w:jc w:val="center"/>
            </w:pPr>
          </w:p>
        </w:tc>
        <w:tc>
          <w:tcPr>
            <w:tcW w:w="428" w:type="dxa"/>
          </w:tcPr>
          <w:p w14:paraId="7278A267" w14:textId="77777777" w:rsidR="00F777F9" w:rsidRPr="008F5DFC" w:rsidRDefault="00F777F9" w:rsidP="00136998">
            <w:pPr>
              <w:jc w:val="center"/>
            </w:pPr>
            <w:r w:rsidRPr="008F5DFC">
              <w:sym w:font="Wingdings" w:char="F0FC"/>
            </w:r>
          </w:p>
        </w:tc>
      </w:tr>
      <w:tr w:rsidR="00F777F9" w:rsidRPr="005C6E9C" w14:paraId="6F0BAEFF" w14:textId="77777777" w:rsidTr="000A00F4">
        <w:trPr>
          <w:jc w:val="center"/>
        </w:trPr>
        <w:tc>
          <w:tcPr>
            <w:tcW w:w="810" w:type="dxa"/>
          </w:tcPr>
          <w:p w14:paraId="78C04779" w14:textId="77777777" w:rsidR="00F777F9" w:rsidRDefault="00F777F9" w:rsidP="00140452">
            <w:pPr>
              <w:pStyle w:val="TableParagraph"/>
              <w:spacing w:before="11"/>
              <w:ind w:left="69"/>
              <w:jc w:val="center"/>
              <w:rPr>
                <w:rFonts w:ascii="Times New Roman" w:eastAsia="Times New Roman" w:hAnsi="Times New Roman" w:cs="Times New Roman"/>
                <w:sz w:val="24"/>
                <w:szCs w:val="24"/>
              </w:rPr>
            </w:pPr>
            <w:r>
              <w:rPr>
                <w:rFonts w:ascii="Times New Roman"/>
                <w:sz w:val="24"/>
              </w:rPr>
              <w:t>9</w:t>
            </w:r>
          </w:p>
        </w:tc>
        <w:tc>
          <w:tcPr>
            <w:tcW w:w="6300" w:type="dxa"/>
          </w:tcPr>
          <w:p w14:paraId="0382F614" w14:textId="77777777" w:rsidR="00F777F9" w:rsidRDefault="00F777F9" w:rsidP="00140452">
            <w:pPr>
              <w:pStyle w:val="TableParagraph"/>
              <w:spacing w:before="11"/>
              <w:ind w:left="85"/>
              <w:rPr>
                <w:rFonts w:ascii="Times New Roman" w:eastAsia="Times New Roman" w:hAnsi="Times New Roman" w:cs="Times New Roman"/>
                <w:sz w:val="24"/>
                <w:szCs w:val="24"/>
              </w:rPr>
            </w:pPr>
            <w:r>
              <w:rPr>
                <w:rFonts w:ascii="Times New Roman"/>
                <w:sz w:val="24"/>
              </w:rPr>
              <w:t>Quality manuals and quality assurance</w:t>
            </w:r>
          </w:p>
        </w:tc>
        <w:tc>
          <w:tcPr>
            <w:tcW w:w="427" w:type="dxa"/>
            <w:tcMar>
              <w:left w:w="29" w:type="dxa"/>
              <w:right w:w="29" w:type="dxa"/>
            </w:tcMar>
          </w:tcPr>
          <w:p w14:paraId="52272053" w14:textId="77777777" w:rsidR="00F777F9" w:rsidRPr="005C6E9C" w:rsidRDefault="00F777F9" w:rsidP="00136998">
            <w:pPr>
              <w:jc w:val="center"/>
            </w:pPr>
          </w:p>
        </w:tc>
        <w:tc>
          <w:tcPr>
            <w:tcW w:w="428" w:type="dxa"/>
            <w:tcMar>
              <w:left w:w="29" w:type="dxa"/>
              <w:right w:w="29" w:type="dxa"/>
            </w:tcMar>
          </w:tcPr>
          <w:p w14:paraId="420FFFCC" w14:textId="77777777" w:rsidR="00F777F9" w:rsidRPr="005C6E9C" w:rsidRDefault="00F777F9" w:rsidP="00136998">
            <w:pPr>
              <w:jc w:val="center"/>
            </w:pPr>
          </w:p>
        </w:tc>
        <w:tc>
          <w:tcPr>
            <w:tcW w:w="427" w:type="dxa"/>
            <w:tcMar>
              <w:left w:w="29" w:type="dxa"/>
              <w:right w:w="29" w:type="dxa"/>
            </w:tcMar>
          </w:tcPr>
          <w:p w14:paraId="7AD5014F" w14:textId="77777777" w:rsidR="00F777F9" w:rsidRPr="005C6E9C" w:rsidRDefault="00F777F9" w:rsidP="00136998">
            <w:pPr>
              <w:jc w:val="center"/>
            </w:pPr>
            <w:r w:rsidRPr="008F5DFC">
              <w:sym w:font="Wingdings" w:char="F0FC"/>
            </w:r>
          </w:p>
        </w:tc>
        <w:tc>
          <w:tcPr>
            <w:tcW w:w="428" w:type="dxa"/>
          </w:tcPr>
          <w:p w14:paraId="58A0297C" w14:textId="77777777" w:rsidR="00F777F9" w:rsidRPr="008F5DFC" w:rsidRDefault="00F777F9" w:rsidP="00136998">
            <w:pPr>
              <w:jc w:val="center"/>
            </w:pPr>
          </w:p>
        </w:tc>
        <w:tc>
          <w:tcPr>
            <w:tcW w:w="428" w:type="dxa"/>
          </w:tcPr>
          <w:p w14:paraId="13646892" w14:textId="77777777" w:rsidR="00F777F9" w:rsidRPr="008F5DFC" w:rsidRDefault="00F777F9" w:rsidP="00136998">
            <w:pPr>
              <w:jc w:val="center"/>
            </w:pPr>
          </w:p>
        </w:tc>
        <w:tc>
          <w:tcPr>
            <w:tcW w:w="428" w:type="dxa"/>
            <w:tcMar>
              <w:left w:w="29" w:type="dxa"/>
              <w:right w:w="29" w:type="dxa"/>
            </w:tcMar>
          </w:tcPr>
          <w:p w14:paraId="0E0C5972" w14:textId="77777777" w:rsidR="00F777F9" w:rsidRPr="005C6E9C" w:rsidRDefault="00F777F9" w:rsidP="00136998">
            <w:pPr>
              <w:jc w:val="center"/>
            </w:pPr>
          </w:p>
        </w:tc>
        <w:tc>
          <w:tcPr>
            <w:tcW w:w="428" w:type="dxa"/>
          </w:tcPr>
          <w:p w14:paraId="0AD02AEE" w14:textId="77777777" w:rsidR="00F777F9" w:rsidRPr="008F5DFC" w:rsidRDefault="00F777F9" w:rsidP="00136998">
            <w:pPr>
              <w:jc w:val="center"/>
            </w:pPr>
          </w:p>
        </w:tc>
      </w:tr>
    </w:tbl>
    <w:p w14:paraId="2E4551DE" w14:textId="77777777" w:rsidR="009E61DE" w:rsidRDefault="009E61DE" w:rsidP="00DE3E4E"/>
    <w:p w14:paraId="34627469" w14:textId="77777777" w:rsidR="003147BB" w:rsidRPr="00C51252" w:rsidRDefault="003147BB" w:rsidP="003147BB">
      <w:pPr>
        <w:pStyle w:val="Heading1"/>
        <w:numPr>
          <w:ilvl w:val="0"/>
          <w:numId w:val="5"/>
        </w:numPr>
      </w:pPr>
      <w:r w:rsidRPr="00C51252">
        <w:lastRenderedPageBreak/>
        <w:t>Assessment and Feedback Strateg</w:t>
      </w:r>
      <w:r>
        <w:t xml:space="preserve">ies </w:t>
      </w:r>
      <w:r w:rsidRPr="00C51252">
        <w:t>/ LOs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gridCol w:w="360"/>
        <w:gridCol w:w="360"/>
        <w:gridCol w:w="360"/>
      </w:tblGrid>
      <w:tr w:rsidR="00F777F9" w:rsidRPr="007A54D6" w14:paraId="185446B1" w14:textId="77777777" w:rsidTr="00655F32">
        <w:trPr>
          <w:jc w:val="center"/>
        </w:trPr>
        <w:tc>
          <w:tcPr>
            <w:tcW w:w="2880" w:type="dxa"/>
            <w:shd w:val="clear" w:color="auto" w:fill="B4C6E7" w:themeFill="accent1" w:themeFillTint="66"/>
            <w:vAlign w:val="center"/>
          </w:tcPr>
          <w:p w14:paraId="4018B3EA" w14:textId="77777777" w:rsidR="00F777F9" w:rsidRPr="007A54D6" w:rsidRDefault="00F777F9" w:rsidP="00D303E4">
            <w:pPr>
              <w:jc w:val="center"/>
              <w:rPr>
                <w:b/>
                <w:bCs/>
              </w:rPr>
            </w:pPr>
            <w:r w:rsidRPr="007A54D6">
              <w:rPr>
                <w:b/>
                <w:bCs/>
              </w:rPr>
              <w:t>Assessment</w:t>
            </w:r>
          </w:p>
        </w:tc>
        <w:tc>
          <w:tcPr>
            <w:tcW w:w="360" w:type="dxa"/>
            <w:shd w:val="clear" w:color="auto" w:fill="B4C6E7" w:themeFill="accent1" w:themeFillTint="66"/>
            <w:tcMar>
              <w:left w:w="29" w:type="dxa"/>
              <w:right w:w="29" w:type="dxa"/>
            </w:tcMar>
            <w:vAlign w:val="center"/>
          </w:tcPr>
          <w:p w14:paraId="0EBAF4B3" w14:textId="77777777" w:rsidR="00F777F9" w:rsidRPr="007A54D6" w:rsidRDefault="00F777F9"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354A1E97" w14:textId="77777777" w:rsidR="00F777F9" w:rsidRPr="007A54D6" w:rsidRDefault="00F777F9"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77845D18" w14:textId="77777777" w:rsidR="00F777F9" w:rsidRPr="007A54D6" w:rsidRDefault="00F777F9"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2BF4648C" w14:textId="77777777" w:rsidR="00F777F9" w:rsidRPr="007A54D6" w:rsidRDefault="00F777F9" w:rsidP="00D303E4">
            <w:pPr>
              <w:jc w:val="center"/>
              <w:rPr>
                <w:b/>
                <w:bCs/>
              </w:rPr>
            </w:pPr>
            <w:r w:rsidRPr="007A54D6">
              <w:rPr>
                <w:rFonts w:cstheme="minorHAnsi"/>
                <w:b/>
                <w:bCs/>
                <w:spacing w:val="-1"/>
              </w:rPr>
              <w:t>4</w:t>
            </w:r>
          </w:p>
        </w:tc>
        <w:tc>
          <w:tcPr>
            <w:tcW w:w="360" w:type="dxa"/>
            <w:shd w:val="clear" w:color="auto" w:fill="B4C6E7" w:themeFill="accent1" w:themeFillTint="66"/>
          </w:tcPr>
          <w:p w14:paraId="59C20807" w14:textId="77777777" w:rsidR="00F777F9" w:rsidRPr="007A54D6" w:rsidRDefault="00F777F9" w:rsidP="00D303E4">
            <w:pPr>
              <w:jc w:val="center"/>
              <w:rPr>
                <w:rFonts w:cstheme="minorHAnsi"/>
                <w:b/>
                <w:bCs/>
                <w:spacing w:val="-1"/>
              </w:rPr>
            </w:pPr>
            <w:r>
              <w:rPr>
                <w:rFonts w:cstheme="minorHAnsi"/>
                <w:b/>
                <w:bCs/>
                <w:spacing w:val="-1"/>
              </w:rPr>
              <w:t>5</w:t>
            </w:r>
          </w:p>
        </w:tc>
        <w:tc>
          <w:tcPr>
            <w:tcW w:w="360" w:type="dxa"/>
            <w:shd w:val="clear" w:color="auto" w:fill="B4C6E7" w:themeFill="accent1" w:themeFillTint="66"/>
          </w:tcPr>
          <w:p w14:paraId="03BAE517" w14:textId="77777777" w:rsidR="00F777F9" w:rsidRPr="007A54D6" w:rsidRDefault="00F777F9" w:rsidP="00D303E4">
            <w:pPr>
              <w:jc w:val="center"/>
              <w:rPr>
                <w:rFonts w:cstheme="minorHAnsi"/>
                <w:b/>
                <w:bCs/>
                <w:spacing w:val="-1"/>
              </w:rPr>
            </w:pPr>
            <w:r>
              <w:rPr>
                <w:rFonts w:cstheme="minorHAnsi"/>
                <w:b/>
                <w:bCs/>
                <w:spacing w:val="-1"/>
              </w:rPr>
              <w:t>6</w:t>
            </w:r>
          </w:p>
        </w:tc>
        <w:tc>
          <w:tcPr>
            <w:tcW w:w="360" w:type="dxa"/>
            <w:shd w:val="clear" w:color="auto" w:fill="B4C6E7" w:themeFill="accent1" w:themeFillTint="66"/>
          </w:tcPr>
          <w:p w14:paraId="33F35017" w14:textId="77777777" w:rsidR="00F777F9" w:rsidRPr="007A54D6" w:rsidRDefault="00F777F9" w:rsidP="00D303E4">
            <w:pPr>
              <w:jc w:val="center"/>
              <w:rPr>
                <w:rFonts w:cstheme="minorHAnsi"/>
                <w:b/>
                <w:bCs/>
                <w:spacing w:val="-1"/>
              </w:rPr>
            </w:pPr>
            <w:r>
              <w:rPr>
                <w:rFonts w:cstheme="minorHAnsi"/>
                <w:b/>
                <w:bCs/>
                <w:spacing w:val="-1"/>
              </w:rPr>
              <w:t>7</w:t>
            </w:r>
          </w:p>
        </w:tc>
      </w:tr>
      <w:tr w:rsidR="00F777F9" w:rsidRPr="005C6E9C" w14:paraId="26724CF5" w14:textId="77777777" w:rsidTr="00655F32">
        <w:trPr>
          <w:jc w:val="center"/>
        </w:trPr>
        <w:tc>
          <w:tcPr>
            <w:tcW w:w="2880" w:type="dxa"/>
          </w:tcPr>
          <w:p w14:paraId="7428C0F3" w14:textId="77777777" w:rsidR="00F777F9" w:rsidRPr="005C6E9C" w:rsidRDefault="00F777F9" w:rsidP="00D303E4">
            <w:r w:rsidRPr="005C6E9C">
              <w:t xml:space="preserve">Assignments </w:t>
            </w:r>
          </w:p>
        </w:tc>
        <w:tc>
          <w:tcPr>
            <w:tcW w:w="360" w:type="dxa"/>
            <w:tcMar>
              <w:left w:w="29" w:type="dxa"/>
              <w:right w:w="29" w:type="dxa"/>
            </w:tcMar>
          </w:tcPr>
          <w:p w14:paraId="5A7F2383" w14:textId="77777777" w:rsidR="00F777F9" w:rsidRPr="005C6E9C" w:rsidRDefault="00F777F9" w:rsidP="00D303E4">
            <w:pPr>
              <w:jc w:val="center"/>
            </w:pPr>
          </w:p>
        </w:tc>
        <w:tc>
          <w:tcPr>
            <w:tcW w:w="360" w:type="dxa"/>
            <w:tcMar>
              <w:left w:w="29" w:type="dxa"/>
              <w:right w:w="29" w:type="dxa"/>
            </w:tcMar>
          </w:tcPr>
          <w:p w14:paraId="5A822E88" w14:textId="77777777" w:rsidR="00F777F9" w:rsidRPr="005C6E9C" w:rsidRDefault="00F777F9" w:rsidP="00D303E4">
            <w:pPr>
              <w:jc w:val="center"/>
            </w:pPr>
          </w:p>
        </w:tc>
        <w:tc>
          <w:tcPr>
            <w:tcW w:w="360" w:type="dxa"/>
            <w:tcMar>
              <w:left w:w="29" w:type="dxa"/>
              <w:right w:w="29" w:type="dxa"/>
            </w:tcMar>
          </w:tcPr>
          <w:p w14:paraId="4F3FFE5B" w14:textId="77777777" w:rsidR="00F777F9" w:rsidRPr="005C6E9C" w:rsidRDefault="00F777F9" w:rsidP="00D303E4">
            <w:pPr>
              <w:jc w:val="center"/>
            </w:pPr>
          </w:p>
        </w:tc>
        <w:tc>
          <w:tcPr>
            <w:tcW w:w="360" w:type="dxa"/>
            <w:tcMar>
              <w:left w:w="29" w:type="dxa"/>
              <w:right w:w="29" w:type="dxa"/>
            </w:tcMar>
          </w:tcPr>
          <w:p w14:paraId="650DD8ED" w14:textId="77777777" w:rsidR="00F777F9" w:rsidRPr="005C6E9C" w:rsidRDefault="00F777F9" w:rsidP="00D303E4">
            <w:pPr>
              <w:jc w:val="center"/>
            </w:pPr>
            <w:r w:rsidRPr="00262B00">
              <w:sym w:font="Wingdings" w:char="F0FC"/>
            </w:r>
          </w:p>
        </w:tc>
        <w:tc>
          <w:tcPr>
            <w:tcW w:w="360" w:type="dxa"/>
          </w:tcPr>
          <w:p w14:paraId="5F47DD34" w14:textId="77777777" w:rsidR="00F777F9" w:rsidRPr="00262B00" w:rsidRDefault="00F777F9" w:rsidP="00D303E4">
            <w:pPr>
              <w:jc w:val="center"/>
            </w:pPr>
          </w:p>
        </w:tc>
        <w:tc>
          <w:tcPr>
            <w:tcW w:w="360" w:type="dxa"/>
          </w:tcPr>
          <w:p w14:paraId="62FDFD50" w14:textId="77777777" w:rsidR="00F777F9" w:rsidRPr="00262B00" w:rsidRDefault="00F777F9" w:rsidP="00D303E4">
            <w:pPr>
              <w:jc w:val="center"/>
            </w:pPr>
          </w:p>
        </w:tc>
        <w:tc>
          <w:tcPr>
            <w:tcW w:w="360" w:type="dxa"/>
          </w:tcPr>
          <w:p w14:paraId="44EBD5B5" w14:textId="77777777" w:rsidR="00F777F9" w:rsidRPr="00262B00" w:rsidRDefault="00655F32" w:rsidP="00D303E4">
            <w:pPr>
              <w:jc w:val="center"/>
            </w:pPr>
            <w:r w:rsidRPr="00262B00">
              <w:sym w:font="Wingdings" w:char="F0FC"/>
            </w:r>
          </w:p>
        </w:tc>
      </w:tr>
      <w:tr w:rsidR="00F777F9" w:rsidRPr="005C6E9C" w14:paraId="0A037260" w14:textId="77777777" w:rsidTr="00655F32">
        <w:trPr>
          <w:jc w:val="center"/>
        </w:trPr>
        <w:tc>
          <w:tcPr>
            <w:tcW w:w="2880" w:type="dxa"/>
          </w:tcPr>
          <w:p w14:paraId="09FF226E" w14:textId="77777777" w:rsidR="00F777F9" w:rsidRPr="005C6E9C" w:rsidRDefault="00F777F9" w:rsidP="00D303E4">
            <w:r w:rsidRPr="005C6E9C">
              <w:t>Quizzes</w:t>
            </w:r>
          </w:p>
        </w:tc>
        <w:tc>
          <w:tcPr>
            <w:tcW w:w="360" w:type="dxa"/>
            <w:tcMar>
              <w:left w:w="29" w:type="dxa"/>
              <w:right w:w="29" w:type="dxa"/>
            </w:tcMar>
          </w:tcPr>
          <w:p w14:paraId="1BD89E1F" w14:textId="77777777" w:rsidR="00F777F9" w:rsidRPr="005C6E9C" w:rsidRDefault="00F777F9" w:rsidP="00D303E4">
            <w:pPr>
              <w:jc w:val="center"/>
            </w:pPr>
            <w:r w:rsidRPr="00262B00">
              <w:sym w:font="Wingdings" w:char="F0FC"/>
            </w:r>
          </w:p>
        </w:tc>
        <w:tc>
          <w:tcPr>
            <w:tcW w:w="360" w:type="dxa"/>
            <w:tcMar>
              <w:left w:w="29" w:type="dxa"/>
              <w:right w:w="29" w:type="dxa"/>
            </w:tcMar>
          </w:tcPr>
          <w:p w14:paraId="6036BBAA" w14:textId="77777777" w:rsidR="00F777F9" w:rsidRPr="005C6E9C" w:rsidRDefault="00F777F9" w:rsidP="00D303E4">
            <w:pPr>
              <w:jc w:val="center"/>
            </w:pPr>
            <w:r w:rsidRPr="00DF51FE">
              <w:sym w:font="Wingdings" w:char="F0FC"/>
            </w:r>
          </w:p>
        </w:tc>
        <w:tc>
          <w:tcPr>
            <w:tcW w:w="360" w:type="dxa"/>
            <w:tcMar>
              <w:left w:w="29" w:type="dxa"/>
              <w:right w:w="29" w:type="dxa"/>
            </w:tcMar>
          </w:tcPr>
          <w:p w14:paraId="2ECA4FA3" w14:textId="77777777" w:rsidR="00F777F9" w:rsidRPr="005C6E9C" w:rsidRDefault="00655F32" w:rsidP="00D303E4">
            <w:pPr>
              <w:jc w:val="center"/>
            </w:pPr>
            <w:r w:rsidRPr="00904C4C">
              <w:sym w:font="Wingdings" w:char="F0FC"/>
            </w:r>
          </w:p>
        </w:tc>
        <w:tc>
          <w:tcPr>
            <w:tcW w:w="360" w:type="dxa"/>
            <w:tcMar>
              <w:left w:w="29" w:type="dxa"/>
              <w:right w:w="29" w:type="dxa"/>
            </w:tcMar>
          </w:tcPr>
          <w:p w14:paraId="225DE2C1" w14:textId="77777777" w:rsidR="00F777F9" w:rsidRPr="005C6E9C" w:rsidRDefault="00F777F9" w:rsidP="00D303E4">
            <w:pPr>
              <w:jc w:val="center"/>
            </w:pPr>
            <w:r w:rsidRPr="00DF51FE">
              <w:sym w:font="Wingdings" w:char="F0FC"/>
            </w:r>
          </w:p>
        </w:tc>
        <w:tc>
          <w:tcPr>
            <w:tcW w:w="360" w:type="dxa"/>
          </w:tcPr>
          <w:p w14:paraId="06D0C4FB" w14:textId="77777777" w:rsidR="00F777F9" w:rsidRPr="00DF51FE" w:rsidRDefault="00F777F9" w:rsidP="00D303E4">
            <w:pPr>
              <w:jc w:val="center"/>
            </w:pPr>
          </w:p>
        </w:tc>
        <w:tc>
          <w:tcPr>
            <w:tcW w:w="360" w:type="dxa"/>
          </w:tcPr>
          <w:p w14:paraId="122193DF" w14:textId="77777777" w:rsidR="00F777F9" w:rsidRPr="00DF51FE" w:rsidRDefault="00F777F9" w:rsidP="00D303E4">
            <w:pPr>
              <w:jc w:val="center"/>
            </w:pPr>
          </w:p>
        </w:tc>
        <w:tc>
          <w:tcPr>
            <w:tcW w:w="360" w:type="dxa"/>
          </w:tcPr>
          <w:p w14:paraId="2D329ED1" w14:textId="77777777" w:rsidR="00F777F9" w:rsidRPr="00DF51FE" w:rsidRDefault="00F777F9" w:rsidP="00D303E4">
            <w:pPr>
              <w:jc w:val="center"/>
            </w:pPr>
          </w:p>
        </w:tc>
      </w:tr>
      <w:tr w:rsidR="00F777F9" w:rsidRPr="005C6E9C" w14:paraId="028138D5" w14:textId="77777777" w:rsidTr="00655F32">
        <w:trPr>
          <w:jc w:val="center"/>
        </w:trPr>
        <w:tc>
          <w:tcPr>
            <w:tcW w:w="2880" w:type="dxa"/>
          </w:tcPr>
          <w:p w14:paraId="41477410" w14:textId="77777777" w:rsidR="00F777F9" w:rsidRPr="005C6E9C" w:rsidRDefault="00F777F9" w:rsidP="00D303E4">
            <w:r w:rsidRPr="005C6E9C">
              <w:t>Mid-Term Exam</w:t>
            </w:r>
          </w:p>
        </w:tc>
        <w:tc>
          <w:tcPr>
            <w:tcW w:w="360" w:type="dxa"/>
            <w:tcMar>
              <w:left w:w="29" w:type="dxa"/>
              <w:right w:w="29" w:type="dxa"/>
            </w:tcMar>
          </w:tcPr>
          <w:p w14:paraId="6D3C6393" w14:textId="77777777" w:rsidR="00F777F9" w:rsidRPr="005C6E9C" w:rsidRDefault="00F777F9" w:rsidP="00D303E4">
            <w:pPr>
              <w:jc w:val="center"/>
            </w:pPr>
            <w:r w:rsidRPr="00904C4C">
              <w:sym w:font="Wingdings" w:char="F0FC"/>
            </w:r>
          </w:p>
        </w:tc>
        <w:tc>
          <w:tcPr>
            <w:tcW w:w="360" w:type="dxa"/>
            <w:tcMar>
              <w:left w:w="29" w:type="dxa"/>
              <w:right w:w="29" w:type="dxa"/>
            </w:tcMar>
          </w:tcPr>
          <w:p w14:paraId="40C4EF78" w14:textId="77777777" w:rsidR="00F777F9" w:rsidRPr="005C6E9C" w:rsidRDefault="00F777F9" w:rsidP="00D303E4">
            <w:pPr>
              <w:jc w:val="center"/>
            </w:pPr>
            <w:r w:rsidRPr="00904C4C">
              <w:sym w:font="Wingdings" w:char="F0FC"/>
            </w:r>
          </w:p>
        </w:tc>
        <w:tc>
          <w:tcPr>
            <w:tcW w:w="360" w:type="dxa"/>
            <w:tcMar>
              <w:left w:w="29" w:type="dxa"/>
              <w:right w:w="29" w:type="dxa"/>
            </w:tcMar>
          </w:tcPr>
          <w:p w14:paraId="5E23AC2D" w14:textId="77777777" w:rsidR="00F777F9" w:rsidRPr="005C6E9C" w:rsidRDefault="00F777F9" w:rsidP="00D303E4">
            <w:pPr>
              <w:jc w:val="center"/>
            </w:pPr>
          </w:p>
        </w:tc>
        <w:tc>
          <w:tcPr>
            <w:tcW w:w="360" w:type="dxa"/>
            <w:tcMar>
              <w:left w:w="29" w:type="dxa"/>
              <w:right w:w="29" w:type="dxa"/>
            </w:tcMar>
          </w:tcPr>
          <w:p w14:paraId="19913588" w14:textId="77777777" w:rsidR="00F777F9" w:rsidRPr="005C6E9C" w:rsidRDefault="00F777F9" w:rsidP="00D303E4">
            <w:pPr>
              <w:jc w:val="center"/>
            </w:pPr>
            <w:r w:rsidRPr="00904C4C">
              <w:sym w:font="Wingdings" w:char="F0FC"/>
            </w:r>
          </w:p>
        </w:tc>
        <w:tc>
          <w:tcPr>
            <w:tcW w:w="360" w:type="dxa"/>
          </w:tcPr>
          <w:p w14:paraId="72BF6D8E" w14:textId="77777777" w:rsidR="00F777F9" w:rsidRPr="00904C4C" w:rsidRDefault="00F777F9" w:rsidP="00D303E4">
            <w:pPr>
              <w:jc w:val="center"/>
            </w:pPr>
          </w:p>
        </w:tc>
        <w:tc>
          <w:tcPr>
            <w:tcW w:w="360" w:type="dxa"/>
          </w:tcPr>
          <w:p w14:paraId="34DAE7E8" w14:textId="77777777" w:rsidR="00F777F9" w:rsidRPr="00904C4C" w:rsidRDefault="00F777F9" w:rsidP="00D303E4">
            <w:pPr>
              <w:jc w:val="center"/>
            </w:pPr>
          </w:p>
        </w:tc>
        <w:tc>
          <w:tcPr>
            <w:tcW w:w="360" w:type="dxa"/>
          </w:tcPr>
          <w:p w14:paraId="4CFF8AEB" w14:textId="77777777" w:rsidR="00F777F9" w:rsidRPr="00904C4C" w:rsidRDefault="00F777F9" w:rsidP="00D303E4">
            <w:pPr>
              <w:jc w:val="center"/>
            </w:pPr>
          </w:p>
        </w:tc>
      </w:tr>
      <w:tr w:rsidR="00F777F9" w:rsidRPr="005C6E9C" w14:paraId="5AB5BD1E" w14:textId="77777777" w:rsidTr="00655F32">
        <w:trPr>
          <w:jc w:val="center"/>
        </w:trPr>
        <w:tc>
          <w:tcPr>
            <w:tcW w:w="2880" w:type="dxa"/>
          </w:tcPr>
          <w:p w14:paraId="326E0697" w14:textId="77777777" w:rsidR="00F777F9" w:rsidRPr="005C6E9C" w:rsidRDefault="00F777F9" w:rsidP="00D303E4">
            <w:r w:rsidRPr="005C6E9C">
              <w:t>Final Exam</w:t>
            </w:r>
          </w:p>
        </w:tc>
        <w:tc>
          <w:tcPr>
            <w:tcW w:w="360" w:type="dxa"/>
            <w:tcMar>
              <w:left w:w="29" w:type="dxa"/>
              <w:right w:w="29" w:type="dxa"/>
            </w:tcMar>
          </w:tcPr>
          <w:p w14:paraId="41FFA613" w14:textId="77777777" w:rsidR="00F777F9" w:rsidRPr="005C6E9C" w:rsidRDefault="00F777F9" w:rsidP="00D303E4">
            <w:pPr>
              <w:jc w:val="center"/>
            </w:pPr>
            <w:r w:rsidRPr="0056482A">
              <w:sym w:font="Wingdings" w:char="F0FC"/>
            </w:r>
          </w:p>
        </w:tc>
        <w:tc>
          <w:tcPr>
            <w:tcW w:w="360" w:type="dxa"/>
            <w:tcMar>
              <w:left w:w="29" w:type="dxa"/>
              <w:right w:w="29" w:type="dxa"/>
            </w:tcMar>
          </w:tcPr>
          <w:p w14:paraId="079301DE" w14:textId="77777777" w:rsidR="00F777F9" w:rsidRPr="005C6E9C" w:rsidRDefault="00F777F9" w:rsidP="00D303E4">
            <w:pPr>
              <w:jc w:val="center"/>
            </w:pPr>
            <w:r w:rsidRPr="0056482A">
              <w:sym w:font="Wingdings" w:char="F0FC"/>
            </w:r>
          </w:p>
        </w:tc>
        <w:tc>
          <w:tcPr>
            <w:tcW w:w="360" w:type="dxa"/>
            <w:tcMar>
              <w:left w:w="29" w:type="dxa"/>
              <w:right w:w="29" w:type="dxa"/>
            </w:tcMar>
          </w:tcPr>
          <w:p w14:paraId="2DBB68C2" w14:textId="77777777" w:rsidR="00F777F9" w:rsidRPr="005C6E9C" w:rsidRDefault="00F777F9" w:rsidP="00D303E4">
            <w:pPr>
              <w:jc w:val="center"/>
            </w:pPr>
            <w:r w:rsidRPr="0056482A">
              <w:sym w:font="Wingdings" w:char="F0FC"/>
            </w:r>
          </w:p>
        </w:tc>
        <w:tc>
          <w:tcPr>
            <w:tcW w:w="360" w:type="dxa"/>
            <w:tcMar>
              <w:left w:w="29" w:type="dxa"/>
              <w:right w:w="29" w:type="dxa"/>
            </w:tcMar>
          </w:tcPr>
          <w:p w14:paraId="09AE9C6B" w14:textId="77777777" w:rsidR="00F777F9" w:rsidRPr="005C6E9C" w:rsidRDefault="00F777F9" w:rsidP="00D303E4">
            <w:pPr>
              <w:jc w:val="center"/>
            </w:pPr>
          </w:p>
        </w:tc>
        <w:tc>
          <w:tcPr>
            <w:tcW w:w="360" w:type="dxa"/>
          </w:tcPr>
          <w:p w14:paraId="0AB3625B" w14:textId="77777777" w:rsidR="00F777F9" w:rsidRPr="0056482A" w:rsidRDefault="003A599A" w:rsidP="00D303E4">
            <w:pPr>
              <w:jc w:val="center"/>
            </w:pPr>
            <w:r w:rsidRPr="0056482A">
              <w:sym w:font="Wingdings" w:char="F0FC"/>
            </w:r>
          </w:p>
        </w:tc>
        <w:tc>
          <w:tcPr>
            <w:tcW w:w="360" w:type="dxa"/>
          </w:tcPr>
          <w:p w14:paraId="1ED0FA5A" w14:textId="77777777" w:rsidR="00F777F9" w:rsidRPr="0056482A" w:rsidRDefault="003A599A" w:rsidP="00D303E4">
            <w:pPr>
              <w:jc w:val="center"/>
            </w:pPr>
            <w:r w:rsidRPr="008F5DFC">
              <w:sym w:font="Wingdings" w:char="F0FC"/>
            </w:r>
          </w:p>
        </w:tc>
        <w:tc>
          <w:tcPr>
            <w:tcW w:w="360" w:type="dxa"/>
          </w:tcPr>
          <w:p w14:paraId="52211880" w14:textId="77777777" w:rsidR="00F777F9" w:rsidRPr="0056482A" w:rsidRDefault="00F777F9" w:rsidP="00D303E4">
            <w:pPr>
              <w:jc w:val="center"/>
            </w:pPr>
          </w:p>
        </w:tc>
      </w:tr>
    </w:tbl>
    <w:p w14:paraId="092500D8" w14:textId="77777777" w:rsidR="009E61DE" w:rsidRDefault="009E61DE" w:rsidP="00DE3E4E"/>
    <w:p w14:paraId="6B9E02E2" w14:textId="77777777" w:rsidR="003147BB" w:rsidRDefault="003147BB" w:rsidP="003147BB">
      <w:pPr>
        <w:pStyle w:val="Heading1"/>
        <w:numPr>
          <w:ilvl w:val="0"/>
          <w:numId w:val="5"/>
        </w:numPr>
      </w:pPr>
      <w:r>
        <w:t>Teaching &amp;</w:t>
      </w:r>
      <w:r w:rsidRPr="00762A5E">
        <w:t>Learning Method</w:t>
      </w:r>
      <w:r>
        <w:t>s</w:t>
      </w:r>
      <w:r w:rsidRPr="00762A5E">
        <w:t xml:space="preserve"> / LO</w:t>
      </w:r>
      <w:r>
        <w:t>s</w:t>
      </w:r>
      <w:r w:rsidRPr="00762A5E">
        <w:t xml:space="preserve">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gridCol w:w="360"/>
        <w:gridCol w:w="360"/>
        <w:gridCol w:w="360"/>
      </w:tblGrid>
      <w:tr w:rsidR="003A599A" w:rsidRPr="007A54D6" w14:paraId="5BF7C093" w14:textId="77777777" w:rsidTr="00655F32">
        <w:trPr>
          <w:jc w:val="center"/>
        </w:trPr>
        <w:tc>
          <w:tcPr>
            <w:tcW w:w="2880" w:type="dxa"/>
            <w:shd w:val="clear" w:color="auto" w:fill="B4C6E7" w:themeFill="accent1" w:themeFillTint="66"/>
            <w:vAlign w:val="center"/>
          </w:tcPr>
          <w:p w14:paraId="27E17C95" w14:textId="77777777" w:rsidR="003A599A" w:rsidRPr="007A54D6" w:rsidRDefault="003A599A" w:rsidP="00D303E4">
            <w:pPr>
              <w:jc w:val="center"/>
              <w:rPr>
                <w:b/>
                <w:bCs/>
              </w:rPr>
            </w:pPr>
            <w:r w:rsidRPr="007A54D6">
              <w:rPr>
                <w:b/>
                <w:bCs/>
              </w:rPr>
              <w:t>Learning Method</w:t>
            </w:r>
          </w:p>
        </w:tc>
        <w:tc>
          <w:tcPr>
            <w:tcW w:w="360" w:type="dxa"/>
            <w:shd w:val="clear" w:color="auto" w:fill="B4C6E7" w:themeFill="accent1" w:themeFillTint="66"/>
            <w:tcMar>
              <w:left w:w="29" w:type="dxa"/>
              <w:right w:w="29" w:type="dxa"/>
            </w:tcMar>
            <w:vAlign w:val="center"/>
          </w:tcPr>
          <w:p w14:paraId="107529F0" w14:textId="77777777" w:rsidR="003A599A" w:rsidRPr="007A54D6" w:rsidRDefault="003A599A"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79D68C70" w14:textId="77777777" w:rsidR="003A599A" w:rsidRPr="007A54D6" w:rsidRDefault="003A599A"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36D6A3FE" w14:textId="77777777" w:rsidR="003A599A" w:rsidRPr="007A54D6" w:rsidRDefault="003A599A"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635E1220" w14:textId="77777777" w:rsidR="003A599A" w:rsidRPr="007A54D6" w:rsidRDefault="003A599A" w:rsidP="00D303E4">
            <w:pPr>
              <w:jc w:val="center"/>
              <w:rPr>
                <w:b/>
                <w:bCs/>
              </w:rPr>
            </w:pPr>
            <w:r w:rsidRPr="007A54D6">
              <w:rPr>
                <w:rFonts w:cstheme="minorHAnsi"/>
                <w:b/>
                <w:bCs/>
                <w:spacing w:val="-1"/>
              </w:rPr>
              <w:t>4</w:t>
            </w:r>
          </w:p>
        </w:tc>
        <w:tc>
          <w:tcPr>
            <w:tcW w:w="360" w:type="dxa"/>
            <w:shd w:val="clear" w:color="auto" w:fill="B4C6E7" w:themeFill="accent1" w:themeFillTint="66"/>
          </w:tcPr>
          <w:p w14:paraId="2AEA4113" w14:textId="77777777" w:rsidR="003A599A" w:rsidRPr="007A54D6" w:rsidRDefault="003A599A" w:rsidP="00D303E4">
            <w:pPr>
              <w:jc w:val="center"/>
              <w:rPr>
                <w:rFonts w:cstheme="minorHAnsi"/>
                <w:b/>
                <w:bCs/>
                <w:spacing w:val="-1"/>
              </w:rPr>
            </w:pPr>
            <w:r>
              <w:rPr>
                <w:rFonts w:cstheme="minorHAnsi"/>
                <w:b/>
                <w:bCs/>
                <w:spacing w:val="-1"/>
              </w:rPr>
              <w:t>5</w:t>
            </w:r>
          </w:p>
        </w:tc>
        <w:tc>
          <w:tcPr>
            <w:tcW w:w="360" w:type="dxa"/>
            <w:shd w:val="clear" w:color="auto" w:fill="B4C6E7" w:themeFill="accent1" w:themeFillTint="66"/>
          </w:tcPr>
          <w:p w14:paraId="77CF3B82" w14:textId="77777777" w:rsidR="003A599A" w:rsidRPr="007A54D6" w:rsidRDefault="003A599A" w:rsidP="00D303E4">
            <w:pPr>
              <w:jc w:val="center"/>
              <w:rPr>
                <w:rFonts w:cstheme="minorHAnsi"/>
                <w:b/>
                <w:bCs/>
                <w:spacing w:val="-1"/>
              </w:rPr>
            </w:pPr>
            <w:r>
              <w:rPr>
                <w:rFonts w:cstheme="minorHAnsi"/>
                <w:b/>
                <w:bCs/>
                <w:spacing w:val="-1"/>
              </w:rPr>
              <w:t>6</w:t>
            </w:r>
          </w:p>
        </w:tc>
        <w:tc>
          <w:tcPr>
            <w:tcW w:w="360" w:type="dxa"/>
            <w:shd w:val="clear" w:color="auto" w:fill="B4C6E7" w:themeFill="accent1" w:themeFillTint="66"/>
          </w:tcPr>
          <w:p w14:paraId="642AE09D" w14:textId="77777777" w:rsidR="003A599A" w:rsidRPr="007A54D6" w:rsidRDefault="003A599A" w:rsidP="00D303E4">
            <w:pPr>
              <w:jc w:val="center"/>
              <w:rPr>
                <w:rFonts w:cstheme="minorHAnsi"/>
                <w:b/>
                <w:bCs/>
                <w:spacing w:val="-1"/>
              </w:rPr>
            </w:pPr>
            <w:r>
              <w:rPr>
                <w:rFonts w:cstheme="minorHAnsi"/>
                <w:b/>
                <w:bCs/>
                <w:spacing w:val="-1"/>
              </w:rPr>
              <w:t>7</w:t>
            </w:r>
          </w:p>
        </w:tc>
      </w:tr>
      <w:tr w:rsidR="003A599A" w:rsidRPr="005C6E9C" w14:paraId="65AF966E" w14:textId="77777777" w:rsidTr="00655F32">
        <w:trPr>
          <w:jc w:val="center"/>
        </w:trPr>
        <w:tc>
          <w:tcPr>
            <w:tcW w:w="2880" w:type="dxa"/>
          </w:tcPr>
          <w:p w14:paraId="4AA3A390" w14:textId="77777777" w:rsidR="003A599A" w:rsidRPr="005C6E9C" w:rsidRDefault="003A599A" w:rsidP="00D303E4">
            <w:pPr>
              <w:tabs>
                <w:tab w:val="center" w:pos="1332"/>
              </w:tabs>
            </w:pPr>
            <w:r>
              <w:t>Lectures</w:t>
            </w:r>
          </w:p>
        </w:tc>
        <w:tc>
          <w:tcPr>
            <w:tcW w:w="360" w:type="dxa"/>
            <w:tcMar>
              <w:left w:w="29" w:type="dxa"/>
              <w:right w:w="29" w:type="dxa"/>
            </w:tcMar>
          </w:tcPr>
          <w:p w14:paraId="02C6B531" w14:textId="77777777" w:rsidR="003A599A" w:rsidRPr="005C6E9C" w:rsidRDefault="003A599A" w:rsidP="00D303E4">
            <w:pPr>
              <w:jc w:val="center"/>
            </w:pPr>
            <w:r w:rsidRPr="00262B00">
              <w:sym w:font="Wingdings" w:char="F0FC"/>
            </w:r>
          </w:p>
        </w:tc>
        <w:tc>
          <w:tcPr>
            <w:tcW w:w="360" w:type="dxa"/>
            <w:tcMar>
              <w:left w:w="29" w:type="dxa"/>
              <w:right w:w="29" w:type="dxa"/>
            </w:tcMar>
          </w:tcPr>
          <w:p w14:paraId="1C21BF2B" w14:textId="77777777" w:rsidR="003A599A" w:rsidRPr="005C6E9C" w:rsidRDefault="003A599A" w:rsidP="00D303E4">
            <w:pPr>
              <w:jc w:val="center"/>
            </w:pPr>
            <w:r w:rsidRPr="00262B00">
              <w:sym w:font="Wingdings" w:char="F0FC"/>
            </w:r>
          </w:p>
        </w:tc>
        <w:tc>
          <w:tcPr>
            <w:tcW w:w="360" w:type="dxa"/>
            <w:tcMar>
              <w:left w:w="29" w:type="dxa"/>
              <w:right w:w="29" w:type="dxa"/>
            </w:tcMar>
          </w:tcPr>
          <w:p w14:paraId="55AF8819" w14:textId="77777777" w:rsidR="003A599A" w:rsidRPr="005C6E9C" w:rsidRDefault="003A599A" w:rsidP="00D303E4">
            <w:pPr>
              <w:jc w:val="center"/>
            </w:pPr>
            <w:r w:rsidRPr="00262B00">
              <w:sym w:font="Wingdings" w:char="F0FC"/>
            </w:r>
          </w:p>
        </w:tc>
        <w:tc>
          <w:tcPr>
            <w:tcW w:w="360" w:type="dxa"/>
            <w:tcMar>
              <w:left w:w="29" w:type="dxa"/>
              <w:right w:w="29" w:type="dxa"/>
            </w:tcMar>
          </w:tcPr>
          <w:p w14:paraId="4A050FC2" w14:textId="77777777" w:rsidR="003A599A" w:rsidRPr="005C6E9C" w:rsidRDefault="003A599A" w:rsidP="00D303E4">
            <w:pPr>
              <w:jc w:val="center"/>
            </w:pPr>
            <w:r w:rsidRPr="00262B00">
              <w:sym w:font="Wingdings" w:char="F0FC"/>
            </w:r>
          </w:p>
        </w:tc>
        <w:tc>
          <w:tcPr>
            <w:tcW w:w="360" w:type="dxa"/>
          </w:tcPr>
          <w:p w14:paraId="3F3A55CD" w14:textId="77777777" w:rsidR="003A599A" w:rsidRPr="00262B00" w:rsidRDefault="00655F32" w:rsidP="00D303E4">
            <w:pPr>
              <w:jc w:val="center"/>
            </w:pPr>
            <w:r w:rsidRPr="00262B00">
              <w:sym w:font="Wingdings" w:char="F0FC"/>
            </w:r>
          </w:p>
        </w:tc>
        <w:tc>
          <w:tcPr>
            <w:tcW w:w="360" w:type="dxa"/>
          </w:tcPr>
          <w:p w14:paraId="3BFA6886" w14:textId="77777777" w:rsidR="003A599A" w:rsidRPr="00262B00" w:rsidRDefault="003A599A" w:rsidP="00D303E4">
            <w:pPr>
              <w:jc w:val="center"/>
            </w:pPr>
          </w:p>
        </w:tc>
        <w:tc>
          <w:tcPr>
            <w:tcW w:w="360" w:type="dxa"/>
          </w:tcPr>
          <w:p w14:paraId="1088A85C" w14:textId="77777777" w:rsidR="003A599A" w:rsidRPr="00262B00" w:rsidRDefault="00655F32" w:rsidP="00D303E4">
            <w:pPr>
              <w:jc w:val="center"/>
            </w:pPr>
            <w:r w:rsidRPr="008F5DFC">
              <w:sym w:font="Wingdings" w:char="F0FC"/>
            </w:r>
          </w:p>
        </w:tc>
      </w:tr>
      <w:tr w:rsidR="003A599A" w:rsidRPr="005C6E9C" w14:paraId="6B05B039" w14:textId="77777777" w:rsidTr="00655F32">
        <w:trPr>
          <w:jc w:val="center"/>
        </w:trPr>
        <w:tc>
          <w:tcPr>
            <w:tcW w:w="2880" w:type="dxa"/>
          </w:tcPr>
          <w:p w14:paraId="1C2ADEF7" w14:textId="77777777" w:rsidR="003A599A" w:rsidRPr="005C6E9C" w:rsidRDefault="003A599A" w:rsidP="00D303E4">
            <w:r>
              <w:t>Tutorials</w:t>
            </w:r>
          </w:p>
        </w:tc>
        <w:tc>
          <w:tcPr>
            <w:tcW w:w="360" w:type="dxa"/>
            <w:tcMar>
              <w:left w:w="29" w:type="dxa"/>
              <w:right w:w="29" w:type="dxa"/>
            </w:tcMar>
          </w:tcPr>
          <w:p w14:paraId="33B87DE0" w14:textId="77777777" w:rsidR="003A599A" w:rsidRPr="005C6E9C" w:rsidRDefault="003A599A" w:rsidP="00D303E4">
            <w:pPr>
              <w:jc w:val="center"/>
            </w:pPr>
            <w:r w:rsidRPr="00262B00">
              <w:sym w:font="Wingdings" w:char="F0FC"/>
            </w:r>
          </w:p>
        </w:tc>
        <w:tc>
          <w:tcPr>
            <w:tcW w:w="360" w:type="dxa"/>
            <w:tcMar>
              <w:left w:w="29" w:type="dxa"/>
              <w:right w:w="29" w:type="dxa"/>
            </w:tcMar>
          </w:tcPr>
          <w:p w14:paraId="47C1D38A" w14:textId="77777777" w:rsidR="003A599A" w:rsidRPr="005C6E9C" w:rsidRDefault="00655F32" w:rsidP="00D303E4">
            <w:pPr>
              <w:jc w:val="center"/>
            </w:pPr>
            <w:r w:rsidRPr="008F5DFC">
              <w:sym w:font="Wingdings" w:char="F0FC"/>
            </w:r>
          </w:p>
        </w:tc>
        <w:tc>
          <w:tcPr>
            <w:tcW w:w="360" w:type="dxa"/>
            <w:tcMar>
              <w:left w:w="29" w:type="dxa"/>
              <w:right w:w="29" w:type="dxa"/>
            </w:tcMar>
          </w:tcPr>
          <w:p w14:paraId="71DD34D0" w14:textId="77777777" w:rsidR="003A599A" w:rsidRPr="005C6E9C" w:rsidRDefault="003A599A" w:rsidP="00D303E4">
            <w:pPr>
              <w:jc w:val="center"/>
            </w:pPr>
          </w:p>
        </w:tc>
        <w:tc>
          <w:tcPr>
            <w:tcW w:w="360" w:type="dxa"/>
            <w:tcMar>
              <w:left w:w="29" w:type="dxa"/>
              <w:right w:w="29" w:type="dxa"/>
            </w:tcMar>
          </w:tcPr>
          <w:p w14:paraId="4E400E0A" w14:textId="77777777" w:rsidR="003A599A" w:rsidRPr="005C6E9C" w:rsidRDefault="00655F32" w:rsidP="00D303E4">
            <w:pPr>
              <w:jc w:val="center"/>
            </w:pPr>
            <w:r w:rsidRPr="008F5DFC">
              <w:sym w:font="Wingdings" w:char="F0FC"/>
            </w:r>
          </w:p>
        </w:tc>
        <w:tc>
          <w:tcPr>
            <w:tcW w:w="360" w:type="dxa"/>
          </w:tcPr>
          <w:p w14:paraId="0A6786DA" w14:textId="77777777" w:rsidR="003A599A" w:rsidRPr="00262B00" w:rsidRDefault="003A599A" w:rsidP="00D303E4">
            <w:pPr>
              <w:jc w:val="center"/>
            </w:pPr>
          </w:p>
        </w:tc>
        <w:tc>
          <w:tcPr>
            <w:tcW w:w="360" w:type="dxa"/>
          </w:tcPr>
          <w:p w14:paraId="40AD1E48" w14:textId="77777777" w:rsidR="003A599A" w:rsidRPr="00262B00" w:rsidRDefault="00655F32" w:rsidP="00D303E4">
            <w:pPr>
              <w:jc w:val="center"/>
            </w:pPr>
            <w:r w:rsidRPr="008F5DFC">
              <w:sym w:font="Wingdings" w:char="F0FC"/>
            </w:r>
          </w:p>
        </w:tc>
        <w:tc>
          <w:tcPr>
            <w:tcW w:w="360" w:type="dxa"/>
          </w:tcPr>
          <w:p w14:paraId="4C6F75C4" w14:textId="77777777" w:rsidR="003A599A" w:rsidRPr="00262B00" w:rsidRDefault="00655F32" w:rsidP="00D303E4">
            <w:pPr>
              <w:jc w:val="center"/>
            </w:pPr>
            <w:r w:rsidRPr="00262B00">
              <w:sym w:font="Wingdings" w:char="F0FC"/>
            </w:r>
          </w:p>
        </w:tc>
      </w:tr>
    </w:tbl>
    <w:p w14:paraId="54467A9C" w14:textId="77777777" w:rsidR="00480AAA" w:rsidRDefault="00480AAA"/>
    <w:sectPr w:rsidR="00480AAA"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B444" w14:textId="77777777" w:rsidR="00CF6ADD" w:rsidRDefault="00CF6ADD" w:rsidP="004B3AEB">
      <w:pPr>
        <w:spacing w:after="0" w:line="240" w:lineRule="auto"/>
      </w:pPr>
      <w:r>
        <w:separator/>
      </w:r>
    </w:p>
  </w:endnote>
  <w:endnote w:type="continuationSeparator" w:id="0">
    <w:p w14:paraId="71A41B89" w14:textId="77777777" w:rsidR="00CF6ADD" w:rsidRDefault="00CF6ADD"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0DA65C5" w14:textId="77777777" w:rsidR="00D303E4" w:rsidRDefault="00D303E4" w:rsidP="009808AA">
        <w:pPr>
          <w:pStyle w:val="Footer"/>
        </w:pPr>
        <w:r>
          <w:t>Version: 180730</w:t>
        </w:r>
      </w:p>
      <w:p w14:paraId="557ED570" w14:textId="77777777" w:rsidR="00D303E4" w:rsidRDefault="00CF6ADD" w:rsidP="009808A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D7E3" w14:textId="77777777" w:rsidR="00CF6ADD" w:rsidRDefault="00CF6ADD" w:rsidP="004B3AEB">
      <w:pPr>
        <w:spacing w:after="0" w:line="240" w:lineRule="auto"/>
      </w:pPr>
      <w:r>
        <w:separator/>
      </w:r>
    </w:p>
  </w:footnote>
  <w:footnote w:type="continuationSeparator" w:id="0">
    <w:p w14:paraId="1617B08B" w14:textId="77777777" w:rsidR="00CF6ADD" w:rsidRDefault="00CF6ADD"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8092" w:hanging="360"/>
      </w:pPr>
      <w:rPr>
        <w:rFonts w:ascii="Symbol" w:hAnsi="Symbol" w:hint="default"/>
      </w:rPr>
    </w:lvl>
    <w:lvl w:ilvl="1" w:tplc="04090003" w:tentative="1">
      <w:start w:val="1"/>
      <w:numFmt w:val="bullet"/>
      <w:lvlText w:val="o"/>
      <w:lvlJc w:val="left"/>
      <w:pPr>
        <w:ind w:left="8812" w:hanging="360"/>
      </w:pPr>
      <w:rPr>
        <w:rFonts w:ascii="Courier New" w:hAnsi="Courier New" w:cs="Courier New" w:hint="default"/>
      </w:rPr>
    </w:lvl>
    <w:lvl w:ilvl="2" w:tplc="04090005" w:tentative="1">
      <w:start w:val="1"/>
      <w:numFmt w:val="bullet"/>
      <w:lvlText w:val=""/>
      <w:lvlJc w:val="left"/>
      <w:pPr>
        <w:ind w:left="9532" w:hanging="360"/>
      </w:pPr>
      <w:rPr>
        <w:rFonts w:ascii="Wingdings" w:hAnsi="Wingdings" w:hint="default"/>
      </w:rPr>
    </w:lvl>
    <w:lvl w:ilvl="3" w:tplc="04090001" w:tentative="1">
      <w:start w:val="1"/>
      <w:numFmt w:val="bullet"/>
      <w:lvlText w:val=""/>
      <w:lvlJc w:val="left"/>
      <w:pPr>
        <w:ind w:left="10252" w:hanging="360"/>
      </w:pPr>
      <w:rPr>
        <w:rFonts w:ascii="Symbol" w:hAnsi="Symbol" w:hint="default"/>
      </w:rPr>
    </w:lvl>
    <w:lvl w:ilvl="4" w:tplc="04090003" w:tentative="1">
      <w:start w:val="1"/>
      <w:numFmt w:val="bullet"/>
      <w:lvlText w:val="o"/>
      <w:lvlJc w:val="left"/>
      <w:pPr>
        <w:ind w:left="10972" w:hanging="360"/>
      </w:pPr>
      <w:rPr>
        <w:rFonts w:ascii="Courier New" w:hAnsi="Courier New" w:cs="Courier New" w:hint="default"/>
      </w:rPr>
    </w:lvl>
    <w:lvl w:ilvl="5" w:tplc="04090005" w:tentative="1">
      <w:start w:val="1"/>
      <w:numFmt w:val="bullet"/>
      <w:lvlText w:val=""/>
      <w:lvlJc w:val="left"/>
      <w:pPr>
        <w:ind w:left="11692" w:hanging="360"/>
      </w:pPr>
      <w:rPr>
        <w:rFonts w:ascii="Wingdings" w:hAnsi="Wingdings" w:hint="default"/>
      </w:rPr>
    </w:lvl>
    <w:lvl w:ilvl="6" w:tplc="04090001" w:tentative="1">
      <w:start w:val="1"/>
      <w:numFmt w:val="bullet"/>
      <w:lvlText w:val=""/>
      <w:lvlJc w:val="left"/>
      <w:pPr>
        <w:ind w:left="12412" w:hanging="360"/>
      </w:pPr>
      <w:rPr>
        <w:rFonts w:ascii="Symbol" w:hAnsi="Symbol" w:hint="default"/>
      </w:rPr>
    </w:lvl>
    <w:lvl w:ilvl="7" w:tplc="04090003" w:tentative="1">
      <w:start w:val="1"/>
      <w:numFmt w:val="bullet"/>
      <w:lvlText w:val="o"/>
      <w:lvlJc w:val="left"/>
      <w:pPr>
        <w:ind w:left="13132" w:hanging="360"/>
      </w:pPr>
      <w:rPr>
        <w:rFonts w:ascii="Courier New" w:hAnsi="Courier New" w:cs="Courier New" w:hint="default"/>
      </w:rPr>
    </w:lvl>
    <w:lvl w:ilvl="8" w:tplc="04090005" w:tentative="1">
      <w:start w:val="1"/>
      <w:numFmt w:val="bullet"/>
      <w:lvlText w:val=""/>
      <w:lvlJc w:val="left"/>
      <w:pPr>
        <w:ind w:left="13852"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C1AE5"/>
    <w:multiLevelType w:val="hybridMultilevel"/>
    <w:tmpl w:val="7FB83E18"/>
    <w:lvl w:ilvl="0" w:tplc="6370502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5343"/>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C6A40"/>
    <w:multiLevelType w:val="hybridMultilevel"/>
    <w:tmpl w:val="66D44446"/>
    <w:lvl w:ilvl="0" w:tplc="668EE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E03E3D"/>
    <w:multiLevelType w:val="hybridMultilevel"/>
    <w:tmpl w:val="71089A46"/>
    <w:lvl w:ilvl="0" w:tplc="4E6E455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C16A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E763A"/>
    <w:multiLevelType w:val="hybridMultilevel"/>
    <w:tmpl w:val="AF2A7938"/>
    <w:lvl w:ilvl="0" w:tplc="09021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785B6D"/>
    <w:multiLevelType w:val="hybridMultilevel"/>
    <w:tmpl w:val="868E9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22526F6"/>
    <w:multiLevelType w:val="hybridMultilevel"/>
    <w:tmpl w:val="ECE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05228"/>
    <w:multiLevelType w:val="hybridMultilevel"/>
    <w:tmpl w:val="A912B3E8"/>
    <w:lvl w:ilvl="0" w:tplc="A5F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07750"/>
    <w:multiLevelType w:val="hybridMultilevel"/>
    <w:tmpl w:val="81F29B6A"/>
    <w:lvl w:ilvl="0" w:tplc="B3D0C5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90186"/>
    <w:multiLevelType w:val="hybridMultilevel"/>
    <w:tmpl w:val="E3E44236"/>
    <w:lvl w:ilvl="0" w:tplc="5BC8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C36756"/>
    <w:multiLevelType w:val="hybridMultilevel"/>
    <w:tmpl w:val="6000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87D19"/>
    <w:multiLevelType w:val="hybridMultilevel"/>
    <w:tmpl w:val="87F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83FE0"/>
    <w:multiLevelType w:val="hybridMultilevel"/>
    <w:tmpl w:val="29609900"/>
    <w:lvl w:ilvl="0" w:tplc="364E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C474C8"/>
    <w:multiLevelType w:val="hybridMultilevel"/>
    <w:tmpl w:val="D6B8D5AE"/>
    <w:lvl w:ilvl="0" w:tplc="C3D453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5261F"/>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E19CA"/>
    <w:multiLevelType w:val="hybridMultilevel"/>
    <w:tmpl w:val="09A4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80F80"/>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60D5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E4422"/>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B3CDF"/>
    <w:multiLevelType w:val="hybridMultilevel"/>
    <w:tmpl w:val="DC7054C8"/>
    <w:lvl w:ilvl="0" w:tplc="818C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5E0B9B"/>
    <w:multiLevelType w:val="hybridMultilevel"/>
    <w:tmpl w:val="B0B82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17FC5"/>
    <w:multiLevelType w:val="hybridMultilevel"/>
    <w:tmpl w:val="D752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67126B"/>
    <w:multiLevelType w:val="hybridMultilevel"/>
    <w:tmpl w:val="ED2687BE"/>
    <w:lvl w:ilvl="0" w:tplc="44D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05404"/>
    <w:multiLevelType w:val="multilevel"/>
    <w:tmpl w:val="7E705404"/>
    <w:lvl w:ilvl="0">
      <w:start w:val="10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39"/>
  </w:num>
  <w:num w:numId="4">
    <w:abstractNumId w:val="0"/>
  </w:num>
  <w:num w:numId="5">
    <w:abstractNumId w:val="19"/>
  </w:num>
  <w:num w:numId="6">
    <w:abstractNumId w:val="17"/>
  </w:num>
  <w:num w:numId="7">
    <w:abstractNumId w:val="1"/>
  </w:num>
  <w:num w:numId="8">
    <w:abstractNumId w:val="43"/>
  </w:num>
  <w:num w:numId="9">
    <w:abstractNumId w:val="27"/>
  </w:num>
  <w:num w:numId="10">
    <w:abstractNumId w:val="24"/>
  </w:num>
  <w:num w:numId="11">
    <w:abstractNumId w:val="40"/>
  </w:num>
  <w:num w:numId="12">
    <w:abstractNumId w:val="41"/>
  </w:num>
  <w:num w:numId="13">
    <w:abstractNumId w:val="12"/>
  </w:num>
  <w:num w:numId="14">
    <w:abstractNumId w:val="32"/>
  </w:num>
  <w:num w:numId="15">
    <w:abstractNumId w:val="23"/>
  </w:num>
  <w:num w:numId="16">
    <w:abstractNumId w:val="33"/>
  </w:num>
  <w:num w:numId="17">
    <w:abstractNumId w:val="7"/>
  </w:num>
  <w:num w:numId="18">
    <w:abstractNumId w:val="15"/>
  </w:num>
  <w:num w:numId="19">
    <w:abstractNumId w:val="38"/>
  </w:num>
  <w:num w:numId="20">
    <w:abstractNumId w:val="14"/>
  </w:num>
  <w:num w:numId="21">
    <w:abstractNumId w:val="10"/>
  </w:num>
  <w:num w:numId="22">
    <w:abstractNumId w:val="22"/>
  </w:num>
  <w:num w:numId="23">
    <w:abstractNumId w:val="9"/>
  </w:num>
  <w:num w:numId="24">
    <w:abstractNumId w:val="37"/>
  </w:num>
  <w:num w:numId="25">
    <w:abstractNumId w:val="20"/>
  </w:num>
  <w:num w:numId="26">
    <w:abstractNumId w:val="16"/>
  </w:num>
  <w:num w:numId="27">
    <w:abstractNumId w:val="26"/>
  </w:num>
  <w:num w:numId="28">
    <w:abstractNumId w:val="35"/>
  </w:num>
  <w:num w:numId="29">
    <w:abstractNumId w:val="18"/>
  </w:num>
  <w:num w:numId="30">
    <w:abstractNumId w:val="25"/>
  </w:num>
  <w:num w:numId="31">
    <w:abstractNumId w:val="42"/>
  </w:num>
  <w:num w:numId="32">
    <w:abstractNumId w:val="4"/>
  </w:num>
  <w:num w:numId="33">
    <w:abstractNumId w:val="8"/>
  </w:num>
  <w:num w:numId="34">
    <w:abstractNumId w:val="36"/>
  </w:num>
  <w:num w:numId="35">
    <w:abstractNumId w:val="11"/>
  </w:num>
  <w:num w:numId="36">
    <w:abstractNumId w:val="29"/>
  </w:num>
  <w:num w:numId="37">
    <w:abstractNumId w:val="3"/>
  </w:num>
  <w:num w:numId="38">
    <w:abstractNumId w:val="28"/>
  </w:num>
  <w:num w:numId="39">
    <w:abstractNumId w:val="30"/>
  </w:num>
  <w:num w:numId="40">
    <w:abstractNumId w:val="6"/>
  </w:num>
  <w:num w:numId="41">
    <w:abstractNumId w:val="31"/>
  </w:num>
  <w:num w:numId="42">
    <w:abstractNumId w:val="34"/>
  </w:num>
  <w:num w:numId="43">
    <w:abstractNumId w:val="5"/>
  </w:num>
  <w:num w:numId="44">
    <w:abstractNumId w:val="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F81"/>
    <w:rsid w:val="000432FD"/>
    <w:rsid w:val="00043F72"/>
    <w:rsid w:val="0004688C"/>
    <w:rsid w:val="00060AA2"/>
    <w:rsid w:val="000B77F7"/>
    <w:rsid w:val="000D0F13"/>
    <w:rsid w:val="00104B9C"/>
    <w:rsid w:val="001104A4"/>
    <w:rsid w:val="00124275"/>
    <w:rsid w:val="00136998"/>
    <w:rsid w:val="00137423"/>
    <w:rsid w:val="001438CB"/>
    <w:rsid w:val="00185C65"/>
    <w:rsid w:val="001D49E9"/>
    <w:rsid w:val="001F5206"/>
    <w:rsid w:val="001F7644"/>
    <w:rsid w:val="0024461E"/>
    <w:rsid w:val="002548B1"/>
    <w:rsid w:val="002722CF"/>
    <w:rsid w:val="00274A55"/>
    <w:rsid w:val="002B24EA"/>
    <w:rsid w:val="002E544E"/>
    <w:rsid w:val="003147BB"/>
    <w:rsid w:val="00334071"/>
    <w:rsid w:val="0033464E"/>
    <w:rsid w:val="00377AA1"/>
    <w:rsid w:val="003A35F0"/>
    <w:rsid w:val="003A599A"/>
    <w:rsid w:val="003D4073"/>
    <w:rsid w:val="003F39EF"/>
    <w:rsid w:val="00433BDA"/>
    <w:rsid w:val="00454AC6"/>
    <w:rsid w:val="00457E70"/>
    <w:rsid w:val="00480AAA"/>
    <w:rsid w:val="004856AB"/>
    <w:rsid w:val="00496F7D"/>
    <w:rsid w:val="004B1D1A"/>
    <w:rsid w:val="004B3AEB"/>
    <w:rsid w:val="004D3C2C"/>
    <w:rsid w:val="004D6960"/>
    <w:rsid w:val="004F1F81"/>
    <w:rsid w:val="004F3F2E"/>
    <w:rsid w:val="0054402F"/>
    <w:rsid w:val="00581A0D"/>
    <w:rsid w:val="005C6E9C"/>
    <w:rsid w:val="005D6202"/>
    <w:rsid w:val="00645BF8"/>
    <w:rsid w:val="00655F32"/>
    <w:rsid w:val="006858FF"/>
    <w:rsid w:val="00693710"/>
    <w:rsid w:val="006979D9"/>
    <w:rsid w:val="006B2171"/>
    <w:rsid w:val="006C5676"/>
    <w:rsid w:val="006D5A9F"/>
    <w:rsid w:val="006F0942"/>
    <w:rsid w:val="0070787D"/>
    <w:rsid w:val="007119FC"/>
    <w:rsid w:val="00717FCA"/>
    <w:rsid w:val="0074410A"/>
    <w:rsid w:val="00762A5E"/>
    <w:rsid w:val="00790220"/>
    <w:rsid w:val="007A4B26"/>
    <w:rsid w:val="007A54D6"/>
    <w:rsid w:val="007C1369"/>
    <w:rsid w:val="00822A3C"/>
    <w:rsid w:val="0084193A"/>
    <w:rsid w:val="00881F30"/>
    <w:rsid w:val="00896A9E"/>
    <w:rsid w:val="008A6B8F"/>
    <w:rsid w:val="008B78EA"/>
    <w:rsid w:val="008C0D10"/>
    <w:rsid w:val="008D140B"/>
    <w:rsid w:val="00915BDC"/>
    <w:rsid w:val="00927291"/>
    <w:rsid w:val="009431FE"/>
    <w:rsid w:val="009808AA"/>
    <w:rsid w:val="0098578A"/>
    <w:rsid w:val="009B6B92"/>
    <w:rsid w:val="009C4B01"/>
    <w:rsid w:val="009E2B10"/>
    <w:rsid w:val="009E53E8"/>
    <w:rsid w:val="009E61DE"/>
    <w:rsid w:val="009F36F3"/>
    <w:rsid w:val="00A40AE7"/>
    <w:rsid w:val="00A45DC1"/>
    <w:rsid w:val="00A66FBB"/>
    <w:rsid w:val="00A8123E"/>
    <w:rsid w:val="00A83307"/>
    <w:rsid w:val="00A955EF"/>
    <w:rsid w:val="00AB3E8A"/>
    <w:rsid w:val="00AC4C3F"/>
    <w:rsid w:val="00AD1243"/>
    <w:rsid w:val="00AE1B92"/>
    <w:rsid w:val="00AF20A7"/>
    <w:rsid w:val="00B0387A"/>
    <w:rsid w:val="00B0735F"/>
    <w:rsid w:val="00B335FA"/>
    <w:rsid w:val="00B41202"/>
    <w:rsid w:val="00B42C20"/>
    <w:rsid w:val="00B7270C"/>
    <w:rsid w:val="00BB50E5"/>
    <w:rsid w:val="00BF60B4"/>
    <w:rsid w:val="00C10F3E"/>
    <w:rsid w:val="00C26DCD"/>
    <w:rsid w:val="00C51912"/>
    <w:rsid w:val="00C51F59"/>
    <w:rsid w:val="00CF6A96"/>
    <w:rsid w:val="00CF6ADD"/>
    <w:rsid w:val="00CF71F0"/>
    <w:rsid w:val="00D1469B"/>
    <w:rsid w:val="00D15B3C"/>
    <w:rsid w:val="00D15C70"/>
    <w:rsid w:val="00D303E4"/>
    <w:rsid w:val="00D556D2"/>
    <w:rsid w:val="00D637D4"/>
    <w:rsid w:val="00D66AD9"/>
    <w:rsid w:val="00D853F2"/>
    <w:rsid w:val="00DC2548"/>
    <w:rsid w:val="00DC7426"/>
    <w:rsid w:val="00DD7A7C"/>
    <w:rsid w:val="00DE1DFA"/>
    <w:rsid w:val="00DE3E4E"/>
    <w:rsid w:val="00E03252"/>
    <w:rsid w:val="00E03376"/>
    <w:rsid w:val="00E33021"/>
    <w:rsid w:val="00E630CA"/>
    <w:rsid w:val="00E66BC2"/>
    <w:rsid w:val="00E947D5"/>
    <w:rsid w:val="00EA755A"/>
    <w:rsid w:val="00EE0EDC"/>
    <w:rsid w:val="00EE38A8"/>
    <w:rsid w:val="00F1136C"/>
    <w:rsid w:val="00F14F07"/>
    <w:rsid w:val="00F51F61"/>
    <w:rsid w:val="00F67F18"/>
    <w:rsid w:val="00F73A61"/>
    <w:rsid w:val="00F74DB9"/>
    <w:rsid w:val="00F777F9"/>
    <w:rsid w:val="00F944AE"/>
    <w:rsid w:val="00FA1D29"/>
    <w:rsid w:val="00FC0A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9D59"/>
  <w15:docId w15:val="{789F8FD3-B9B3-43D2-BACB-D2F26B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paragraph" w:customStyle="1" w:styleId="Default">
    <w:name w:val="Default"/>
    <w:rsid w:val="00B42C2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6B2171"/>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B2171"/>
    <w:rPr>
      <w:rFonts w:ascii="Times New Roman" w:eastAsia="Times New Roman" w:hAnsi="Times New Roman"/>
      <w:sz w:val="24"/>
      <w:szCs w:val="24"/>
    </w:rPr>
  </w:style>
  <w:style w:type="character" w:customStyle="1" w:styleId="markedcontent">
    <w:name w:val="markedcontent"/>
    <w:basedOn w:val="DefaultParagraphFont"/>
    <w:rsid w:val="00AC4C3F"/>
  </w:style>
  <w:style w:type="paragraph" w:customStyle="1" w:styleId="TableParagraph">
    <w:name w:val="Table Paragraph"/>
    <w:basedOn w:val="Normal"/>
    <w:uiPriority w:val="1"/>
    <w:qFormat/>
    <w:rsid w:val="00F777F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4769">
      <w:bodyDiv w:val="1"/>
      <w:marLeft w:val="0"/>
      <w:marRight w:val="0"/>
      <w:marTop w:val="0"/>
      <w:marBottom w:val="0"/>
      <w:divBdr>
        <w:top w:val="none" w:sz="0" w:space="0" w:color="auto"/>
        <w:left w:val="none" w:sz="0" w:space="0" w:color="auto"/>
        <w:bottom w:val="none" w:sz="0" w:space="0" w:color="auto"/>
        <w:right w:val="none" w:sz="0" w:space="0" w:color="auto"/>
      </w:divBdr>
    </w:div>
    <w:div w:id="674575821">
      <w:bodyDiv w:val="1"/>
      <w:marLeft w:val="0"/>
      <w:marRight w:val="0"/>
      <w:marTop w:val="0"/>
      <w:marBottom w:val="0"/>
      <w:divBdr>
        <w:top w:val="none" w:sz="0" w:space="0" w:color="auto"/>
        <w:left w:val="none" w:sz="0" w:space="0" w:color="auto"/>
        <w:bottom w:val="none" w:sz="0" w:space="0" w:color="auto"/>
        <w:right w:val="none" w:sz="0" w:space="0" w:color="auto"/>
      </w:divBdr>
    </w:div>
    <w:div w:id="10549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Elnady</dc:creator>
  <cp:lastModifiedBy>mawad</cp:lastModifiedBy>
  <cp:revision>7</cp:revision>
  <cp:lastPrinted>2019-09-14T16:08:00Z</cp:lastPrinted>
  <dcterms:created xsi:type="dcterms:W3CDTF">2021-08-05T18:06:00Z</dcterms:created>
  <dcterms:modified xsi:type="dcterms:W3CDTF">2022-02-20T21:00:00Z</dcterms:modified>
</cp:coreProperties>
</file>