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0B77F7" w14:paraId="56296356" w14:textId="77777777" w:rsidTr="000B77F7">
        <w:tc>
          <w:tcPr>
            <w:tcW w:w="1705" w:type="dxa"/>
            <w:shd w:val="clear" w:color="auto" w:fill="B4C6E7" w:themeFill="accent1" w:themeFillTint="66"/>
          </w:tcPr>
          <w:p w14:paraId="41A69EF7" w14:textId="6B7DAFC2" w:rsidR="000B77F7" w:rsidRPr="0004688C" w:rsidRDefault="00E947D5" w:rsidP="000B77F7">
            <w:r>
              <w:t>MDP3</w:t>
            </w:r>
            <w:r w:rsidR="0002527B">
              <w:rPr>
                <w:rFonts w:hint="cs"/>
                <w:rtl/>
              </w:rPr>
              <w:t>81</w:t>
            </w:r>
          </w:p>
        </w:tc>
        <w:tc>
          <w:tcPr>
            <w:tcW w:w="6030" w:type="dxa"/>
            <w:gridSpan w:val="10"/>
            <w:shd w:val="clear" w:color="auto" w:fill="B4C6E7" w:themeFill="accent1" w:themeFillTint="66"/>
          </w:tcPr>
          <w:p w14:paraId="302D45BE" w14:textId="49505806" w:rsidR="000B77F7" w:rsidRPr="0004688C" w:rsidRDefault="00E947D5" w:rsidP="000B77F7">
            <w:r>
              <w:t xml:space="preserve"> </w:t>
            </w:r>
            <w:r w:rsidR="00296DE5">
              <w:t>Theory of metal Forming</w:t>
            </w:r>
          </w:p>
        </w:tc>
        <w:tc>
          <w:tcPr>
            <w:tcW w:w="1281" w:type="dxa"/>
            <w:shd w:val="clear" w:color="auto" w:fill="B4C6E7" w:themeFill="accent1" w:themeFillTint="66"/>
          </w:tcPr>
          <w:p w14:paraId="53D965F6" w14:textId="04CCD025" w:rsidR="000B77F7" w:rsidRPr="0037594D" w:rsidRDefault="00296DE5" w:rsidP="000B77F7">
            <w:pPr>
              <w:jc w:val="center"/>
            </w:pPr>
            <w:r>
              <w:t>3</w:t>
            </w:r>
            <w:r w:rsidR="000B77F7">
              <w:t xml:space="preserve"> CH</w:t>
            </w:r>
          </w:p>
        </w:tc>
      </w:tr>
      <w:tr w:rsidR="000B77F7" w14:paraId="67B44F74" w14:textId="77777777" w:rsidTr="000B77F7">
        <w:tc>
          <w:tcPr>
            <w:tcW w:w="1705" w:type="dxa"/>
            <w:shd w:val="clear" w:color="auto" w:fill="C5E0B3" w:themeFill="accent6" w:themeFillTint="66"/>
          </w:tcPr>
          <w:p w14:paraId="0CD4B356" w14:textId="77777777" w:rsidR="000B77F7" w:rsidRPr="007C1A64" w:rsidRDefault="000B77F7" w:rsidP="000B77F7">
            <w:r>
              <w:t>Prerequisites</w:t>
            </w:r>
          </w:p>
        </w:tc>
        <w:tc>
          <w:tcPr>
            <w:tcW w:w="7311" w:type="dxa"/>
            <w:gridSpan w:val="11"/>
            <w:shd w:val="clear" w:color="auto" w:fill="auto"/>
          </w:tcPr>
          <w:p w14:paraId="56F09C98" w14:textId="592598C7" w:rsidR="000B77F7" w:rsidRPr="007C1A64" w:rsidRDefault="00296DE5" w:rsidP="00296DE5">
            <w:pPr>
              <w:pStyle w:val="Default"/>
            </w:pPr>
            <w:r>
              <w:rPr>
                <w:sz w:val="22"/>
                <w:szCs w:val="22"/>
              </w:rPr>
              <w:t xml:space="preserve">Manufacturing technology (1) </w:t>
            </w:r>
          </w:p>
        </w:tc>
      </w:tr>
      <w:tr w:rsidR="000B77F7" w14:paraId="71475D26" w14:textId="77777777" w:rsidTr="000B77F7">
        <w:tc>
          <w:tcPr>
            <w:tcW w:w="9016" w:type="dxa"/>
            <w:gridSpan w:val="12"/>
            <w:shd w:val="clear" w:color="auto" w:fill="C5E0B3" w:themeFill="accent6" w:themeFillTint="66"/>
          </w:tcPr>
          <w:p w14:paraId="0B5905FC" w14:textId="77777777" w:rsidR="000B77F7" w:rsidRDefault="000B77F7" w:rsidP="000B77F7">
            <w:r>
              <w:t>Number of weekly Contact Hours</w:t>
            </w:r>
          </w:p>
        </w:tc>
      </w:tr>
      <w:tr w:rsidR="000B77F7" w14:paraId="2A6DC3A8" w14:textId="77777777" w:rsidTr="000B77F7">
        <w:tc>
          <w:tcPr>
            <w:tcW w:w="3005" w:type="dxa"/>
            <w:gridSpan w:val="4"/>
            <w:shd w:val="clear" w:color="auto" w:fill="C5E0B3" w:themeFill="accent6" w:themeFillTint="66"/>
            <w:vAlign w:val="center"/>
          </w:tcPr>
          <w:p w14:paraId="59CD7B61" w14:textId="77777777" w:rsidR="000B77F7" w:rsidRDefault="000B77F7" w:rsidP="000B77F7">
            <w:pPr>
              <w:jc w:val="center"/>
            </w:pPr>
            <w:r>
              <w:t>Lecture</w:t>
            </w:r>
          </w:p>
        </w:tc>
        <w:tc>
          <w:tcPr>
            <w:tcW w:w="3005" w:type="dxa"/>
            <w:gridSpan w:val="4"/>
            <w:shd w:val="clear" w:color="auto" w:fill="C5E0B3" w:themeFill="accent6" w:themeFillTint="66"/>
            <w:vAlign w:val="center"/>
          </w:tcPr>
          <w:p w14:paraId="3B032CC1" w14:textId="77777777" w:rsidR="000B77F7" w:rsidRDefault="000B77F7" w:rsidP="000B77F7">
            <w:pPr>
              <w:jc w:val="center"/>
            </w:pPr>
            <w:r>
              <w:t>Tutorial</w:t>
            </w:r>
          </w:p>
        </w:tc>
        <w:tc>
          <w:tcPr>
            <w:tcW w:w="3006" w:type="dxa"/>
            <w:gridSpan w:val="4"/>
            <w:shd w:val="clear" w:color="auto" w:fill="C5E0B3" w:themeFill="accent6" w:themeFillTint="66"/>
            <w:vAlign w:val="center"/>
          </w:tcPr>
          <w:p w14:paraId="03D8ACE7" w14:textId="77777777" w:rsidR="000B77F7" w:rsidRDefault="000B77F7" w:rsidP="000B77F7">
            <w:pPr>
              <w:jc w:val="center"/>
            </w:pPr>
            <w:r>
              <w:t>Laboratory</w:t>
            </w:r>
          </w:p>
        </w:tc>
      </w:tr>
      <w:tr w:rsidR="000B77F7" w14:paraId="6B0F4355" w14:textId="77777777" w:rsidTr="000B77F7">
        <w:tc>
          <w:tcPr>
            <w:tcW w:w="3005" w:type="dxa"/>
            <w:gridSpan w:val="4"/>
          </w:tcPr>
          <w:p w14:paraId="4FF7BE2D" w14:textId="50022370" w:rsidR="000B77F7" w:rsidRDefault="00296DE5" w:rsidP="000B77F7">
            <w:pPr>
              <w:jc w:val="center"/>
            </w:pPr>
            <w:r>
              <w:rPr>
                <w:lang w:val="en-GB"/>
              </w:rPr>
              <w:t>2</w:t>
            </w:r>
          </w:p>
        </w:tc>
        <w:tc>
          <w:tcPr>
            <w:tcW w:w="3005" w:type="dxa"/>
            <w:gridSpan w:val="4"/>
          </w:tcPr>
          <w:p w14:paraId="6E479C63" w14:textId="77777777" w:rsidR="000B77F7" w:rsidRDefault="000B77F7" w:rsidP="000B77F7">
            <w:pPr>
              <w:jc w:val="center"/>
            </w:pPr>
            <w:r w:rsidRPr="00537521">
              <w:rPr>
                <w:lang w:val="en-GB"/>
              </w:rPr>
              <w:t>2</w:t>
            </w:r>
          </w:p>
        </w:tc>
        <w:tc>
          <w:tcPr>
            <w:tcW w:w="3006" w:type="dxa"/>
            <w:gridSpan w:val="4"/>
          </w:tcPr>
          <w:p w14:paraId="4C476C36" w14:textId="77777777" w:rsidR="000B77F7" w:rsidRDefault="000B77F7" w:rsidP="000B77F7">
            <w:pPr>
              <w:jc w:val="center"/>
            </w:pPr>
            <w:r w:rsidRPr="00537521">
              <w:rPr>
                <w:lang w:val="en-GB"/>
              </w:rPr>
              <w:t>1</w:t>
            </w:r>
          </w:p>
        </w:tc>
      </w:tr>
      <w:tr w:rsidR="000B77F7" w14:paraId="558DE77B" w14:textId="77777777" w:rsidTr="000B77F7">
        <w:tc>
          <w:tcPr>
            <w:tcW w:w="2254" w:type="dxa"/>
            <w:gridSpan w:val="2"/>
            <w:shd w:val="clear" w:color="auto" w:fill="C5E0B3" w:themeFill="accent6" w:themeFillTint="66"/>
          </w:tcPr>
          <w:p w14:paraId="43970D6A" w14:textId="77777777" w:rsidR="000B77F7" w:rsidRDefault="000B77F7" w:rsidP="000B77F7">
            <w:r>
              <w:t>Required SWL</w:t>
            </w:r>
          </w:p>
        </w:tc>
        <w:tc>
          <w:tcPr>
            <w:tcW w:w="2254" w:type="dxa"/>
            <w:gridSpan w:val="3"/>
          </w:tcPr>
          <w:p w14:paraId="14EA66F7" w14:textId="159FF57D" w:rsidR="000B77F7" w:rsidRDefault="000B77F7" w:rsidP="000B77F7">
            <w:pPr>
              <w:jc w:val="center"/>
            </w:pPr>
            <w:r>
              <w:t>1</w:t>
            </w:r>
            <w:r w:rsidR="00296DE5">
              <w:t>2</w:t>
            </w:r>
            <w:r>
              <w:t>5</w:t>
            </w:r>
          </w:p>
        </w:tc>
        <w:tc>
          <w:tcPr>
            <w:tcW w:w="2254" w:type="dxa"/>
            <w:gridSpan w:val="4"/>
            <w:shd w:val="clear" w:color="auto" w:fill="C5E0B3" w:themeFill="accent6" w:themeFillTint="66"/>
          </w:tcPr>
          <w:p w14:paraId="7F7CC1D5" w14:textId="77777777" w:rsidR="000B77F7" w:rsidRDefault="000B77F7" w:rsidP="000B77F7">
            <w:r>
              <w:t>Equivalent ECTS</w:t>
            </w:r>
          </w:p>
        </w:tc>
        <w:tc>
          <w:tcPr>
            <w:tcW w:w="2254" w:type="dxa"/>
            <w:gridSpan w:val="3"/>
          </w:tcPr>
          <w:p w14:paraId="7024F9BE" w14:textId="6124374B" w:rsidR="000B77F7" w:rsidRDefault="00296DE5" w:rsidP="000B77F7">
            <w:pPr>
              <w:jc w:val="center"/>
            </w:pPr>
            <w:r>
              <w:t>5</w:t>
            </w:r>
          </w:p>
        </w:tc>
      </w:tr>
      <w:tr w:rsidR="000B77F7" w14:paraId="65AD101F" w14:textId="77777777" w:rsidTr="000B77F7">
        <w:tc>
          <w:tcPr>
            <w:tcW w:w="9016" w:type="dxa"/>
            <w:gridSpan w:val="12"/>
            <w:shd w:val="clear" w:color="auto" w:fill="C5E0B3" w:themeFill="accent6" w:themeFillTint="66"/>
          </w:tcPr>
          <w:p w14:paraId="3FF64475" w14:textId="77777777" w:rsidR="000B77F7" w:rsidRDefault="000B77F7" w:rsidP="000B77F7">
            <w:r>
              <w:t>Course Content</w:t>
            </w:r>
          </w:p>
        </w:tc>
      </w:tr>
      <w:tr w:rsidR="000B77F7" w14:paraId="170DBB0C" w14:textId="77777777" w:rsidTr="000B77F7">
        <w:tc>
          <w:tcPr>
            <w:tcW w:w="9016" w:type="dxa"/>
            <w:gridSpan w:val="12"/>
          </w:tcPr>
          <w:p w14:paraId="3B506A60" w14:textId="498B0CA3" w:rsidR="000B77F7" w:rsidRDefault="0002527B" w:rsidP="0002527B">
            <w:pPr>
              <w:pStyle w:val="Default"/>
              <w:jc w:val="both"/>
            </w:pPr>
            <w:r>
              <w:rPr>
                <w:sz w:val="22"/>
                <w:szCs w:val="22"/>
              </w:rPr>
              <w:t xml:space="preserve">Engineering and true stress and strain, Stress strain curves and models of mechanical </w:t>
            </w:r>
            <w:r w:rsidR="001514DA">
              <w:rPr>
                <w:sz w:val="22"/>
                <w:szCs w:val="22"/>
              </w:rPr>
              <w:t>behavior</w:t>
            </w:r>
            <w:r>
              <w:rPr>
                <w:sz w:val="22"/>
                <w:szCs w:val="22"/>
              </w:rPr>
              <w:t>, Strain rate and its effect on stress strain curve, Deformation and recrystallization, Cold and hot working, Strain hardening, Plastic deformation of metals, Yield criteria, Forging and dimensional changes, Calculation of load during drawing and upsetting, Factors affecting forging load, Rolling and neutral point, Calculation of load rolling mill power, Factors affecting rolling load, Extrusion and metal flow, Extrusion pressure diagram, Calculation of extrusion pressure and parameters affecting extrusion, Wire drawing and wire drawing die, Calculation of wire drawing load, Optimum wire drawing die angle and parameters affecting wire drawing. Tube drawing and dimensional changes in diameter and wall thickness, Calculation of drawing thin walled tubes, Plug tube drawing and mandrel tube drawing. Deep drawing and dimensional changes in flange and wall thickness, Calculation of deep drawing load, parameters affecting deep drawing.</w:t>
            </w:r>
          </w:p>
        </w:tc>
      </w:tr>
      <w:tr w:rsidR="000B77F7" w14:paraId="577B20EA" w14:textId="77777777" w:rsidTr="000B77F7">
        <w:tc>
          <w:tcPr>
            <w:tcW w:w="9016" w:type="dxa"/>
            <w:gridSpan w:val="12"/>
            <w:shd w:val="clear" w:color="auto" w:fill="C5E0B3" w:themeFill="accent6" w:themeFillTint="66"/>
          </w:tcPr>
          <w:p w14:paraId="04CD6A7E" w14:textId="77777777" w:rsidR="000B77F7" w:rsidRDefault="000B77F7" w:rsidP="000B77F7">
            <w:r>
              <w:t>Used in Program / Level</w:t>
            </w:r>
          </w:p>
        </w:tc>
      </w:tr>
      <w:tr w:rsidR="000B77F7" w14:paraId="08F31A03" w14:textId="77777777" w:rsidTr="000B77F7">
        <w:tc>
          <w:tcPr>
            <w:tcW w:w="5845" w:type="dxa"/>
            <w:gridSpan w:val="7"/>
            <w:shd w:val="clear" w:color="auto" w:fill="C5E0B3" w:themeFill="accent6" w:themeFillTint="66"/>
          </w:tcPr>
          <w:p w14:paraId="29AA933E" w14:textId="77777777" w:rsidR="000B77F7" w:rsidRDefault="000B77F7" w:rsidP="000B77F7">
            <w:r>
              <w:t>Program Name or requirement</w:t>
            </w:r>
          </w:p>
        </w:tc>
        <w:tc>
          <w:tcPr>
            <w:tcW w:w="3171" w:type="dxa"/>
            <w:gridSpan w:val="5"/>
            <w:shd w:val="clear" w:color="auto" w:fill="C5E0B3" w:themeFill="accent6" w:themeFillTint="66"/>
          </w:tcPr>
          <w:p w14:paraId="0FDF6A06" w14:textId="77777777" w:rsidR="000B77F7" w:rsidRDefault="000B77F7" w:rsidP="000B77F7">
            <w:r>
              <w:t>Study Level</w:t>
            </w:r>
          </w:p>
        </w:tc>
      </w:tr>
      <w:tr w:rsidR="00B42C20" w14:paraId="5371217F" w14:textId="77777777" w:rsidTr="000B77F7">
        <w:tc>
          <w:tcPr>
            <w:tcW w:w="5845" w:type="dxa"/>
            <w:gridSpan w:val="7"/>
          </w:tcPr>
          <w:p w14:paraId="7139908C" w14:textId="655C9920" w:rsidR="00B42C20" w:rsidRDefault="00B42C20" w:rsidP="00B42C20">
            <w:r>
              <w:t>Design and Production Engineering Program</w:t>
            </w:r>
          </w:p>
        </w:tc>
        <w:tc>
          <w:tcPr>
            <w:tcW w:w="3171" w:type="dxa"/>
            <w:gridSpan w:val="5"/>
          </w:tcPr>
          <w:p w14:paraId="486B322F" w14:textId="77777777" w:rsidR="00B42C20" w:rsidRDefault="00B42C20" w:rsidP="00B42C20">
            <w:pPr>
              <w:jc w:val="center"/>
            </w:pPr>
            <w:r w:rsidRPr="00537521">
              <w:rPr>
                <w:lang w:val="en-GB"/>
              </w:rPr>
              <w:t>3</w:t>
            </w:r>
          </w:p>
        </w:tc>
      </w:tr>
      <w:tr w:rsidR="00B42C20" w14:paraId="735D3F98" w14:textId="77777777" w:rsidTr="000B77F7">
        <w:tc>
          <w:tcPr>
            <w:tcW w:w="9016" w:type="dxa"/>
            <w:gridSpan w:val="12"/>
            <w:shd w:val="clear" w:color="auto" w:fill="C5E0B3" w:themeFill="accent6" w:themeFillTint="66"/>
          </w:tcPr>
          <w:p w14:paraId="01D8C07D" w14:textId="77777777" w:rsidR="00B42C20" w:rsidRDefault="00B42C20" w:rsidP="00B42C20">
            <w:r>
              <w:t>Assessment Criteria</w:t>
            </w:r>
          </w:p>
        </w:tc>
      </w:tr>
      <w:tr w:rsidR="00B42C20" w14:paraId="1FF1878B" w14:textId="77777777" w:rsidTr="000B77F7">
        <w:tc>
          <w:tcPr>
            <w:tcW w:w="2605" w:type="dxa"/>
            <w:gridSpan w:val="3"/>
            <w:shd w:val="clear" w:color="auto" w:fill="C5E0B3" w:themeFill="accent6" w:themeFillTint="66"/>
            <w:vAlign w:val="center"/>
          </w:tcPr>
          <w:p w14:paraId="5B5D8F4C" w14:textId="77777777" w:rsidR="00B42C20" w:rsidRDefault="00B42C20" w:rsidP="00B42C20">
            <w:pPr>
              <w:jc w:val="center"/>
            </w:pPr>
            <w:r>
              <w:t>Student Activities</w:t>
            </w:r>
          </w:p>
        </w:tc>
        <w:tc>
          <w:tcPr>
            <w:tcW w:w="2160" w:type="dxa"/>
            <w:gridSpan w:val="3"/>
            <w:shd w:val="clear" w:color="auto" w:fill="C5E0B3" w:themeFill="accent6" w:themeFillTint="66"/>
            <w:vAlign w:val="center"/>
          </w:tcPr>
          <w:p w14:paraId="2F4F48BA" w14:textId="77777777" w:rsidR="00B42C20" w:rsidRDefault="00B42C20" w:rsidP="00B42C20">
            <w:pPr>
              <w:jc w:val="center"/>
            </w:pPr>
            <w:r>
              <w:t>Mid-Term Exam</w:t>
            </w:r>
          </w:p>
        </w:tc>
        <w:tc>
          <w:tcPr>
            <w:tcW w:w="2160" w:type="dxa"/>
            <w:gridSpan w:val="4"/>
            <w:shd w:val="clear" w:color="auto" w:fill="C5E0B3" w:themeFill="accent6" w:themeFillTint="66"/>
            <w:vAlign w:val="center"/>
          </w:tcPr>
          <w:p w14:paraId="0FA5D38D" w14:textId="77777777" w:rsidR="00B42C20" w:rsidRDefault="00B42C20" w:rsidP="00B42C20">
            <w:pPr>
              <w:jc w:val="center"/>
            </w:pPr>
            <w:r>
              <w:t>Practical Exam</w:t>
            </w:r>
          </w:p>
        </w:tc>
        <w:tc>
          <w:tcPr>
            <w:tcW w:w="2091" w:type="dxa"/>
            <w:gridSpan w:val="2"/>
            <w:shd w:val="clear" w:color="auto" w:fill="C5E0B3" w:themeFill="accent6" w:themeFillTint="66"/>
            <w:vAlign w:val="center"/>
          </w:tcPr>
          <w:p w14:paraId="67B182BD" w14:textId="77777777" w:rsidR="00B42C20" w:rsidRDefault="00B42C20" w:rsidP="00B42C20">
            <w:pPr>
              <w:jc w:val="center"/>
            </w:pPr>
            <w:r>
              <w:t>Final Exam</w:t>
            </w:r>
          </w:p>
        </w:tc>
      </w:tr>
      <w:tr w:rsidR="00B42C20" w14:paraId="1A471B3F" w14:textId="77777777" w:rsidTr="000B77F7">
        <w:tc>
          <w:tcPr>
            <w:tcW w:w="2605" w:type="dxa"/>
            <w:gridSpan w:val="3"/>
            <w:vAlign w:val="center"/>
          </w:tcPr>
          <w:p w14:paraId="0FE9B524" w14:textId="3E337BAF" w:rsidR="00B42C20" w:rsidRDefault="00296DE5" w:rsidP="00B42C20">
            <w:pPr>
              <w:jc w:val="center"/>
            </w:pPr>
            <w:r>
              <w:t>3</w:t>
            </w:r>
            <w:r w:rsidR="00B42C20">
              <w:t>5%</w:t>
            </w:r>
          </w:p>
        </w:tc>
        <w:tc>
          <w:tcPr>
            <w:tcW w:w="2160" w:type="dxa"/>
            <w:gridSpan w:val="3"/>
            <w:vAlign w:val="center"/>
          </w:tcPr>
          <w:p w14:paraId="13D6F129" w14:textId="5FD46B47" w:rsidR="00B42C20" w:rsidRDefault="00296DE5" w:rsidP="00B42C20">
            <w:pPr>
              <w:jc w:val="center"/>
            </w:pPr>
            <w:r>
              <w:t>2</w:t>
            </w:r>
            <w:r w:rsidR="00B42C20">
              <w:t>5%</w:t>
            </w:r>
          </w:p>
        </w:tc>
        <w:tc>
          <w:tcPr>
            <w:tcW w:w="2160" w:type="dxa"/>
            <w:gridSpan w:val="4"/>
            <w:vAlign w:val="center"/>
          </w:tcPr>
          <w:p w14:paraId="37EE6585" w14:textId="77777777" w:rsidR="00B42C20" w:rsidRDefault="00B42C20" w:rsidP="00B42C20">
            <w:pPr>
              <w:jc w:val="center"/>
            </w:pPr>
            <w:r>
              <w:t>0%</w:t>
            </w:r>
          </w:p>
        </w:tc>
        <w:tc>
          <w:tcPr>
            <w:tcW w:w="2091" w:type="dxa"/>
            <w:gridSpan w:val="2"/>
            <w:vAlign w:val="center"/>
          </w:tcPr>
          <w:p w14:paraId="4FB97EED" w14:textId="55EB5A0C" w:rsidR="00B42C20" w:rsidRDefault="00296DE5" w:rsidP="00B42C20">
            <w:pPr>
              <w:jc w:val="center"/>
            </w:pPr>
            <w:r>
              <w:t>4</w:t>
            </w:r>
            <w:r w:rsidR="00B42C20">
              <w:t>0%</w:t>
            </w:r>
          </w:p>
        </w:tc>
      </w:tr>
      <w:tr w:rsidR="00B42C20" w14:paraId="7E66290B" w14:textId="77777777" w:rsidTr="000B77F7">
        <w:tc>
          <w:tcPr>
            <w:tcW w:w="2605" w:type="dxa"/>
            <w:gridSpan w:val="3"/>
            <w:shd w:val="clear" w:color="auto" w:fill="C5E0B3" w:themeFill="accent6" w:themeFillTint="66"/>
            <w:vAlign w:val="center"/>
          </w:tcPr>
          <w:p w14:paraId="34ED0EDD" w14:textId="77777777" w:rsidR="00B42C20" w:rsidRDefault="00B42C20" w:rsidP="00B42C20">
            <w:pPr>
              <w:jc w:val="center"/>
            </w:pPr>
            <w:r>
              <w:t>Exam Duration [Hours]</w:t>
            </w:r>
          </w:p>
        </w:tc>
        <w:tc>
          <w:tcPr>
            <w:tcW w:w="2160" w:type="dxa"/>
            <w:gridSpan w:val="3"/>
            <w:shd w:val="clear" w:color="auto" w:fill="auto"/>
            <w:vAlign w:val="center"/>
          </w:tcPr>
          <w:p w14:paraId="055FF900" w14:textId="77777777" w:rsidR="00B42C20" w:rsidRDefault="00B42C20" w:rsidP="00B42C20">
            <w:pPr>
              <w:jc w:val="center"/>
            </w:pPr>
            <w:r>
              <w:t>1</w:t>
            </w:r>
          </w:p>
        </w:tc>
        <w:tc>
          <w:tcPr>
            <w:tcW w:w="2160" w:type="dxa"/>
            <w:gridSpan w:val="4"/>
            <w:shd w:val="clear" w:color="auto" w:fill="C5E0B3" w:themeFill="accent6" w:themeFillTint="66"/>
            <w:vAlign w:val="center"/>
          </w:tcPr>
          <w:p w14:paraId="4DE017C4" w14:textId="77777777" w:rsidR="00B42C20" w:rsidRDefault="00B42C20" w:rsidP="00B42C20">
            <w:pPr>
              <w:jc w:val="center"/>
            </w:pPr>
          </w:p>
        </w:tc>
        <w:tc>
          <w:tcPr>
            <w:tcW w:w="2091" w:type="dxa"/>
            <w:gridSpan w:val="2"/>
            <w:shd w:val="clear" w:color="auto" w:fill="auto"/>
            <w:vAlign w:val="center"/>
          </w:tcPr>
          <w:p w14:paraId="28FC9ED5" w14:textId="77777777" w:rsidR="00B42C20" w:rsidRDefault="00B42C20" w:rsidP="00B42C20">
            <w:pPr>
              <w:jc w:val="center"/>
            </w:pPr>
            <w:r>
              <w:t>3</w:t>
            </w:r>
          </w:p>
        </w:tc>
      </w:tr>
      <w:tr w:rsidR="00B42C20" w14:paraId="5AC2D516" w14:textId="77777777" w:rsidTr="000B77F7">
        <w:tc>
          <w:tcPr>
            <w:tcW w:w="9016" w:type="dxa"/>
            <w:gridSpan w:val="12"/>
            <w:shd w:val="clear" w:color="auto" w:fill="C5E0B3" w:themeFill="accent6" w:themeFillTint="66"/>
          </w:tcPr>
          <w:p w14:paraId="304178C4" w14:textId="77777777" w:rsidR="00B42C20" w:rsidRDefault="00B42C20" w:rsidP="00B42C20">
            <w:r>
              <w:t>Equivalent to other course in another university</w:t>
            </w:r>
          </w:p>
        </w:tc>
      </w:tr>
      <w:tr w:rsidR="00B42C20" w14:paraId="5175D3D7" w14:textId="77777777" w:rsidTr="000B77F7">
        <w:tc>
          <w:tcPr>
            <w:tcW w:w="2605" w:type="dxa"/>
            <w:gridSpan w:val="3"/>
            <w:shd w:val="clear" w:color="auto" w:fill="C5E0B3" w:themeFill="accent6" w:themeFillTint="66"/>
            <w:vAlign w:val="center"/>
          </w:tcPr>
          <w:p w14:paraId="7F759DAE" w14:textId="77777777" w:rsidR="00B42C20" w:rsidRDefault="00B42C20" w:rsidP="00B42C20">
            <w:pPr>
              <w:jc w:val="center"/>
            </w:pPr>
            <w:r>
              <w:t>University</w:t>
            </w:r>
          </w:p>
        </w:tc>
        <w:tc>
          <w:tcPr>
            <w:tcW w:w="6411" w:type="dxa"/>
            <w:gridSpan w:val="9"/>
            <w:vAlign w:val="center"/>
          </w:tcPr>
          <w:p w14:paraId="5E2F239B" w14:textId="5EB3ABBC" w:rsidR="00B42C20" w:rsidRDefault="00296DE5" w:rsidP="00B42C20">
            <w:pPr>
              <w:jc w:val="center"/>
            </w:pPr>
            <w:r>
              <w:t>N/A</w:t>
            </w:r>
          </w:p>
        </w:tc>
      </w:tr>
      <w:tr w:rsidR="00B42C20" w14:paraId="2B163ADD" w14:textId="77777777" w:rsidTr="000B77F7">
        <w:tc>
          <w:tcPr>
            <w:tcW w:w="2605" w:type="dxa"/>
            <w:gridSpan w:val="3"/>
            <w:shd w:val="clear" w:color="auto" w:fill="C5E0B3" w:themeFill="accent6" w:themeFillTint="66"/>
            <w:vAlign w:val="center"/>
          </w:tcPr>
          <w:p w14:paraId="304CB37A" w14:textId="77777777" w:rsidR="00B42C20" w:rsidRDefault="00B42C20" w:rsidP="00B42C20">
            <w:pPr>
              <w:jc w:val="center"/>
            </w:pPr>
            <w:r>
              <w:t>Course code and title</w:t>
            </w:r>
          </w:p>
        </w:tc>
        <w:tc>
          <w:tcPr>
            <w:tcW w:w="6411" w:type="dxa"/>
            <w:gridSpan w:val="9"/>
            <w:vAlign w:val="center"/>
          </w:tcPr>
          <w:p w14:paraId="098E1708" w14:textId="0E4D147B" w:rsidR="00B42C20" w:rsidRDefault="00296DE5" w:rsidP="00B42C20">
            <w:pPr>
              <w:jc w:val="center"/>
            </w:pPr>
            <w:r>
              <w:t>N/A</w:t>
            </w:r>
          </w:p>
        </w:tc>
      </w:tr>
    </w:tbl>
    <w:p w14:paraId="3D0D5408" w14:textId="3ED85B69" w:rsidR="00A45DC1" w:rsidRDefault="000432FD" w:rsidP="00DE3E4E">
      <w:pPr>
        <w:pStyle w:val="Heading1"/>
        <w:numPr>
          <w:ilvl w:val="0"/>
          <w:numId w:val="5"/>
        </w:numPr>
      </w:pPr>
      <w:r>
        <w:t>Course</w:t>
      </w:r>
      <w:r w:rsidR="00DE3E4E" w:rsidRPr="00DE3E4E">
        <w:t xml:space="preserve"> </w:t>
      </w:r>
      <w:r>
        <w:t>A</w:t>
      </w:r>
      <w:r w:rsidR="00DE3E4E" w:rsidRPr="00DE3E4E">
        <w:t>ims</w:t>
      </w:r>
    </w:p>
    <w:p w14:paraId="1AA35FD1" w14:textId="77777777" w:rsidR="0002527B" w:rsidRPr="0002527B" w:rsidRDefault="0002527B" w:rsidP="0002527B">
      <w:pPr>
        <w:autoSpaceDE w:val="0"/>
        <w:autoSpaceDN w:val="0"/>
        <w:adjustRightInd w:val="0"/>
        <w:spacing w:after="0" w:line="240" w:lineRule="auto"/>
        <w:ind w:left="1095"/>
      </w:pPr>
      <w:r w:rsidRPr="0002527B">
        <w:t>By the end of the course the students will be able to:</w:t>
      </w:r>
    </w:p>
    <w:p w14:paraId="089F83D6" w14:textId="77777777" w:rsidR="0002527B" w:rsidRPr="0002527B" w:rsidRDefault="0002527B" w:rsidP="0002527B">
      <w:pPr>
        <w:numPr>
          <w:ilvl w:val="0"/>
          <w:numId w:val="43"/>
        </w:numPr>
        <w:autoSpaceDE w:val="0"/>
        <w:autoSpaceDN w:val="0"/>
        <w:adjustRightInd w:val="0"/>
        <w:spacing w:after="0" w:line="240" w:lineRule="auto"/>
        <w:ind w:left="1890"/>
      </w:pPr>
      <w:r w:rsidRPr="0002527B">
        <w:t>Demonstrate knowledge and understanding of theoretical analysis of metal</w:t>
      </w:r>
    </w:p>
    <w:p w14:paraId="6A9150FA" w14:textId="77777777" w:rsidR="0002527B" w:rsidRPr="0002527B" w:rsidRDefault="0002527B" w:rsidP="0002527B">
      <w:pPr>
        <w:autoSpaceDE w:val="0"/>
        <w:autoSpaceDN w:val="0"/>
        <w:adjustRightInd w:val="0"/>
        <w:spacing w:after="0" w:line="240" w:lineRule="auto"/>
        <w:ind w:left="1890"/>
      </w:pPr>
      <w:r w:rsidRPr="0002527B">
        <w:t>forming.</w:t>
      </w:r>
    </w:p>
    <w:p w14:paraId="63DC756A" w14:textId="77777777" w:rsidR="0002527B" w:rsidRPr="0002527B" w:rsidRDefault="0002527B" w:rsidP="0002527B">
      <w:pPr>
        <w:numPr>
          <w:ilvl w:val="0"/>
          <w:numId w:val="43"/>
        </w:numPr>
        <w:autoSpaceDE w:val="0"/>
        <w:autoSpaceDN w:val="0"/>
        <w:adjustRightInd w:val="0"/>
        <w:spacing w:after="0" w:line="240" w:lineRule="auto"/>
        <w:ind w:left="1890"/>
      </w:pPr>
      <w:r w:rsidRPr="0002527B">
        <w:t xml:space="preserve"> Represent the theoretical analysis of metal forming processes.</w:t>
      </w:r>
    </w:p>
    <w:p w14:paraId="1B91413F" w14:textId="77777777" w:rsidR="0002527B" w:rsidRPr="0002527B" w:rsidRDefault="0002527B" w:rsidP="0002527B">
      <w:pPr>
        <w:numPr>
          <w:ilvl w:val="0"/>
          <w:numId w:val="43"/>
        </w:numPr>
        <w:autoSpaceDE w:val="0"/>
        <w:autoSpaceDN w:val="0"/>
        <w:adjustRightInd w:val="0"/>
        <w:spacing w:after="0" w:line="240" w:lineRule="auto"/>
        <w:ind w:left="1890"/>
      </w:pPr>
      <w:r w:rsidRPr="0002527B">
        <w:t xml:space="preserve"> Recognize different types of theoretical analysis of metal forming processes.</w:t>
      </w:r>
    </w:p>
    <w:p w14:paraId="2E80CA48" w14:textId="77777777" w:rsidR="0002527B" w:rsidRPr="0002527B" w:rsidRDefault="0002527B" w:rsidP="0002527B">
      <w:pPr>
        <w:numPr>
          <w:ilvl w:val="0"/>
          <w:numId w:val="43"/>
        </w:numPr>
        <w:autoSpaceDE w:val="0"/>
        <w:autoSpaceDN w:val="0"/>
        <w:adjustRightInd w:val="0"/>
        <w:spacing w:after="0" w:line="240" w:lineRule="auto"/>
        <w:ind w:left="1890"/>
      </w:pPr>
      <w:r w:rsidRPr="0002527B">
        <w:t xml:space="preserve"> Formulate load and power problems and identify data required to solve them.</w:t>
      </w:r>
    </w:p>
    <w:p w14:paraId="1DDCEF12" w14:textId="77777777" w:rsidR="0002527B" w:rsidRPr="0002527B" w:rsidRDefault="0002527B" w:rsidP="0002527B">
      <w:pPr>
        <w:numPr>
          <w:ilvl w:val="0"/>
          <w:numId w:val="43"/>
        </w:numPr>
        <w:autoSpaceDE w:val="0"/>
        <w:autoSpaceDN w:val="0"/>
        <w:adjustRightInd w:val="0"/>
        <w:spacing w:after="0" w:line="240" w:lineRule="auto"/>
        <w:ind w:left="1890"/>
      </w:pPr>
      <w:r w:rsidRPr="0002527B">
        <w:t xml:space="preserve"> Solve load and power problems using both approximate and numerical</w:t>
      </w:r>
    </w:p>
    <w:p w14:paraId="3FCC40E2" w14:textId="77777777" w:rsidR="0002527B" w:rsidRPr="0002527B" w:rsidRDefault="0002527B" w:rsidP="0002527B">
      <w:pPr>
        <w:autoSpaceDE w:val="0"/>
        <w:autoSpaceDN w:val="0"/>
        <w:adjustRightInd w:val="0"/>
        <w:spacing w:after="0" w:line="240" w:lineRule="auto"/>
        <w:ind w:left="1890"/>
      </w:pPr>
      <w:r w:rsidRPr="0002527B">
        <w:t>techniques.</w:t>
      </w:r>
    </w:p>
    <w:p w14:paraId="19E1F28C" w14:textId="20E279A6" w:rsidR="0002527B" w:rsidRPr="0002527B" w:rsidRDefault="0002527B" w:rsidP="0002527B">
      <w:pPr>
        <w:numPr>
          <w:ilvl w:val="0"/>
          <w:numId w:val="43"/>
        </w:numPr>
        <w:autoSpaceDE w:val="0"/>
        <w:autoSpaceDN w:val="0"/>
        <w:adjustRightInd w:val="0"/>
        <w:spacing w:after="0" w:line="240" w:lineRule="auto"/>
        <w:ind w:left="1890"/>
      </w:pPr>
      <w:r w:rsidRPr="0002527B">
        <w:lastRenderedPageBreak/>
        <w:t xml:space="preserve">Assess the theoretical analysis of metal forming </w:t>
      </w:r>
      <w:r w:rsidR="00296DE5" w:rsidRPr="0002527B">
        <w:t>processes.</w:t>
      </w:r>
    </w:p>
    <w:p w14:paraId="1FAEA9DB" w14:textId="77777777" w:rsidR="0002527B" w:rsidRPr="0002527B" w:rsidRDefault="0002527B" w:rsidP="0002527B">
      <w:pPr>
        <w:pStyle w:val="ListParagraph"/>
        <w:numPr>
          <w:ilvl w:val="0"/>
          <w:numId w:val="43"/>
        </w:numPr>
        <w:ind w:left="1890"/>
        <w:rPr>
          <w:rtl/>
        </w:rPr>
      </w:pPr>
      <w:r w:rsidRPr="0002527B">
        <w:t>Perform some mechanical measurements</w:t>
      </w:r>
    </w:p>
    <w:p w14:paraId="38F04FF3" w14:textId="77777777" w:rsidR="003D4073" w:rsidRPr="003D4073" w:rsidRDefault="003D4073" w:rsidP="003D4073">
      <w:pPr>
        <w:pStyle w:val="Heading1"/>
        <w:numPr>
          <w:ilvl w:val="0"/>
          <w:numId w:val="5"/>
        </w:numPr>
        <w:rPr>
          <w:rtl/>
        </w:rPr>
      </w:pPr>
      <w:r w:rsidRPr="003D4073">
        <w:t>Program Competencies Served by Course.</w:t>
      </w:r>
    </w:p>
    <w:p w14:paraId="3235E472" w14:textId="77777777" w:rsidR="00F579DF" w:rsidRDefault="00F579DF" w:rsidP="003D4073">
      <w:pPr>
        <w:pStyle w:val="Default"/>
        <w:spacing w:after="39"/>
        <w:jc w:val="both"/>
        <w:rPr>
          <w:rFonts w:cstheme="minorHAnsi"/>
          <w:rtl/>
        </w:rPr>
      </w:pPr>
      <w:r w:rsidRPr="00144F3A">
        <w:rPr>
          <w:rFonts w:cstheme="minorHAnsi"/>
        </w:rPr>
        <w:t xml:space="preserve">A: Faculty Requirements </w:t>
      </w:r>
    </w:p>
    <w:p w14:paraId="06E41787" w14:textId="0B7C14C8" w:rsidR="003D4073" w:rsidRDefault="003D4073" w:rsidP="003D4073">
      <w:pPr>
        <w:pStyle w:val="Default"/>
        <w:spacing w:after="39"/>
        <w:jc w:val="both"/>
        <w:rPr>
          <w:sz w:val="22"/>
          <w:szCs w:val="22"/>
        </w:rPr>
      </w:pPr>
      <w:r>
        <w:rPr>
          <w:sz w:val="22"/>
          <w:szCs w:val="22"/>
        </w:rPr>
        <w:t xml:space="preserve">A1. Identify, formulate, and solve complex engineering problems by applying engineering fundamentals, basic science and mathematics. </w:t>
      </w:r>
    </w:p>
    <w:p w14:paraId="77673E47" w14:textId="77777777" w:rsidR="003D4073" w:rsidRDefault="003D4073" w:rsidP="003D4073">
      <w:pPr>
        <w:pStyle w:val="Default"/>
        <w:spacing w:after="39"/>
        <w:jc w:val="both"/>
        <w:rPr>
          <w:sz w:val="22"/>
          <w:szCs w:val="22"/>
        </w:rPr>
      </w:pPr>
      <w:r>
        <w:rPr>
          <w:sz w:val="22"/>
          <w:szCs w:val="22"/>
        </w:rPr>
        <w:t xml:space="preserve">A2. Develop and conduct appropriate experimentation and/or simulation, </w:t>
      </w:r>
      <w:proofErr w:type="spellStart"/>
      <w:r>
        <w:rPr>
          <w:sz w:val="22"/>
          <w:szCs w:val="22"/>
        </w:rPr>
        <w:t>analyse</w:t>
      </w:r>
      <w:proofErr w:type="spellEnd"/>
      <w:r>
        <w:rPr>
          <w:sz w:val="22"/>
          <w:szCs w:val="22"/>
        </w:rPr>
        <w:t xml:space="preserve"> and interpret data, assess and evaluate findings, and use statistical analyses and objective engineering judgment to draw conclusions. </w:t>
      </w:r>
    </w:p>
    <w:p w14:paraId="6EFF14BA" w14:textId="77777777" w:rsidR="00F579DF" w:rsidRDefault="00F579DF" w:rsidP="00C651FE">
      <w:pPr>
        <w:pStyle w:val="Default"/>
        <w:rPr>
          <w:sz w:val="22"/>
          <w:szCs w:val="22"/>
          <w:rtl/>
        </w:rPr>
      </w:pPr>
      <w:r>
        <w:rPr>
          <w:rFonts w:cstheme="minorHAnsi"/>
        </w:rPr>
        <w:t>C</w:t>
      </w:r>
      <w:r w:rsidRPr="00E00D62">
        <w:rPr>
          <w:rFonts w:cstheme="minorHAnsi"/>
        </w:rPr>
        <w:t xml:space="preserve">: </w:t>
      </w:r>
      <w:r>
        <w:rPr>
          <w:rFonts w:cstheme="minorHAnsi"/>
        </w:rPr>
        <w:t>Program</w:t>
      </w:r>
      <w:r w:rsidRPr="00E00D62">
        <w:rPr>
          <w:rFonts w:cstheme="minorHAnsi"/>
        </w:rPr>
        <w:t xml:space="preserve"> Competences</w:t>
      </w:r>
      <w:r>
        <w:rPr>
          <w:sz w:val="22"/>
          <w:szCs w:val="22"/>
        </w:rPr>
        <w:t xml:space="preserve"> </w:t>
      </w:r>
    </w:p>
    <w:p w14:paraId="0751B0AE" w14:textId="62AF027B" w:rsidR="00C651FE" w:rsidRDefault="00C651FE" w:rsidP="00C651FE">
      <w:pPr>
        <w:pStyle w:val="Default"/>
        <w:rPr>
          <w:sz w:val="22"/>
          <w:szCs w:val="22"/>
        </w:rPr>
      </w:pPr>
      <w:r>
        <w:rPr>
          <w:sz w:val="22"/>
          <w:szCs w:val="22"/>
        </w:rPr>
        <w:t xml:space="preserve">C1. Implement basic theories to production processes including new technologies in manufacturing to select proper processes and process parameters for specific products. </w:t>
      </w:r>
    </w:p>
    <w:p w14:paraId="69B7FCE2" w14:textId="77777777" w:rsidR="00C651FE" w:rsidRDefault="00C651FE" w:rsidP="00C651FE">
      <w:pPr>
        <w:pStyle w:val="Default"/>
        <w:rPr>
          <w:sz w:val="22"/>
          <w:szCs w:val="22"/>
        </w:rPr>
      </w:pPr>
      <w:r>
        <w:rPr>
          <w:sz w:val="22"/>
          <w:szCs w:val="22"/>
        </w:rPr>
        <w:t xml:space="preserve">C3. Implement basics of industrial engineering to </w:t>
      </w:r>
      <w:proofErr w:type="spellStart"/>
      <w:r>
        <w:rPr>
          <w:sz w:val="22"/>
          <w:szCs w:val="22"/>
        </w:rPr>
        <w:t>analyse</w:t>
      </w:r>
      <w:proofErr w:type="spellEnd"/>
      <w:r>
        <w:rPr>
          <w:sz w:val="22"/>
          <w:szCs w:val="22"/>
        </w:rPr>
        <w:t xml:space="preserve">, plan and design production systems. </w:t>
      </w:r>
    </w:p>
    <w:p w14:paraId="320F2C06" w14:textId="77777777" w:rsidR="007C1369" w:rsidRPr="00881F30" w:rsidRDefault="007C1369" w:rsidP="003D4073">
      <w:pPr>
        <w:pStyle w:val="Heading1"/>
        <w:numPr>
          <w:ilvl w:val="0"/>
          <w:numId w:val="5"/>
        </w:numPr>
      </w:pPr>
      <w:r w:rsidRPr="00881F30">
        <w:t>Learning Outcomes - LOs</w:t>
      </w:r>
    </w:p>
    <w:tbl>
      <w:tblPr>
        <w:tblStyle w:val="TableGrid"/>
        <w:tblW w:w="9015" w:type="dxa"/>
        <w:tblLook w:val="04A0" w:firstRow="1" w:lastRow="0" w:firstColumn="1" w:lastColumn="0" w:noHBand="0" w:noVBand="1"/>
      </w:tblPr>
      <w:tblGrid>
        <w:gridCol w:w="715"/>
        <w:gridCol w:w="8300"/>
      </w:tblGrid>
      <w:tr w:rsidR="007C1369" w:rsidRPr="00D715A9" w14:paraId="4FC973CA" w14:textId="77777777" w:rsidTr="007C1369">
        <w:tc>
          <w:tcPr>
            <w:tcW w:w="9015" w:type="dxa"/>
            <w:gridSpan w:val="2"/>
            <w:shd w:val="clear" w:color="auto" w:fill="B4C6E7" w:themeFill="accent1" w:themeFillTint="66"/>
          </w:tcPr>
          <w:p w14:paraId="0B18C1A4" w14:textId="77777777" w:rsidR="007C1369" w:rsidRPr="00D715A9" w:rsidRDefault="007C1369" w:rsidP="007C1369">
            <w:pPr>
              <w:rPr>
                <w:rFonts w:ascii="Times New Roman" w:hAnsi="Times New Roman" w:cs="Times New Roman"/>
                <w:sz w:val="28"/>
                <w:szCs w:val="28"/>
              </w:rPr>
            </w:pPr>
            <w:r w:rsidRPr="00D715A9">
              <w:rPr>
                <w:rFonts w:ascii="Times New Roman" w:hAnsi="Times New Roman" w:cs="Times New Roman"/>
                <w:sz w:val="28"/>
                <w:szCs w:val="28"/>
              </w:rPr>
              <w:t>Cognitive Domain</w:t>
            </w:r>
          </w:p>
        </w:tc>
      </w:tr>
      <w:tr w:rsidR="007C1369" w:rsidRPr="00D715A9" w14:paraId="0F6AEA88" w14:textId="77777777" w:rsidTr="007C1369">
        <w:tc>
          <w:tcPr>
            <w:tcW w:w="715" w:type="dxa"/>
            <w:vAlign w:val="center"/>
          </w:tcPr>
          <w:p w14:paraId="7E6BE399" w14:textId="77777777" w:rsidR="007C1369" w:rsidRPr="000B77F7" w:rsidRDefault="007C1369" w:rsidP="007C1369">
            <w:pPr>
              <w:jc w:val="center"/>
            </w:pPr>
            <w:r w:rsidRPr="000B77F7">
              <w:t>1</w:t>
            </w:r>
          </w:p>
        </w:tc>
        <w:tc>
          <w:tcPr>
            <w:tcW w:w="8300" w:type="dxa"/>
          </w:tcPr>
          <w:p w14:paraId="0C074EE9" w14:textId="4E98589B" w:rsidR="007C1369" w:rsidRPr="000B77F7" w:rsidRDefault="00F579DF" w:rsidP="007C1369">
            <w:r w:rsidRPr="00182613">
              <w:t>Identify data and structure of theoretical analysis of metal forming processes.</w:t>
            </w:r>
          </w:p>
        </w:tc>
      </w:tr>
      <w:tr w:rsidR="007C1369" w:rsidRPr="00D715A9" w14:paraId="35611E41" w14:textId="77777777" w:rsidTr="007C1369">
        <w:tc>
          <w:tcPr>
            <w:tcW w:w="715" w:type="dxa"/>
            <w:vAlign w:val="center"/>
          </w:tcPr>
          <w:p w14:paraId="13B42B7E" w14:textId="77777777" w:rsidR="007C1369" w:rsidRPr="000B77F7" w:rsidRDefault="007C1369" w:rsidP="007C1369">
            <w:pPr>
              <w:jc w:val="center"/>
            </w:pPr>
            <w:r w:rsidRPr="000B77F7">
              <w:t>2</w:t>
            </w:r>
          </w:p>
        </w:tc>
        <w:tc>
          <w:tcPr>
            <w:tcW w:w="8300" w:type="dxa"/>
          </w:tcPr>
          <w:p w14:paraId="01F52A37" w14:textId="4069A38F" w:rsidR="007C1369" w:rsidRPr="000B77F7" w:rsidRDefault="00C651FE" w:rsidP="007C1369">
            <w:r w:rsidRPr="00C651FE">
              <w:t>Analyze load and power data and parameters affecting metal forming processes</w:t>
            </w:r>
            <w:r>
              <w:t>.</w:t>
            </w:r>
          </w:p>
        </w:tc>
      </w:tr>
      <w:tr w:rsidR="007C1369" w:rsidRPr="00D715A9" w14:paraId="47975CAF" w14:textId="77777777" w:rsidTr="007C1369">
        <w:tc>
          <w:tcPr>
            <w:tcW w:w="9015" w:type="dxa"/>
            <w:gridSpan w:val="2"/>
            <w:shd w:val="clear" w:color="auto" w:fill="B4C6E7" w:themeFill="accent1" w:themeFillTint="66"/>
          </w:tcPr>
          <w:p w14:paraId="69D265C6" w14:textId="141A4FC2" w:rsidR="007C1369" w:rsidRPr="00D715A9" w:rsidRDefault="00274A55" w:rsidP="007C1369">
            <w:pPr>
              <w:rPr>
                <w:rFonts w:ascii="Times New Roman" w:hAnsi="Times New Roman" w:cs="Times New Roman"/>
                <w:sz w:val="28"/>
                <w:szCs w:val="28"/>
              </w:rPr>
            </w:pPr>
            <w:r>
              <w:rPr>
                <w:rFonts w:ascii="Times New Roman" w:hAnsi="Times New Roman" w:cs="Times New Roman"/>
                <w:sz w:val="28"/>
                <w:szCs w:val="28"/>
              </w:rPr>
              <w:t>Psychomotor Domain</w:t>
            </w:r>
          </w:p>
        </w:tc>
      </w:tr>
      <w:tr w:rsidR="007C1369" w:rsidRPr="00D715A9" w14:paraId="4420BC0C" w14:textId="77777777" w:rsidTr="007C1369">
        <w:tc>
          <w:tcPr>
            <w:tcW w:w="715" w:type="dxa"/>
            <w:vAlign w:val="center"/>
          </w:tcPr>
          <w:p w14:paraId="14CB73CD" w14:textId="77777777" w:rsidR="007C1369" w:rsidRPr="000B77F7" w:rsidRDefault="007C1369" w:rsidP="007C1369">
            <w:pPr>
              <w:jc w:val="center"/>
            </w:pPr>
            <w:r w:rsidRPr="000B77F7">
              <w:t>3</w:t>
            </w:r>
          </w:p>
        </w:tc>
        <w:tc>
          <w:tcPr>
            <w:tcW w:w="8300" w:type="dxa"/>
          </w:tcPr>
          <w:p w14:paraId="5C264B39" w14:textId="4ACB20ED" w:rsidR="007C1369" w:rsidRPr="000B77F7" w:rsidRDefault="00336A84" w:rsidP="007C1369">
            <w:r>
              <w:t>Perform</w:t>
            </w:r>
            <w:r w:rsidR="00A345B5">
              <w:t xml:space="preserve"> </w:t>
            </w:r>
            <w:r w:rsidR="00A345B5" w:rsidRPr="004D59EE">
              <w:rPr>
                <w:rFonts w:ascii="Times New Roman" w:hAnsi="Times New Roman" w:cs="Times New Roman"/>
                <w:sz w:val="24"/>
                <w:szCs w:val="24"/>
              </w:rPr>
              <w:t xml:space="preserve">theoretical </w:t>
            </w:r>
            <w:r w:rsidR="00A345B5">
              <w:rPr>
                <w:rFonts w:ascii="Times New Roman" w:hAnsi="Times New Roman" w:cs="Times New Roman"/>
                <w:sz w:val="24"/>
                <w:szCs w:val="24"/>
              </w:rPr>
              <w:t xml:space="preserve">models and </w:t>
            </w:r>
            <w:r w:rsidR="00A345B5" w:rsidRPr="004D59EE">
              <w:rPr>
                <w:rFonts w:ascii="Times New Roman" w:hAnsi="Times New Roman" w:cs="Times New Roman"/>
                <w:sz w:val="24"/>
                <w:szCs w:val="24"/>
              </w:rPr>
              <w:t>analysis of metal forming processes</w:t>
            </w:r>
            <w:r>
              <w:t xml:space="preserve"> </w:t>
            </w:r>
          </w:p>
        </w:tc>
      </w:tr>
      <w:tr w:rsidR="007C1369" w:rsidRPr="00D715A9" w14:paraId="1775A406" w14:textId="77777777" w:rsidTr="007C1369">
        <w:tc>
          <w:tcPr>
            <w:tcW w:w="9015" w:type="dxa"/>
            <w:gridSpan w:val="2"/>
            <w:shd w:val="clear" w:color="auto" w:fill="B4C6E7" w:themeFill="accent1" w:themeFillTint="66"/>
          </w:tcPr>
          <w:p w14:paraId="2FBA41A8" w14:textId="67EA239E" w:rsidR="007C1369" w:rsidRPr="00D715A9" w:rsidRDefault="007C1369" w:rsidP="007C1369">
            <w:pPr>
              <w:rPr>
                <w:rFonts w:ascii="Times New Roman" w:hAnsi="Times New Roman" w:cs="Times New Roman"/>
                <w:sz w:val="28"/>
                <w:szCs w:val="28"/>
              </w:rPr>
            </w:pPr>
            <w:r w:rsidRPr="00D715A9">
              <w:rPr>
                <w:rFonts w:ascii="Times New Roman" w:hAnsi="Times New Roman" w:cs="Times New Roman"/>
                <w:sz w:val="28"/>
                <w:szCs w:val="28"/>
              </w:rPr>
              <w:t>Affective Dom</w:t>
            </w:r>
            <w:r w:rsidR="00274A55">
              <w:rPr>
                <w:rFonts w:ascii="Times New Roman" w:hAnsi="Times New Roman" w:cs="Times New Roman"/>
                <w:sz w:val="28"/>
                <w:szCs w:val="28"/>
              </w:rPr>
              <w:t>ain</w:t>
            </w:r>
          </w:p>
        </w:tc>
      </w:tr>
      <w:tr w:rsidR="007C1369" w:rsidRPr="00D715A9" w14:paraId="3EE5475D" w14:textId="77777777" w:rsidTr="007C1369">
        <w:tc>
          <w:tcPr>
            <w:tcW w:w="715" w:type="dxa"/>
            <w:vAlign w:val="center"/>
          </w:tcPr>
          <w:p w14:paraId="1722336D" w14:textId="1A189244" w:rsidR="007C1369" w:rsidRPr="000B77F7" w:rsidRDefault="00274A55" w:rsidP="007C1369">
            <w:pPr>
              <w:jc w:val="center"/>
            </w:pPr>
            <w:r>
              <w:t>4</w:t>
            </w:r>
          </w:p>
        </w:tc>
        <w:tc>
          <w:tcPr>
            <w:tcW w:w="8300" w:type="dxa"/>
          </w:tcPr>
          <w:p w14:paraId="161BADBF" w14:textId="5C814369" w:rsidR="007C1369" w:rsidRPr="000B77F7" w:rsidRDefault="00F579DF" w:rsidP="007C1369">
            <w:r>
              <w:t>Propose</w:t>
            </w:r>
            <w:r w:rsidR="00A345B5" w:rsidRPr="00A345B5">
              <w:t xml:space="preserve"> alternative solutions to different metal forming processes</w:t>
            </w:r>
          </w:p>
        </w:tc>
      </w:tr>
    </w:tbl>
    <w:p w14:paraId="51DCC03D" w14:textId="46ADE297" w:rsidR="00274A55" w:rsidRDefault="00274A55" w:rsidP="00274A55">
      <w:pPr>
        <w:rPr>
          <w:sz w:val="8"/>
          <w:szCs w:val="8"/>
        </w:rPr>
      </w:pPr>
    </w:p>
    <w:p w14:paraId="469A1D86" w14:textId="77777777" w:rsidR="003D4073" w:rsidRDefault="003D4073" w:rsidP="003D4073">
      <w:pPr>
        <w:pStyle w:val="Heading1"/>
        <w:numPr>
          <w:ilvl w:val="0"/>
          <w:numId w:val="5"/>
        </w:numPr>
      </w:pPr>
      <w:r>
        <w:t xml:space="preserve">Course </w:t>
      </w:r>
      <w:r w:rsidRPr="002548B1">
        <w:t xml:space="preserve">LOs Mapping </w:t>
      </w:r>
      <w:r>
        <w:t>with</w:t>
      </w:r>
      <w:r w:rsidRPr="002548B1">
        <w:t xml:space="preserve"> Level of Competencies</w:t>
      </w:r>
    </w:p>
    <w:tbl>
      <w:tblPr>
        <w:tblStyle w:val="TableGrid"/>
        <w:tblW w:w="0" w:type="auto"/>
        <w:tblLook w:val="04A0" w:firstRow="1" w:lastRow="0" w:firstColumn="1" w:lastColumn="0" w:noHBand="0" w:noVBand="1"/>
      </w:tblPr>
      <w:tblGrid>
        <w:gridCol w:w="714"/>
        <w:gridCol w:w="626"/>
        <w:gridCol w:w="995"/>
        <w:gridCol w:w="1440"/>
        <w:gridCol w:w="1588"/>
        <w:gridCol w:w="1352"/>
      </w:tblGrid>
      <w:tr w:rsidR="008D7465" w14:paraId="6E4B57CA" w14:textId="77777777" w:rsidTr="00FE6145">
        <w:tc>
          <w:tcPr>
            <w:tcW w:w="714" w:type="dxa"/>
            <w:vMerge w:val="restart"/>
            <w:shd w:val="clear" w:color="auto" w:fill="B4C6E7" w:themeFill="accent1" w:themeFillTint="66"/>
            <w:vAlign w:val="center"/>
          </w:tcPr>
          <w:p w14:paraId="263ED5A8" w14:textId="77777777" w:rsidR="008D7465" w:rsidRDefault="008D7465" w:rsidP="00905A94">
            <w:pPr>
              <w:jc w:val="center"/>
            </w:pPr>
            <w:bookmarkStart w:id="0" w:name="_Hlk79018452"/>
            <w:r>
              <w:t>ILOs</w:t>
            </w:r>
          </w:p>
        </w:tc>
        <w:tc>
          <w:tcPr>
            <w:tcW w:w="6001" w:type="dxa"/>
            <w:gridSpan w:val="5"/>
            <w:shd w:val="clear" w:color="auto" w:fill="B4C6E7" w:themeFill="accent1" w:themeFillTint="66"/>
          </w:tcPr>
          <w:p w14:paraId="1ECB24D3" w14:textId="33BE2675" w:rsidR="008D7465" w:rsidRDefault="008D7465" w:rsidP="00905A94">
            <w:pPr>
              <w:jc w:val="center"/>
            </w:pPr>
            <w:r>
              <w:t>Level of Competences</w:t>
            </w:r>
          </w:p>
        </w:tc>
      </w:tr>
      <w:tr w:rsidR="008D7465" w14:paraId="2D1CFFAD" w14:textId="77777777" w:rsidTr="00CD3D0E">
        <w:tc>
          <w:tcPr>
            <w:tcW w:w="714" w:type="dxa"/>
            <w:vMerge/>
            <w:shd w:val="clear" w:color="auto" w:fill="B4C6E7" w:themeFill="accent1" w:themeFillTint="66"/>
          </w:tcPr>
          <w:p w14:paraId="5B73DEA3" w14:textId="77777777" w:rsidR="008D7465" w:rsidRDefault="008D7465" w:rsidP="00905A94">
            <w:pPr>
              <w:jc w:val="center"/>
            </w:pPr>
          </w:p>
        </w:tc>
        <w:tc>
          <w:tcPr>
            <w:tcW w:w="1621" w:type="dxa"/>
            <w:gridSpan w:val="2"/>
            <w:shd w:val="clear" w:color="auto" w:fill="auto"/>
          </w:tcPr>
          <w:p w14:paraId="0730EF9B" w14:textId="77777777" w:rsidR="008D7465" w:rsidRDefault="008D7465" w:rsidP="00905A94">
            <w:pPr>
              <w:jc w:val="center"/>
            </w:pPr>
            <w:r>
              <w:t>A1</w:t>
            </w:r>
          </w:p>
        </w:tc>
        <w:tc>
          <w:tcPr>
            <w:tcW w:w="1440" w:type="dxa"/>
            <w:shd w:val="clear" w:color="auto" w:fill="auto"/>
          </w:tcPr>
          <w:p w14:paraId="7B64BF5B" w14:textId="77777777" w:rsidR="008D7465" w:rsidRDefault="008D7465" w:rsidP="00905A94">
            <w:pPr>
              <w:jc w:val="center"/>
            </w:pPr>
            <w:r>
              <w:t>A2</w:t>
            </w:r>
          </w:p>
        </w:tc>
        <w:tc>
          <w:tcPr>
            <w:tcW w:w="1588" w:type="dxa"/>
            <w:shd w:val="clear" w:color="auto" w:fill="auto"/>
          </w:tcPr>
          <w:p w14:paraId="630E1326" w14:textId="146D0A43" w:rsidR="008D7465" w:rsidRDefault="00CD3D0E" w:rsidP="00905A94">
            <w:pPr>
              <w:jc w:val="center"/>
            </w:pPr>
            <w:r>
              <w:t>C1</w:t>
            </w:r>
          </w:p>
        </w:tc>
        <w:tc>
          <w:tcPr>
            <w:tcW w:w="1352" w:type="dxa"/>
            <w:shd w:val="clear" w:color="auto" w:fill="auto"/>
          </w:tcPr>
          <w:p w14:paraId="2E0173D8" w14:textId="2D492FAF" w:rsidR="008D7465" w:rsidRDefault="00CD3D0E" w:rsidP="00905A94">
            <w:pPr>
              <w:jc w:val="center"/>
            </w:pPr>
            <w:r>
              <w:t>C3</w:t>
            </w:r>
          </w:p>
        </w:tc>
      </w:tr>
      <w:tr w:rsidR="008D7465" w14:paraId="4DD0C04F" w14:textId="77777777" w:rsidTr="00F73051">
        <w:tc>
          <w:tcPr>
            <w:tcW w:w="6715" w:type="dxa"/>
            <w:gridSpan w:val="6"/>
            <w:shd w:val="clear" w:color="auto" w:fill="B4C6E7" w:themeFill="accent1" w:themeFillTint="66"/>
          </w:tcPr>
          <w:p w14:paraId="1CB17AA8" w14:textId="603DAC40" w:rsidR="008D7465" w:rsidRPr="00C26DCD" w:rsidRDefault="008D7465" w:rsidP="00905A94">
            <w:r>
              <w:t>Cognitive Domain</w:t>
            </w:r>
          </w:p>
        </w:tc>
      </w:tr>
      <w:tr w:rsidR="008D7465" w14:paraId="7010C171" w14:textId="77777777" w:rsidTr="00CD3D0E">
        <w:tc>
          <w:tcPr>
            <w:tcW w:w="714" w:type="dxa"/>
          </w:tcPr>
          <w:p w14:paraId="5C6E7243" w14:textId="77777777" w:rsidR="008D7465" w:rsidRDefault="008D7465" w:rsidP="00905A94">
            <w:pPr>
              <w:jc w:val="center"/>
            </w:pPr>
            <w:bookmarkStart w:id="1" w:name="_Hlk19380516"/>
            <w:r>
              <w:t>1</w:t>
            </w:r>
          </w:p>
        </w:tc>
        <w:tc>
          <w:tcPr>
            <w:tcW w:w="1621" w:type="dxa"/>
            <w:gridSpan w:val="2"/>
          </w:tcPr>
          <w:p w14:paraId="14224CD5" w14:textId="73C61512" w:rsidR="008D7465" w:rsidRDefault="008D7465" w:rsidP="003D4073">
            <w:pPr>
              <w:tabs>
                <w:tab w:val="left" w:pos="448"/>
                <w:tab w:val="center" w:pos="594"/>
              </w:tabs>
              <w:jc w:val="center"/>
            </w:pPr>
            <w:r>
              <w:sym w:font="Wingdings" w:char="F0FC"/>
            </w:r>
          </w:p>
        </w:tc>
        <w:tc>
          <w:tcPr>
            <w:tcW w:w="1440" w:type="dxa"/>
          </w:tcPr>
          <w:p w14:paraId="02EA4EB7" w14:textId="77777777" w:rsidR="008D7465" w:rsidRDefault="008D7465" w:rsidP="00905A94">
            <w:pPr>
              <w:ind w:left="-44"/>
              <w:jc w:val="center"/>
            </w:pPr>
          </w:p>
        </w:tc>
        <w:tc>
          <w:tcPr>
            <w:tcW w:w="1588" w:type="dxa"/>
          </w:tcPr>
          <w:p w14:paraId="71DA72F5" w14:textId="77777777" w:rsidR="008D7465" w:rsidRDefault="008D7465" w:rsidP="00905A94">
            <w:pPr>
              <w:ind w:left="-7"/>
              <w:jc w:val="center"/>
            </w:pPr>
            <w:r>
              <w:sym w:font="Wingdings" w:char="F0FC"/>
            </w:r>
          </w:p>
        </w:tc>
        <w:tc>
          <w:tcPr>
            <w:tcW w:w="1352" w:type="dxa"/>
          </w:tcPr>
          <w:p w14:paraId="64790ED9" w14:textId="77777777" w:rsidR="008D7465" w:rsidRDefault="008D7465" w:rsidP="00905A94">
            <w:pPr>
              <w:jc w:val="center"/>
            </w:pPr>
            <w:r>
              <w:sym w:font="Wingdings" w:char="F0FC"/>
            </w:r>
          </w:p>
        </w:tc>
      </w:tr>
      <w:tr w:rsidR="008D7465" w14:paraId="11D20FB8" w14:textId="77777777" w:rsidTr="00CD3D0E">
        <w:tc>
          <w:tcPr>
            <w:tcW w:w="714" w:type="dxa"/>
          </w:tcPr>
          <w:p w14:paraId="4DD9EE48" w14:textId="77777777" w:rsidR="008D7465" w:rsidRDefault="008D7465" w:rsidP="00905A94">
            <w:pPr>
              <w:jc w:val="center"/>
            </w:pPr>
            <w:r>
              <w:t>2</w:t>
            </w:r>
          </w:p>
        </w:tc>
        <w:tc>
          <w:tcPr>
            <w:tcW w:w="1621" w:type="dxa"/>
            <w:gridSpan w:val="2"/>
          </w:tcPr>
          <w:p w14:paraId="3C971F17" w14:textId="77777777" w:rsidR="008D7465" w:rsidRDefault="008D7465" w:rsidP="00905A94">
            <w:pPr>
              <w:ind w:left="-80"/>
              <w:jc w:val="center"/>
            </w:pPr>
            <w:r>
              <w:sym w:font="Wingdings" w:char="F0FC"/>
            </w:r>
          </w:p>
        </w:tc>
        <w:tc>
          <w:tcPr>
            <w:tcW w:w="1440" w:type="dxa"/>
          </w:tcPr>
          <w:p w14:paraId="0C909485" w14:textId="77777777" w:rsidR="008D7465" w:rsidRDefault="008D7465" w:rsidP="00905A94">
            <w:pPr>
              <w:ind w:left="-44"/>
              <w:jc w:val="center"/>
            </w:pPr>
          </w:p>
        </w:tc>
        <w:tc>
          <w:tcPr>
            <w:tcW w:w="1588" w:type="dxa"/>
          </w:tcPr>
          <w:p w14:paraId="219E59A8" w14:textId="77777777" w:rsidR="008D7465" w:rsidRDefault="008D7465" w:rsidP="00905A94">
            <w:pPr>
              <w:ind w:left="-7"/>
              <w:jc w:val="center"/>
            </w:pPr>
            <w:r>
              <w:sym w:font="Wingdings" w:char="F0FC"/>
            </w:r>
          </w:p>
        </w:tc>
        <w:tc>
          <w:tcPr>
            <w:tcW w:w="1352" w:type="dxa"/>
          </w:tcPr>
          <w:p w14:paraId="52E2435E" w14:textId="77777777" w:rsidR="008D7465" w:rsidRDefault="008D7465" w:rsidP="00905A94">
            <w:pPr>
              <w:jc w:val="center"/>
            </w:pPr>
            <w:r>
              <w:sym w:font="Wingdings" w:char="F0FC"/>
            </w:r>
          </w:p>
        </w:tc>
      </w:tr>
      <w:bookmarkEnd w:id="1"/>
      <w:tr w:rsidR="008D7465" w14:paraId="3A04EF18" w14:textId="77777777" w:rsidTr="008433E9">
        <w:tc>
          <w:tcPr>
            <w:tcW w:w="6715" w:type="dxa"/>
            <w:gridSpan w:val="6"/>
            <w:shd w:val="clear" w:color="auto" w:fill="B4C6E7" w:themeFill="accent1" w:themeFillTint="66"/>
          </w:tcPr>
          <w:p w14:paraId="104A93AE" w14:textId="319B8E38" w:rsidR="008D7465" w:rsidRPr="00C26DCD" w:rsidRDefault="008D7465" w:rsidP="00905A94">
            <w:r>
              <w:t>Psychomotor Domain</w:t>
            </w:r>
          </w:p>
        </w:tc>
      </w:tr>
      <w:tr w:rsidR="008D7465" w14:paraId="3D4F18D6" w14:textId="77777777" w:rsidTr="00CD3D0E">
        <w:tc>
          <w:tcPr>
            <w:tcW w:w="714" w:type="dxa"/>
          </w:tcPr>
          <w:p w14:paraId="6A55500C" w14:textId="77777777" w:rsidR="008D7465" w:rsidRDefault="008D7465" w:rsidP="00905A94">
            <w:pPr>
              <w:jc w:val="center"/>
            </w:pPr>
            <w:r>
              <w:t>3</w:t>
            </w:r>
          </w:p>
        </w:tc>
        <w:tc>
          <w:tcPr>
            <w:tcW w:w="1621" w:type="dxa"/>
            <w:gridSpan w:val="2"/>
          </w:tcPr>
          <w:p w14:paraId="65ECBE83" w14:textId="77777777" w:rsidR="008D7465" w:rsidRDefault="008D7465" w:rsidP="00905A94"/>
        </w:tc>
        <w:tc>
          <w:tcPr>
            <w:tcW w:w="1440" w:type="dxa"/>
          </w:tcPr>
          <w:p w14:paraId="4655A5D8" w14:textId="77777777" w:rsidR="008D7465" w:rsidRDefault="008D7465" w:rsidP="00905A94">
            <w:pPr>
              <w:jc w:val="center"/>
            </w:pPr>
            <w:r>
              <w:sym w:font="Wingdings" w:char="F0FC"/>
            </w:r>
          </w:p>
        </w:tc>
        <w:tc>
          <w:tcPr>
            <w:tcW w:w="1588" w:type="dxa"/>
          </w:tcPr>
          <w:p w14:paraId="5EC82BC7" w14:textId="383285AF" w:rsidR="008D7465" w:rsidRDefault="00CB53B2" w:rsidP="00905A94">
            <w:pPr>
              <w:jc w:val="center"/>
            </w:pPr>
            <w:r>
              <w:sym w:font="Wingdings" w:char="F0FC"/>
            </w:r>
          </w:p>
        </w:tc>
        <w:tc>
          <w:tcPr>
            <w:tcW w:w="1352" w:type="dxa"/>
          </w:tcPr>
          <w:p w14:paraId="4044691B" w14:textId="77777777" w:rsidR="008D7465" w:rsidRDefault="008D7465" w:rsidP="00905A94">
            <w:pPr>
              <w:ind w:left="-60"/>
              <w:jc w:val="center"/>
            </w:pPr>
            <w:r>
              <w:sym w:font="Wingdings" w:char="F0FC"/>
            </w:r>
          </w:p>
        </w:tc>
      </w:tr>
      <w:tr w:rsidR="008D7465" w14:paraId="12E0D70F" w14:textId="77777777" w:rsidTr="00CD3D0E">
        <w:tc>
          <w:tcPr>
            <w:tcW w:w="1340" w:type="dxa"/>
            <w:gridSpan w:val="2"/>
            <w:shd w:val="clear" w:color="auto" w:fill="B4C6E7" w:themeFill="accent1" w:themeFillTint="66"/>
          </w:tcPr>
          <w:p w14:paraId="71E7CD53" w14:textId="77777777" w:rsidR="008D7465" w:rsidRPr="00C26DCD" w:rsidRDefault="008D7465" w:rsidP="00905A94">
            <w:r>
              <w:t>Affective Domain</w:t>
            </w:r>
          </w:p>
        </w:tc>
        <w:tc>
          <w:tcPr>
            <w:tcW w:w="995" w:type="dxa"/>
            <w:shd w:val="clear" w:color="auto" w:fill="B4C6E7" w:themeFill="accent1" w:themeFillTint="66"/>
          </w:tcPr>
          <w:p w14:paraId="64BCE2C2" w14:textId="77777777" w:rsidR="008D7465" w:rsidRPr="00C26DCD" w:rsidRDefault="008D7465" w:rsidP="00905A94"/>
        </w:tc>
        <w:tc>
          <w:tcPr>
            <w:tcW w:w="1440" w:type="dxa"/>
            <w:shd w:val="clear" w:color="auto" w:fill="B4C6E7" w:themeFill="accent1" w:themeFillTint="66"/>
          </w:tcPr>
          <w:p w14:paraId="3D542530" w14:textId="77777777" w:rsidR="008D7465" w:rsidRPr="00C26DCD" w:rsidRDefault="008D7465" w:rsidP="00905A94"/>
        </w:tc>
        <w:tc>
          <w:tcPr>
            <w:tcW w:w="1588" w:type="dxa"/>
            <w:shd w:val="clear" w:color="auto" w:fill="B4C6E7" w:themeFill="accent1" w:themeFillTint="66"/>
          </w:tcPr>
          <w:p w14:paraId="60236DD0" w14:textId="77777777" w:rsidR="008D7465" w:rsidRPr="00C26DCD" w:rsidRDefault="008D7465" w:rsidP="00905A94"/>
        </w:tc>
        <w:tc>
          <w:tcPr>
            <w:tcW w:w="1352" w:type="dxa"/>
            <w:shd w:val="clear" w:color="auto" w:fill="B4C6E7" w:themeFill="accent1" w:themeFillTint="66"/>
          </w:tcPr>
          <w:p w14:paraId="4A38BA6D" w14:textId="77777777" w:rsidR="008D7465" w:rsidRPr="00C26DCD" w:rsidRDefault="008D7465" w:rsidP="00905A94"/>
        </w:tc>
      </w:tr>
      <w:tr w:rsidR="008D7465" w14:paraId="68588E10" w14:textId="77777777" w:rsidTr="00CD3D0E">
        <w:tc>
          <w:tcPr>
            <w:tcW w:w="714" w:type="dxa"/>
          </w:tcPr>
          <w:p w14:paraId="56A7060E" w14:textId="77777777" w:rsidR="008D7465" w:rsidRDefault="008D7465" w:rsidP="00905A94">
            <w:pPr>
              <w:jc w:val="center"/>
            </w:pPr>
            <w:r>
              <w:t>4</w:t>
            </w:r>
          </w:p>
        </w:tc>
        <w:tc>
          <w:tcPr>
            <w:tcW w:w="1621" w:type="dxa"/>
            <w:gridSpan w:val="2"/>
          </w:tcPr>
          <w:p w14:paraId="60A03C59" w14:textId="77777777" w:rsidR="008D7465" w:rsidRDefault="008D7465" w:rsidP="00905A94">
            <w:pPr>
              <w:pStyle w:val="ListParagraph"/>
            </w:pPr>
          </w:p>
        </w:tc>
        <w:tc>
          <w:tcPr>
            <w:tcW w:w="1440" w:type="dxa"/>
          </w:tcPr>
          <w:p w14:paraId="7E38066F" w14:textId="77777777" w:rsidR="008D7465" w:rsidRDefault="008D7465" w:rsidP="00905A94"/>
        </w:tc>
        <w:tc>
          <w:tcPr>
            <w:tcW w:w="1588" w:type="dxa"/>
          </w:tcPr>
          <w:p w14:paraId="465BC3F0" w14:textId="77777777" w:rsidR="008D7465" w:rsidRDefault="008D7465" w:rsidP="00905A94"/>
        </w:tc>
        <w:tc>
          <w:tcPr>
            <w:tcW w:w="1352" w:type="dxa"/>
          </w:tcPr>
          <w:p w14:paraId="4978B284" w14:textId="77777777" w:rsidR="008D7465" w:rsidRDefault="008D7465" w:rsidP="00905A94">
            <w:pPr>
              <w:ind w:left="30"/>
              <w:jc w:val="center"/>
            </w:pPr>
          </w:p>
        </w:tc>
      </w:tr>
    </w:tbl>
    <w:bookmarkEnd w:id="0"/>
    <w:p w14:paraId="101D36B5" w14:textId="77777777" w:rsidR="003D4073" w:rsidRDefault="003D4073" w:rsidP="003D4073">
      <w:pPr>
        <w:pStyle w:val="Heading1"/>
        <w:numPr>
          <w:ilvl w:val="0"/>
          <w:numId w:val="5"/>
        </w:numPr>
      </w:pPr>
      <w:r>
        <w:t>A</w:t>
      </w:r>
      <w:r w:rsidRPr="00043F72">
        <w:t xml:space="preserve">ssessment and </w:t>
      </w:r>
      <w:r>
        <w:t>F</w:t>
      </w:r>
      <w:r w:rsidRPr="00043F72">
        <w:t xml:space="preserve">eedback </w:t>
      </w:r>
      <w:r>
        <w:t>S</w:t>
      </w:r>
      <w:r w:rsidRPr="00043F72">
        <w:t>trategy</w:t>
      </w:r>
    </w:p>
    <w:p w14:paraId="3507D509" w14:textId="0C614F6F" w:rsidR="00274A55" w:rsidRDefault="00274A55" w:rsidP="00274A55">
      <w:pPr>
        <w:pStyle w:val="ListParagraph"/>
        <w:numPr>
          <w:ilvl w:val="0"/>
          <w:numId w:val="34"/>
        </w:numPr>
      </w:pPr>
      <w:r>
        <w:t>Assignments</w:t>
      </w:r>
      <w:r>
        <w:tab/>
      </w:r>
      <w:r w:rsidR="00624CCA">
        <w:t>10</w:t>
      </w:r>
      <w:r>
        <w:t>%</w:t>
      </w:r>
    </w:p>
    <w:p w14:paraId="0884850D" w14:textId="77777777" w:rsidR="00274A55" w:rsidRDefault="00274A55" w:rsidP="00274A55">
      <w:pPr>
        <w:pStyle w:val="ListParagraph"/>
        <w:numPr>
          <w:ilvl w:val="0"/>
          <w:numId w:val="34"/>
        </w:numPr>
      </w:pPr>
      <w:bookmarkStart w:id="2" w:name="_Hlk79022030"/>
      <w:r>
        <w:t>Lab reports</w:t>
      </w:r>
      <w:r>
        <w:tab/>
        <w:t>10%</w:t>
      </w:r>
    </w:p>
    <w:p w14:paraId="5EF101D6" w14:textId="2D77E42C" w:rsidR="00274A55" w:rsidRDefault="00274A55" w:rsidP="00274A55">
      <w:pPr>
        <w:pStyle w:val="ListParagraph"/>
        <w:numPr>
          <w:ilvl w:val="0"/>
          <w:numId w:val="34"/>
        </w:numPr>
      </w:pPr>
      <w:r>
        <w:t>Quizzes</w:t>
      </w:r>
      <w:r>
        <w:tab/>
      </w:r>
      <w:r>
        <w:tab/>
        <w:t>1</w:t>
      </w:r>
      <w:r w:rsidR="00624CCA">
        <w:t>5</w:t>
      </w:r>
      <w:r>
        <w:t>%</w:t>
      </w:r>
    </w:p>
    <w:p w14:paraId="5EE05ED5" w14:textId="61570F36" w:rsidR="00274A55" w:rsidRDefault="00274A55" w:rsidP="00274A55">
      <w:pPr>
        <w:pStyle w:val="ListParagraph"/>
        <w:numPr>
          <w:ilvl w:val="0"/>
          <w:numId w:val="34"/>
        </w:numPr>
      </w:pPr>
      <w:r>
        <w:t>Midterm</w:t>
      </w:r>
      <w:r>
        <w:tab/>
      </w:r>
      <w:r w:rsidR="00624CCA">
        <w:t>2</w:t>
      </w:r>
      <w:r>
        <w:t>5%</w:t>
      </w:r>
    </w:p>
    <w:p w14:paraId="60A30764" w14:textId="722FCB33" w:rsidR="00FA1D29" w:rsidRDefault="00274A55" w:rsidP="00274A55">
      <w:pPr>
        <w:pStyle w:val="ListParagraph"/>
        <w:numPr>
          <w:ilvl w:val="0"/>
          <w:numId w:val="34"/>
        </w:numPr>
      </w:pPr>
      <w:r>
        <w:t>Final</w:t>
      </w:r>
      <w:r>
        <w:tab/>
      </w:r>
      <w:r>
        <w:tab/>
      </w:r>
      <w:r w:rsidR="00624CCA">
        <w:t>4</w:t>
      </w:r>
      <w:r>
        <w:t>0%</w:t>
      </w:r>
    </w:p>
    <w:bookmarkEnd w:id="2"/>
    <w:p w14:paraId="459DC712" w14:textId="77777777" w:rsidR="00FA1D29" w:rsidRDefault="00FA1D29">
      <w:r>
        <w:br w:type="page"/>
      </w:r>
    </w:p>
    <w:p w14:paraId="6C7F7588" w14:textId="77777777" w:rsidR="00043F72" w:rsidRDefault="00043F72" w:rsidP="003147BB">
      <w:pPr>
        <w:pStyle w:val="Heading1"/>
        <w:numPr>
          <w:ilvl w:val="0"/>
          <w:numId w:val="5"/>
        </w:numPr>
      </w:pPr>
      <w:r w:rsidRPr="00762A5E">
        <w:lastRenderedPageBreak/>
        <w:t>Teaching and Learning Methods</w:t>
      </w:r>
    </w:p>
    <w:p w14:paraId="01E176A1" w14:textId="1BECC84C" w:rsidR="00274A55" w:rsidRDefault="000C0C83" w:rsidP="00274A55">
      <w:pPr>
        <w:pStyle w:val="ListParagraph"/>
        <w:numPr>
          <w:ilvl w:val="0"/>
          <w:numId w:val="35"/>
        </w:numPr>
      </w:pPr>
      <w:r>
        <w:t>I</w:t>
      </w:r>
      <w:r w:rsidR="003147BB">
        <w:t xml:space="preserve">nteractive </w:t>
      </w:r>
      <w:r w:rsidR="00274A55">
        <w:t>Lectures</w:t>
      </w:r>
    </w:p>
    <w:p w14:paraId="2641F3B5" w14:textId="70F0D854" w:rsidR="003147BB" w:rsidRDefault="003147BB" w:rsidP="003147BB">
      <w:pPr>
        <w:pStyle w:val="ListParagraph"/>
        <w:numPr>
          <w:ilvl w:val="0"/>
          <w:numId w:val="35"/>
        </w:numPr>
      </w:pPr>
      <w:r>
        <w:t>Face to face tutorials</w:t>
      </w:r>
      <w:r w:rsidR="000C0C83">
        <w:t>/Lab.</w:t>
      </w:r>
    </w:p>
    <w:p w14:paraId="3FDD9EDE" w14:textId="77777777" w:rsidR="009E61DE" w:rsidRDefault="009E61DE" w:rsidP="003147BB">
      <w:pPr>
        <w:pStyle w:val="Heading1"/>
        <w:numPr>
          <w:ilvl w:val="0"/>
          <w:numId w:val="5"/>
        </w:numPr>
      </w:pPr>
      <w:r>
        <w:t>List of References</w:t>
      </w:r>
    </w:p>
    <w:p w14:paraId="6E8E2391" w14:textId="77777777" w:rsidR="00182613" w:rsidRPr="00B123F1" w:rsidRDefault="00182613" w:rsidP="00B123F1">
      <w:pPr>
        <w:pStyle w:val="ListParagraph"/>
        <w:numPr>
          <w:ilvl w:val="1"/>
          <w:numId w:val="44"/>
        </w:numPr>
        <w:spacing w:after="200" w:line="240" w:lineRule="auto"/>
        <w:ind w:left="900"/>
        <w:contextualSpacing w:val="0"/>
        <w:rPr>
          <w:b/>
          <w:bCs/>
        </w:rPr>
      </w:pPr>
      <w:r w:rsidRPr="00B123F1">
        <w:rPr>
          <w:b/>
          <w:bCs/>
        </w:rPr>
        <w:t>Essential books (text books)</w:t>
      </w:r>
    </w:p>
    <w:p w14:paraId="5DF760DE" w14:textId="60D1DA70" w:rsidR="00182613" w:rsidRDefault="00B123F1" w:rsidP="00CB4A00">
      <w:pPr>
        <w:spacing w:after="0"/>
        <w:ind w:left="1440" w:hanging="810"/>
      </w:pPr>
      <w:r>
        <w:t>1-</w:t>
      </w:r>
      <w:r w:rsidR="00182613" w:rsidRPr="00B123F1">
        <w:t>Chaaban M.A., "An Introduction to Metal Forming", Central Agency for University</w:t>
      </w:r>
      <w:r w:rsidR="00CB4A00">
        <w:t>, 1976</w:t>
      </w:r>
    </w:p>
    <w:p w14:paraId="6DB5F006" w14:textId="45872C19" w:rsidR="00CB4A00" w:rsidRPr="00B123F1" w:rsidRDefault="00CB4A00" w:rsidP="00CB4A00">
      <w:pPr>
        <w:spacing w:after="0"/>
        <w:ind w:left="1440" w:hanging="810"/>
      </w:pPr>
      <w:r>
        <w:t>2-</w:t>
      </w:r>
      <w:r w:rsidRPr="00CB4A00">
        <w:t xml:space="preserve"> </w:t>
      </w:r>
      <w:r w:rsidRPr="00180C99">
        <w:t>Bertram, Elasticity and Plasticity of Large Deformations, Fourth Edition, Springer, 2021.</w:t>
      </w:r>
    </w:p>
    <w:p w14:paraId="764C13C4" w14:textId="77777777" w:rsidR="00182613" w:rsidRPr="00AD2D0A" w:rsidRDefault="00182613" w:rsidP="00B123F1">
      <w:pPr>
        <w:autoSpaceDE w:val="0"/>
        <w:autoSpaceDN w:val="0"/>
        <w:adjustRightInd w:val="0"/>
        <w:spacing w:after="0" w:line="240" w:lineRule="auto"/>
        <w:ind w:left="720" w:hanging="180"/>
        <w:rPr>
          <w:rFonts w:ascii="Times New Roman" w:hAnsi="Times New Roman" w:cs="Times New Roman"/>
          <w:b/>
          <w:bCs/>
          <w:sz w:val="24"/>
          <w:szCs w:val="24"/>
        </w:rPr>
      </w:pPr>
      <w:r w:rsidRPr="00AD2D0A">
        <w:rPr>
          <w:rFonts w:ascii="Times New Roman" w:hAnsi="Times New Roman" w:cs="Times New Roman"/>
          <w:b/>
          <w:bCs/>
          <w:sz w:val="24"/>
          <w:szCs w:val="24"/>
        </w:rPr>
        <w:t>b</w:t>
      </w:r>
      <w:r w:rsidRPr="00B123F1">
        <w:rPr>
          <w:b/>
          <w:bCs/>
        </w:rPr>
        <w:t>. Recommended books</w:t>
      </w:r>
    </w:p>
    <w:p w14:paraId="4AC1E858" w14:textId="12C202F1" w:rsidR="00CB4A00" w:rsidRDefault="00182613" w:rsidP="00B123F1">
      <w:pPr>
        <w:spacing w:after="0"/>
        <w:ind w:left="1080" w:hanging="540"/>
        <w:jc w:val="both"/>
        <w:rPr>
          <w:rFonts w:ascii="Times New Roman" w:hAnsi="Times New Roman" w:cs="Times New Roman"/>
          <w:sz w:val="24"/>
          <w:szCs w:val="24"/>
        </w:rPr>
      </w:pPr>
      <w:r w:rsidRPr="00B123F1">
        <w:rPr>
          <w:rFonts w:ascii="Times New Roman" w:hAnsi="Times New Roman" w:cs="Times New Roman"/>
          <w:sz w:val="24"/>
          <w:szCs w:val="24"/>
        </w:rPr>
        <w:t>1.</w:t>
      </w:r>
      <w:r w:rsidR="00CB4A00">
        <w:t xml:space="preserve">D. </w:t>
      </w:r>
      <w:proofErr w:type="spellStart"/>
      <w:r w:rsidR="00CB4A00">
        <w:t>Banabic</w:t>
      </w:r>
      <w:proofErr w:type="spellEnd"/>
      <w:r w:rsidR="00CB4A00">
        <w:t xml:space="preserve">, H.-J. Bunge, K. </w:t>
      </w:r>
      <w:proofErr w:type="spellStart"/>
      <w:r w:rsidR="00CB4A00">
        <w:t>Pohlandt</w:t>
      </w:r>
      <w:proofErr w:type="spellEnd"/>
      <w:r w:rsidR="00CB4A00">
        <w:t xml:space="preserve">, A.E. </w:t>
      </w:r>
      <w:proofErr w:type="spellStart"/>
      <w:r w:rsidR="00CB4A00">
        <w:t>Tekkaya</w:t>
      </w:r>
      <w:proofErr w:type="spellEnd"/>
      <w:r w:rsidR="00CB4A00">
        <w:t>, “Formability of Metallic Materials “, Springer-Verlag Berlin Heidelberg New York in 2000</w:t>
      </w:r>
    </w:p>
    <w:p w14:paraId="5F9F2E5A" w14:textId="7BF5E3CF" w:rsidR="00182613" w:rsidRDefault="00CB4A00" w:rsidP="00B123F1">
      <w:pPr>
        <w:spacing w:after="0"/>
        <w:ind w:left="1080" w:hanging="540"/>
        <w:jc w:val="both"/>
      </w:pPr>
      <w:r>
        <w:t xml:space="preserve">2. </w:t>
      </w:r>
      <w:r w:rsidR="00182613" w:rsidRPr="00B123F1">
        <w:t>Johnson, W., and Mellor, P.B., "Plasticity for Mechanical Engineers". Van Nostrand, 1962.</w:t>
      </w:r>
    </w:p>
    <w:p w14:paraId="4A30955E" w14:textId="3A4AE683" w:rsidR="00182613" w:rsidRDefault="00CB4A00" w:rsidP="00B123F1">
      <w:pPr>
        <w:spacing w:after="0"/>
        <w:ind w:left="1080" w:hanging="540"/>
        <w:jc w:val="both"/>
      </w:pPr>
      <w:r>
        <w:t>3</w:t>
      </w:r>
      <w:r w:rsidR="00182613" w:rsidRPr="00B123F1">
        <w:t>. Ford H, and Alexander, I.M., "Advanced Mechanics of Materials", Longman</w:t>
      </w:r>
      <w:r w:rsidR="00B123F1">
        <w:t xml:space="preserve"> </w:t>
      </w:r>
      <w:r w:rsidR="00182613" w:rsidRPr="00B123F1">
        <w:t>Green, London, 1963.</w:t>
      </w:r>
    </w:p>
    <w:p w14:paraId="44DF1E79" w14:textId="741323C2" w:rsidR="00182613" w:rsidRPr="00B123F1" w:rsidRDefault="00CB4A00" w:rsidP="00B123F1">
      <w:pPr>
        <w:spacing w:after="0"/>
        <w:ind w:left="1080" w:hanging="540"/>
        <w:jc w:val="both"/>
      </w:pPr>
      <w:r>
        <w:t>4</w:t>
      </w:r>
      <w:r w:rsidR="00182613" w:rsidRPr="00B123F1">
        <w:t>. Rowe, G.W., "An Introduction to the Principles of Metalworking". Edward Arnold, London, 1965.</w:t>
      </w:r>
    </w:p>
    <w:p w14:paraId="2216F129" w14:textId="533833D8" w:rsidR="003F39EF" w:rsidRDefault="002548B1" w:rsidP="003147BB">
      <w:pPr>
        <w:pStyle w:val="Heading1"/>
        <w:numPr>
          <w:ilvl w:val="0"/>
          <w:numId w:val="5"/>
        </w:numPr>
      </w:pPr>
      <w:r w:rsidRPr="002548B1">
        <w:t>Study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4950"/>
        <w:gridCol w:w="990"/>
        <w:gridCol w:w="998"/>
        <w:gridCol w:w="990"/>
      </w:tblGrid>
      <w:tr w:rsidR="00F579DF" w:rsidRPr="00D72A35" w14:paraId="2C94CD0B" w14:textId="77777777" w:rsidTr="00E82519">
        <w:trPr>
          <w:trHeight w:val="453"/>
          <w:jc w:val="center"/>
        </w:trPr>
        <w:tc>
          <w:tcPr>
            <w:tcW w:w="895" w:type="dxa"/>
            <w:shd w:val="clear" w:color="auto" w:fill="9CC2E5" w:themeFill="accent5" w:themeFillTint="99"/>
            <w:vAlign w:val="center"/>
          </w:tcPr>
          <w:p w14:paraId="24402012" w14:textId="77777777" w:rsidR="00F579DF" w:rsidRPr="00F579DF" w:rsidRDefault="00F579DF" w:rsidP="00F579DF">
            <w:pPr>
              <w:spacing w:after="0" w:line="240" w:lineRule="auto"/>
              <w:jc w:val="center"/>
              <w:rPr>
                <w:rFonts w:cstheme="minorHAnsi"/>
                <w:b/>
                <w:bCs/>
                <w:sz w:val="24"/>
                <w:szCs w:val="24"/>
              </w:rPr>
            </w:pPr>
            <w:r w:rsidRPr="00F579DF">
              <w:rPr>
                <w:rFonts w:cstheme="minorHAnsi"/>
                <w:b/>
                <w:bCs/>
                <w:sz w:val="24"/>
                <w:szCs w:val="24"/>
              </w:rPr>
              <w:t>No</w:t>
            </w:r>
          </w:p>
        </w:tc>
        <w:tc>
          <w:tcPr>
            <w:tcW w:w="4950" w:type="dxa"/>
            <w:shd w:val="clear" w:color="auto" w:fill="9CC2E5" w:themeFill="accent5" w:themeFillTint="99"/>
            <w:vAlign w:val="center"/>
          </w:tcPr>
          <w:p w14:paraId="4B1B105B" w14:textId="77777777" w:rsidR="00F579DF" w:rsidRPr="00F579DF" w:rsidRDefault="00F579DF" w:rsidP="00F579DF">
            <w:pPr>
              <w:spacing w:after="0" w:line="240" w:lineRule="auto"/>
              <w:jc w:val="center"/>
              <w:rPr>
                <w:rFonts w:cstheme="minorHAnsi"/>
                <w:b/>
                <w:bCs/>
                <w:sz w:val="24"/>
                <w:szCs w:val="24"/>
              </w:rPr>
            </w:pPr>
            <w:r w:rsidRPr="00F579DF">
              <w:rPr>
                <w:rFonts w:cstheme="minorHAnsi"/>
                <w:b/>
                <w:bCs/>
                <w:sz w:val="24"/>
                <w:szCs w:val="24"/>
              </w:rPr>
              <w:t>Course Content</w:t>
            </w:r>
          </w:p>
        </w:tc>
        <w:tc>
          <w:tcPr>
            <w:tcW w:w="990" w:type="dxa"/>
            <w:shd w:val="clear" w:color="auto" w:fill="9CC2E5" w:themeFill="accent5" w:themeFillTint="99"/>
            <w:vAlign w:val="center"/>
          </w:tcPr>
          <w:p w14:paraId="684F4747" w14:textId="77777777" w:rsidR="00F579DF" w:rsidRPr="00F579DF" w:rsidRDefault="00F579DF" w:rsidP="00F579DF">
            <w:pPr>
              <w:spacing w:after="0" w:line="240" w:lineRule="auto"/>
              <w:jc w:val="center"/>
              <w:rPr>
                <w:rFonts w:cstheme="minorHAnsi"/>
                <w:b/>
                <w:bCs/>
                <w:sz w:val="24"/>
                <w:szCs w:val="24"/>
              </w:rPr>
            </w:pPr>
            <w:r w:rsidRPr="00F579DF">
              <w:rPr>
                <w:rFonts w:cstheme="minorHAnsi"/>
                <w:b/>
                <w:bCs/>
                <w:sz w:val="24"/>
                <w:szCs w:val="24"/>
              </w:rPr>
              <w:t>Lecture</w:t>
            </w:r>
          </w:p>
          <w:p w14:paraId="446E4EED" w14:textId="77777777" w:rsidR="00F579DF" w:rsidRPr="00F579DF" w:rsidRDefault="00F579DF" w:rsidP="00F579DF">
            <w:pPr>
              <w:spacing w:after="0" w:line="240" w:lineRule="auto"/>
              <w:jc w:val="center"/>
              <w:rPr>
                <w:rFonts w:cstheme="minorHAnsi"/>
                <w:b/>
                <w:bCs/>
                <w:sz w:val="24"/>
                <w:szCs w:val="24"/>
              </w:rPr>
            </w:pPr>
            <w:r w:rsidRPr="00F579DF">
              <w:rPr>
                <w:rFonts w:cstheme="minorHAnsi"/>
                <w:b/>
                <w:bCs/>
                <w:sz w:val="24"/>
                <w:szCs w:val="24"/>
              </w:rPr>
              <w:t>(hours)</w:t>
            </w:r>
          </w:p>
        </w:tc>
        <w:tc>
          <w:tcPr>
            <w:tcW w:w="998" w:type="dxa"/>
            <w:shd w:val="clear" w:color="auto" w:fill="9CC2E5" w:themeFill="accent5" w:themeFillTint="99"/>
          </w:tcPr>
          <w:p w14:paraId="56D6B5A9" w14:textId="77777777" w:rsidR="00F579DF" w:rsidRPr="00F579DF" w:rsidRDefault="00F579DF" w:rsidP="00F579DF">
            <w:pPr>
              <w:spacing w:after="0" w:line="240" w:lineRule="auto"/>
              <w:jc w:val="center"/>
              <w:rPr>
                <w:rFonts w:cstheme="minorHAnsi"/>
                <w:b/>
                <w:bCs/>
                <w:sz w:val="24"/>
                <w:szCs w:val="24"/>
              </w:rPr>
            </w:pPr>
            <w:r w:rsidRPr="00F579DF">
              <w:rPr>
                <w:rFonts w:cstheme="minorHAnsi"/>
                <w:b/>
                <w:bCs/>
                <w:sz w:val="24"/>
                <w:szCs w:val="24"/>
              </w:rPr>
              <w:t>Tutorial</w:t>
            </w:r>
          </w:p>
          <w:p w14:paraId="0603ECE4" w14:textId="77777777" w:rsidR="00F579DF" w:rsidRPr="00F579DF" w:rsidRDefault="00F579DF" w:rsidP="00F579DF">
            <w:pPr>
              <w:spacing w:after="0" w:line="240" w:lineRule="auto"/>
              <w:jc w:val="center"/>
              <w:rPr>
                <w:rFonts w:cstheme="minorHAnsi"/>
                <w:b/>
                <w:bCs/>
                <w:sz w:val="24"/>
                <w:szCs w:val="24"/>
              </w:rPr>
            </w:pPr>
            <w:r w:rsidRPr="00F579DF">
              <w:rPr>
                <w:rFonts w:cstheme="minorHAnsi"/>
                <w:b/>
                <w:bCs/>
                <w:sz w:val="24"/>
                <w:szCs w:val="24"/>
              </w:rPr>
              <w:t>(hours)</w:t>
            </w:r>
          </w:p>
        </w:tc>
        <w:tc>
          <w:tcPr>
            <w:tcW w:w="990" w:type="dxa"/>
            <w:shd w:val="clear" w:color="auto" w:fill="9CC2E5" w:themeFill="accent5" w:themeFillTint="99"/>
          </w:tcPr>
          <w:p w14:paraId="5FA387CC" w14:textId="77777777" w:rsidR="00F579DF" w:rsidRPr="00F579DF" w:rsidRDefault="00F579DF" w:rsidP="00F579DF">
            <w:pPr>
              <w:spacing w:after="0" w:line="240" w:lineRule="auto"/>
              <w:jc w:val="center"/>
              <w:rPr>
                <w:rFonts w:cstheme="minorHAnsi"/>
                <w:b/>
                <w:bCs/>
                <w:sz w:val="24"/>
                <w:szCs w:val="24"/>
              </w:rPr>
            </w:pPr>
            <w:r w:rsidRPr="00F579DF">
              <w:rPr>
                <w:rFonts w:cstheme="minorHAnsi"/>
                <w:b/>
                <w:bCs/>
                <w:sz w:val="24"/>
                <w:szCs w:val="24"/>
              </w:rPr>
              <w:t>Lab</w:t>
            </w:r>
          </w:p>
          <w:p w14:paraId="1F9D73F4" w14:textId="77777777" w:rsidR="00F579DF" w:rsidRPr="00F579DF" w:rsidRDefault="00F579DF" w:rsidP="00F579DF">
            <w:pPr>
              <w:spacing w:after="0" w:line="240" w:lineRule="auto"/>
              <w:jc w:val="center"/>
              <w:rPr>
                <w:rFonts w:cstheme="minorHAnsi"/>
                <w:b/>
                <w:bCs/>
                <w:sz w:val="24"/>
                <w:szCs w:val="24"/>
              </w:rPr>
            </w:pPr>
            <w:r w:rsidRPr="00F579DF">
              <w:rPr>
                <w:rFonts w:cstheme="minorHAnsi"/>
                <w:b/>
                <w:bCs/>
                <w:sz w:val="24"/>
                <w:szCs w:val="24"/>
              </w:rPr>
              <w:t>(hours)</w:t>
            </w:r>
          </w:p>
        </w:tc>
      </w:tr>
      <w:tr w:rsidR="00F579DF" w:rsidRPr="00D72A35" w14:paraId="41528CA1" w14:textId="77777777" w:rsidTr="00E82519">
        <w:trPr>
          <w:trHeight w:val="317"/>
          <w:jc w:val="center"/>
        </w:trPr>
        <w:tc>
          <w:tcPr>
            <w:tcW w:w="895" w:type="dxa"/>
            <w:vAlign w:val="center"/>
          </w:tcPr>
          <w:p w14:paraId="638ADE4F" w14:textId="77777777" w:rsidR="00F579DF" w:rsidRPr="000C0C83" w:rsidRDefault="00F579DF" w:rsidP="00191A57">
            <w:pPr>
              <w:pStyle w:val="ListParagraph"/>
              <w:spacing w:after="0" w:line="240" w:lineRule="auto"/>
              <w:ind w:left="0"/>
              <w:jc w:val="center"/>
              <w:rPr>
                <w:lang w:bidi="ar-EG"/>
              </w:rPr>
            </w:pPr>
            <w:r w:rsidRPr="000C0C83">
              <w:rPr>
                <w:lang w:bidi="ar-EG"/>
              </w:rPr>
              <w:t>1</w:t>
            </w:r>
          </w:p>
        </w:tc>
        <w:tc>
          <w:tcPr>
            <w:tcW w:w="4950" w:type="dxa"/>
            <w:vAlign w:val="center"/>
          </w:tcPr>
          <w:p w14:paraId="617F6932" w14:textId="77777777" w:rsidR="00F579DF" w:rsidRPr="000C0C83" w:rsidRDefault="00F579DF" w:rsidP="00191A57">
            <w:pPr>
              <w:jc w:val="both"/>
              <w:rPr>
                <w:lang w:bidi="ar-EG"/>
              </w:rPr>
            </w:pPr>
            <w:r w:rsidRPr="000C0C83">
              <w:rPr>
                <w:lang w:bidi="ar-EG"/>
              </w:rPr>
              <w:t>Introduction, Mechanical and Metallurgical fundamentals</w:t>
            </w:r>
          </w:p>
        </w:tc>
        <w:tc>
          <w:tcPr>
            <w:tcW w:w="990" w:type="dxa"/>
            <w:vAlign w:val="center"/>
          </w:tcPr>
          <w:p w14:paraId="6FF37D9A" w14:textId="77777777" w:rsidR="00F579DF" w:rsidRPr="000C0C83" w:rsidRDefault="00F579DF" w:rsidP="00191A57">
            <w:pPr>
              <w:pStyle w:val="ListParagraph"/>
              <w:spacing w:after="0" w:line="240" w:lineRule="auto"/>
              <w:ind w:left="0"/>
              <w:jc w:val="center"/>
              <w:rPr>
                <w:lang w:bidi="ar-EG"/>
              </w:rPr>
            </w:pPr>
            <w:r w:rsidRPr="000C0C83">
              <w:rPr>
                <w:lang w:bidi="ar-EG"/>
              </w:rPr>
              <w:t>6</w:t>
            </w:r>
          </w:p>
        </w:tc>
        <w:tc>
          <w:tcPr>
            <w:tcW w:w="998" w:type="dxa"/>
            <w:vAlign w:val="center"/>
          </w:tcPr>
          <w:p w14:paraId="6B266000" w14:textId="7769A961" w:rsidR="00F579DF" w:rsidRPr="000C0C83" w:rsidRDefault="000C0C83" w:rsidP="00191A57">
            <w:pPr>
              <w:pStyle w:val="ListParagraph"/>
              <w:spacing w:after="0" w:line="240" w:lineRule="auto"/>
              <w:ind w:left="0"/>
              <w:jc w:val="center"/>
              <w:rPr>
                <w:lang w:bidi="ar-EG"/>
              </w:rPr>
            </w:pPr>
            <w:r>
              <w:rPr>
                <w:lang w:bidi="ar-EG"/>
              </w:rPr>
              <w:t>4</w:t>
            </w:r>
          </w:p>
        </w:tc>
        <w:tc>
          <w:tcPr>
            <w:tcW w:w="990" w:type="dxa"/>
          </w:tcPr>
          <w:p w14:paraId="3A3DBEEF" w14:textId="77777777" w:rsidR="00F579DF" w:rsidRPr="000C0C83" w:rsidRDefault="00F579DF" w:rsidP="00191A57">
            <w:pPr>
              <w:pStyle w:val="ListParagraph"/>
              <w:spacing w:after="0" w:line="240" w:lineRule="auto"/>
              <w:ind w:left="0"/>
              <w:jc w:val="center"/>
              <w:rPr>
                <w:lang w:bidi="ar-EG"/>
              </w:rPr>
            </w:pPr>
          </w:p>
          <w:p w14:paraId="6DD2B60E" w14:textId="77777777" w:rsidR="00F579DF" w:rsidRPr="000C0C83" w:rsidRDefault="00F579DF" w:rsidP="00191A57">
            <w:pPr>
              <w:pStyle w:val="ListParagraph"/>
              <w:spacing w:after="0" w:line="240" w:lineRule="auto"/>
              <w:ind w:left="0"/>
              <w:jc w:val="center"/>
              <w:rPr>
                <w:lang w:bidi="ar-EG"/>
              </w:rPr>
            </w:pPr>
            <w:r w:rsidRPr="000C0C83">
              <w:rPr>
                <w:lang w:bidi="ar-EG"/>
              </w:rPr>
              <w:t>2</w:t>
            </w:r>
          </w:p>
        </w:tc>
      </w:tr>
      <w:tr w:rsidR="00F579DF" w:rsidRPr="00D72A35" w14:paraId="03A27226" w14:textId="77777777" w:rsidTr="00E82519">
        <w:trPr>
          <w:trHeight w:val="317"/>
          <w:jc w:val="center"/>
        </w:trPr>
        <w:tc>
          <w:tcPr>
            <w:tcW w:w="895" w:type="dxa"/>
            <w:vAlign w:val="center"/>
          </w:tcPr>
          <w:p w14:paraId="16E9CD44" w14:textId="77777777" w:rsidR="00F579DF" w:rsidRPr="000C0C83" w:rsidRDefault="00F579DF" w:rsidP="00191A57">
            <w:pPr>
              <w:pStyle w:val="ListParagraph"/>
              <w:spacing w:after="0" w:line="240" w:lineRule="auto"/>
              <w:ind w:left="0"/>
              <w:jc w:val="center"/>
              <w:rPr>
                <w:lang w:bidi="ar-EG"/>
              </w:rPr>
            </w:pPr>
            <w:r w:rsidRPr="000C0C83">
              <w:rPr>
                <w:lang w:bidi="ar-EG"/>
              </w:rPr>
              <w:t>2</w:t>
            </w:r>
          </w:p>
        </w:tc>
        <w:tc>
          <w:tcPr>
            <w:tcW w:w="4950" w:type="dxa"/>
            <w:vAlign w:val="center"/>
          </w:tcPr>
          <w:p w14:paraId="227455D7" w14:textId="77777777" w:rsidR="00F579DF" w:rsidRPr="000C0C83" w:rsidRDefault="00F579DF" w:rsidP="00191A57">
            <w:pPr>
              <w:jc w:val="both"/>
              <w:rPr>
                <w:lang w:bidi="ar-EG"/>
              </w:rPr>
            </w:pPr>
            <w:r w:rsidRPr="000C0C83">
              <w:rPr>
                <w:lang w:bidi="ar-EG"/>
              </w:rPr>
              <w:t>Tensor and yield criteria</w:t>
            </w:r>
          </w:p>
        </w:tc>
        <w:tc>
          <w:tcPr>
            <w:tcW w:w="990" w:type="dxa"/>
            <w:vAlign w:val="center"/>
          </w:tcPr>
          <w:p w14:paraId="640DCC0E" w14:textId="77777777" w:rsidR="00F579DF" w:rsidRPr="000C0C83" w:rsidRDefault="00F579DF" w:rsidP="00191A57">
            <w:pPr>
              <w:pStyle w:val="ListParagraph"/>
              <w:spacing w:after="0" w:line="240" w:lineRule="auto"/>
              <w:ind w:left="0"/>
              <w:jc w:val="center"/>
              <w:rPr>
                <w:lang w:bidi="ar-EG"/>
              </w:rPr>
            </w:pPr>
            <w:r w:rsidRPr="000C0C83">
              <w:rPr>
                <w:lang w:bidi="ar-EG"/>
              </w:rPr>
              <w:t>4</w:t>
            </w:r>
          </w:p>
        </w:tc>
        <w:tc>
          <w:tcPr>
            <w:tcW w:w="998" w:type="dxa"/>
            <w:vAlign w:val="center"/>
          </w:tcPr>
          <w:p w14:paraId="005A22B6" w14:textId="65ECEE43" w:rsidR="00F579DF" w:rsidRPr="000C0C83" w:rsidRDefault="000C0C83" w:rsidP="00191A57">
            <w:pPr>
              <w:pStyle w:val="ListParagraph"/>
              <w:spacing w:after="0" w:line="240" w:lineRule="auto"/>
              <w:ind w:left="0"/>
              <w:jc w:val="center"/>
              <w:rPr>
                <w:lang w:bidi="ar-EG"/>
              </w:rPr>
            </w:pPr>
            <w:r>
              <w:rPr>
                <w:lang w:bidi="ar-EG"/>
              </w:rPr>
              <w:t>2</w:t>
            </w:r>
          </w:p>
        </w:tc>
        <w:tc>
          <w:tcPr>
            <w:tcW w:w="990" w:type="dxa"/>
          </w:tcPr>
          <w:p w14:paraId="1CF249A1" w14:textId="77777777" w:rsidR="00F579DF" w:rsidRPr="000C0C83" w:rsidRDefault="00F579DF" w:rsidP="00191A57">
            <w:pPr>
              <w:pStyle w:val="ListParagraph"/>
              <w:spacing w:after="0" w:line="240" w:lineRule="auto"/>
              <w:ind w:left="0"/>
              <w:jc w:val="center"/>
              <w:rPr>
                <w:lang w:bidi="ar-EG"/>
              </w:rPr>
            </w:pPr>
            <w:r w:rsidRPr="000C0C83">
              <w:rPr>
                <w:lang w:bidi="ar-EG"/>
              </w:rPr>
              <w:t>--</w:t>
            </w:r>
          </w:p>
        </w:tc>
      </w:tr>
      <w:tr w:rsidR="00F579DF" w:rsidRPr="00D72A35" w14:paraId="61E9414E" w14:textId="77777777" w:rsidTr="00E82519">
        <w:trPr>
          <w:trHeight w:val="422"/>
          <w:jc w:val="center"/>
        </w:trPr>
        <w:tc>
          <w:tcPr>
            <w:tcW w:w="895" w:type="dxa"/>
            <w:vAlign w:val="center"/>
          </w:tcPr>
          <w:p w14:paraId="0A01D9C6" w14:textId="77777777" w:rsidR="00F579DF" w:rsidRPr="000C0C83" w:rsidRDefault="00F579DF" w:rsidP="00191A57">
            <w:pPr>
              <w:pStyle w:val="ListParagraph"/>
              <w:spacing w:after="0" w:line="240" w:lineRule="auto"/>
              <w:ind w:left="0"/>
              <w:jc w:val="center"/>
              <w:rPr>
                <w:lang w:bidi="ar-EG"/>
              </w:rPr>
            </w:pPr>
            <w:r w:rsidRPr="000C0C83">
              <w:rPr>
                <w:lang w:bidi="ar-EG"/>
              </w:rPr>
              <w:t>3</w:t>
            </w:r>
          </w:p>
        </w:tc>
        <w:tc>
          <w:tcPr>
            <w:tcW w:w="4950" w:type="dxa"/>
            <w:vAlign w:val="center"/>
          </w:tcPr>
          <w:p w14:paraId="040C3CBA" w14:textId="77777777" w:rsidR="00F579DF" w:rsidRPr="000C0C83" w:rsidRDefault="00F579DF" w:rsidP="00191A57">
            <w:pPr>
              <w:jc w:val="both"/>
              <w:rPr>
                <w:lang w:bidi="ar-EG"/>
              </w:rPr>
            </w:pPr>
            <w:proofErr w:type="spellStart"/>
            <w:r w:rsidRPr="000C0C83">
              <w:rPr>
                <w:lang w:bidi="ar-EG"/>
              </w:rPr>
              <w:t>Springback</w:t>
            </w:r>
            <w:proofErr w:type="spellEnd"/>
            <w:r w:rsidRPr="000C0C83">
              <w:rPr>
                <w:lang w:bidi="ar-EG"/>
              </w:rPr>
              <w:t xml:space="preserve"> and classification of metal forming processes</w:t>
            </w:r>
          </w:p>
        </w:tc>
        <w:tc>
          <w:tcPr>
            <w:tcW w:w="990" w:type="dxa"/>
            <w:vAlign w:val="center"/>
          </w:tcPr>
          <w:p w14:paraId="64825D19" w14:textId="7DC23F8B" w:rsidR="00F579DF" w:rsidRPr="000C0C83" w:rsidRDefault="008D7465" w:rsidP="00191A57">
            <w:pPr>
              <w:pStyle w:val="ListParagraph"/>
              <w:spacing w:after="0" w:line="240" w:lineRule="auto"/>
              <w:ind w:left="0"/>
              <w:jc w:val="center"/>
              <w:rPr>
                <w:lang w:bidi="ar-EG"/>
              </w:rPr>
            </w:pPr>
            <w:r w:rsidRPr="000C0C83">
              <w:rPr>
                <w:lang w:bidi="ar-EG"/>
              </w:rPr>
              <w:t>2</w:t>
            </w:r>
          </w:p>
        </w:tc>
        <w:tc>
          <w:tcPr>
            <w:tcW w:w="998" w:type="dxa"/>
            <w:vAlign w:val="center"/>
          </w:tcPr>
          <w:p w14:paraId="783A6464" w14:textId="77777777" w:rsidR="00F579DF" w:rsidRPr="000C0C83" w:rsidRDefault="00F579DF" w:rsidP="00191A57">
            <w:pPr>
              <w:pStyle w:val="ListParagraph"/>
              <w:spacing w:after="0" w:line="240" w:lineRule="auto"/>
              <w:ind w:left="0"/>
              <w:jc w:val="center"/>
              <w:rPr>
                <w:lang w:bidi="ar-EG"/>
              </w:rPr>
            </w:pPr>
            <w:r w:rsidRPr="000C0C83">
              <w:rPr>
                <w:lang w:bidi="ar-EG"/>
              </w:rPr>
              <w:t>---</w:t>
            </w:r>
          </w:p>
        </w:tc>
        <w:tc>
          <w:tcPr>
            <w:tcW w:w="990" w:type="dxa"/>
          </w:tcPr>
          <w:p w14:paraId="732A4823" w14:textId="77777777" w:rsidR="00F579DF" w:rsidRPr="000C0C83" w:rsidRDefault="00F579DF" w:rsidP="00191A57">
            <w:pPr>
              <w:pStyle w:val="ListParagraph"/>
              <w:spacing w:after="0" w:line="240" w:lineRule="auto"/>
              <w:ind w:left="0"/>
              <w:jc w:val="center"/>
              <w:rPr>
                <w:lang w:bidi="ar-EG"/>
              </w:rPr>
            </w:pPr>
          </w:p>
          <w:p w14:paraId="381E51A3" w14:textId="77777777" w:rsidR="00F579DF" w:rsidRPr="000C0C83" w:rsidRDefault="00F579DF" w:rsidP="00191A57">
            <w:pPr>
              <w:pStyle w:val="ListParagraph"/>
              <w:spacing w:after="0" w:line="240" w:lineRule="auto"/>
              <w:ind w:left="0"/>
              <w:jc w:val="center"/>
              <w:rPr>
                <w:lang w:bidi="ar-EG"/>
              </w:rPr>
            </w:pPr>
            <w:r w:rsidRPr="000C0C83">
              <w:rPr>
                <w:lang w:bidi="ar-EG"/>
              </w:rPr>
              <w:t>3</w:t>
            </w:r>
          </w:p>
        </w:tc>
      </w:tr>
      <w:tr w:rsidR="00F579DF" w:rsidRPr="00D72A35" w14:paraId="581AAC83" w14:textId="77777777" w:rsidTr="00E82519">
        <w:trPr>
          <w:trHeight w:val="317"/>
          <w:jc w:val="center"/>
        </w:trPr>
        <w:tc>
          <w:tcPr>
            <w:tcW w:w="895" w:type="dxa"/>
            <w:vAlign w:val="center"/>
          </w:tcPr>
          <w:p w14:paraId="4C7B46A5" w14:textId="77777777" w:rsidR="00F579DF" w:rsidRPr="000C0C83" w:rsidRDefault="00F579DF" w:rsidP="00191A57">
            <w:pPr>
              <w:pStyle w:val="ListParagraph"/>
              <w:spacing w:after="0" w:line="240" w:lineRule="auto"/>
              <w:ind w:left="0"/>
              <w:jc w:val="center"/>
              <w:rPr>
                <w:lang w:bidi="ar-EG"/>
              </w:rPr>
            </w:pPr>
            <w:r w:rsidRPr="000C0C83">
              <w:rPr>
                <w:lang w:bidi="ar-EG"/>
              </w:rPr>
              <w:t>4</w:t>
            </w:r>
          </w:p>
        </w:tc>
        <w:tc>
          <w:tcPr>
            <w:tcW w:w="4950" w:type="dxa"/>
            <w:vAlign w:val="center"/>
          </w:tcPr>
          <w:p w14:paraId="305204B4" w14:textId="77777777" w:rsidR="00F579DF" w:rsidRPr="000C0C83" w:rsidRDefault="00F579DF" w:rsidP="00191A57">
            <w:pPr>
              <w:jc w:val="both"/>
              <w:rPr>
                <w:lang w:bidi="ar-EG"/>
              </w:rPr>
            </w:pPr>
            <w:r w:rsidRPr="000C0C83">
              <w:rPr>
                <w:lang w:bidi="ar-EG"/>
              </w:rPr>
              <w:t>Forging analysis (Cogging and upsetting)</w:t>
            </w:r>
          </w:p>
        </w:tc>
        <w:tc>
          <w:tcPr>
            <w:tcW w:w="990" w:type="dxa"/>
            <w:vAlign w:val="center"/>
          </w:tcPr>
          <w:p w14:paraId="558B4249" w14:textId="792548A8" w:rsidR="00F579DF" w:rsidRPr="000C0C83" w:rsidRDefault="008D7465" w:rsidP="00191A57">
            <w:pPr>
              <w:pStyle w:val="ListParagraph"/>
              <w:spacing w:after="0" w:line="240" w:lineRule="auto"/>
              <w:ind w:left="0"/>
              <w:jc w:val="center"/>
              <w:rPr>
                <w:lang w:bidi="ar-EG"/>
              </w:rPr>
            </w:pPr>
            <w:r w:rsidRPr="000C0C83">
              <w:rPr>
                <w:lang w:bidi="ar-EG"/>
              </w:rPr>
              <w:t>4</w:t>
            </w:r>
          </w:p>
        </w:tc>
        <w:tc>
          <w:tcPr>
            <w:tcW w:w="998" w:type="dxa"/>
            <w:vAlign w:val="center"/>
          </w:tcPr>
          <w:p w14:paraId="5A7ABCA4" w14:textId="3AD50060" w:rsidR="00F579DF" w:rsidRPr="000C0C83" w:rsidRDefault="002E1DA5" w:rsidP="00191A57">
            <w:pPr>
              <w:pStyle w:val="ListParagraph"/>
              <w:spacing w:after="0" w:line="240" w:lineRule="auto"/>
              <w:ind w:left="0"/>
              <w:jc w:val="center"/>
              <w:rPr>
                <w:lang w:bidi="ar-EG"/>
              </w:rPr>
            </w:pPr>
            <w:r>
              <w:rPr>
                <w:lang w:bidi="ar-EG"/>
              </w:rPr>
              <w:t>6</w:t>
            </w:r>
          </w:p>
        </w:tc>
        <w:tc>
          <w:tcPr>
            <w:tcW w:w="990" w:type="dxa"/>
          </w:tcPr>
          <w:p w14:paraId="31A3BC6A" w14:textId="77777777" w:rsidR="00F579DF" w:rsidRPr="000C0C83" w:rsidRDefault="00F579DF" w:rsidP="00191A57">
            <w:pPr>
              <w:pStyle w:val="ListParagraph"/>
              <w:spacing w:after="0" w:line="240" w:lineRule="auto"/>
              <w:ind w:left="0"/>
              <w:jc w:val="center"/>
              <w:rPr>
                <w:lang w:bidi="ar-EG"/>
              </w:rPr>
            </w:pPr>
            <w:r w:rsidRPr="000C0C83">
              <w:rPr>
                <w:lang w:bidi="ar-EG"/>
              </w:rPr>
              <w:t>6</w:t>
            </w:r>
          </w:p>
        </w:tc>
      </w:tr>
      <w:tr w:rsidR="00F579DF" w:rsidRPr="00D72A35" w14:paraId="02FFD331" w14:textId="77777777" w:rsidTr="00E82519">
        <w:trPr>
          <w:trHeight w:val="287"/>
          <w:jc w:val="center"/>
        </w:trPr>
        <w:tc>
          <w:tcPr>
            <w:tcW w:w="895" w:type="dxa"/>
            <w:vAlign w:val="center"/>
          </w:tcPr>
          <w:p w14:paraId="1258FAE1" w14:textId="77777777" w:rsidR="00F579DF" w:rsidRPr="000C0C83" w:rsidRDefault="00F579DF" w:rsidP="00191A57">
            <w:pPr>
              <w:pStyle w:val="ListParagraph"/>
              <w:spacing w:after="0" w:line="240" w:lineRule="auto"/>
              <w:ind w:left="0"/>
              <w:jc w:val="center"/>
              <w:rPr>
                <w:lang w:bidi="ar-EG"/>
              </w:rPr>
            </w:pPr>
            <w:r w:rsidRPr="000C0C83">
              <w:rPr>
                <w:lang w:bidi="ar-EG"/>
              </w:rPr>
              <w:t>5</w:t>
            </w:r>
          </w:p>
        </w:tc>
        <w:tc>
          <w:tcPr>
            <w:tcW w:w="4950" w:type="dxa"/>
            <w:vAlign w:val="center"/>
          </w:tcPr>
          <w:p w14:paraId="7A9D42AE" w14:textId="77777777" w:rsidR="00F579DF" w:rsidRPr="000C0C83" w:rsidRDefault="00F579DF" w:rsidP="00191A57">
            <w:pPr>
              <w:jc w:val="both"/>
              <w:rPr>
                <w:lang w:bidi="ar-EG"/>
              </w:rPr>
            </w:pPr>
            <w:r w:rsidRPr="000C0C83">
              <w:rPr>
                <w:lang w:bidi="ar-EG"/>
              </w:rPr>
              <w:t>Rolling analysis</w:t>
            </w:r>
          </w:p>
        </w:tc>
        <w:tc>
          <w:tcPr>
            <w:tcW w:w="990" w:type="dxa"/>
            <w:vAlign w:val="center"/>
          </w:tcPr>
          <w:p w14:paraId="7E140F35" w14:textId="77777777" w:rsidR="00F579DF" w:rsidRPr="000C0C83" w:rsidRDefault="00F579DF" w:rsidP="00191A57">
            <w:pPr>
              <w:pStyle w:val="ListParagraph"/>
              <w:spacing w:after="0" w:line="240" w:lineRule="auto"/>
              <w:ind w:left="0"/>
              <w:jc w:val="center"/>
              <w:rPr>
                <w:lang w:bidi="ar-EG"/>
              </w:rPr>
            </w:pPr>
            <w:r w:rsidRPr="000C0C83">
              <w:rPr>
                <w:lang w:bidi="ar-EG"/>
              </w:rPr>
              <w:t>3</w:t>
            </w:r>
          </w:p>
        </w:tc>
        <w:tc>
          <w:tcPr>
            <w:tcW w:w="998" w:type="dxa"/>
            <w:vAlign w:val="center"/>
          </w:tcPr>
          <w:p w14:paraId="62986A26" w14:textId="4B36C6D0" w:rsidR="00F579DF" w:rsidRPr="000C0C83" w:rsidRDefault="000C0C83" w:rsidP="00191A57">
            <w:pPr>
              <w:pStyle w:val="ListParagraph"/>
              <w:spacing w:after="0" w:line="240" w:lineRule="auto"/>
              <w:ind w:left="0"/>
              <w:jc w:val="center"/>
              <w:rPr>
                <w:lang w:bidi="ar-EG"/>
              </w:rPr>
            </w:pPr>
            <w:r>
              <w:rPr>
                <w:lang w:bidi="ar-EG"/>
              </w:rPr>
              <w:t>4</w:t>
            </w:r>
          </w:p>
        </w:tc>
        <w:tc>
          <w:tcPr>
            <w:tcW w:w="990" w:type="dxa"/>
          </w:tcPr>
          <w:p w14:paraId="0C2D246D" w14:textId="77777777" w:rsidR="00F579DF" w:rsidRPr="000C0C83" w:rsidRDefault="00F579DF" w:rsidP="00191A57">
            <w:pPr>
              <w:pStyle w:val="ListParagraph"/>
              <w:spacing w:after="0" w:line="240" w:lineRule="auto"/>
              <w:ind w:left="0"/>
              <w:jc w:val="center"/>
              <w:rPr>
                <w:lang w:bidi="ar-EG"/>
              </w:rPr>
            </w:pPr>
            <w:r w:rsidRPr="000C0C83">
              <w:rPr>
                <w:lang w:bidi="ar-EG"/>
              </w:rPr>
              <w:t>2</w:t>
            </w:r>
          </w:p>
        </w:tc>
      </w:tr>
      <w:tr w:rsidR="00F579DF" w:rsidRPr="00D72A35" w14:paraId="76F40D0C" w14:textId="77777777" w:rsidTr="00E82519">
        <w:trPr>
          <w:trHeight w:val="368"/>
          <w:jc w:val="center"/>
        </w:trPr>
        <w:tc>
          <w:tcPr>
            <w:tcW w:w="895" w:type="dxa"/>
            <w:vAlign w:val="center"/>
          </w:tcPr>
          <w:p w14:paraId="2B55A577" w14:textId="77777777" w:rsidR="00F579DF" w:rsidRPr="000C0C83" w:rsidRDefault="00F579DF" w:rsidP="00191A57">
            <w:pPr>
              <w:pStyle w:val="ListParagraph"/>
              <w:spacing w:after="0" w:line="240" w:lineRule="auto"/>
              <w:ind w:left="0"/>
              <w:jc w:val="center"/>
              <w:rPr>
                <w:lang w:bidi="ar-EG"/>
              </w:rPr>
            </w:pPr>
            <w:r w:rsidRPr="000C0C83">
              <w:rPr>
                <w:lang w:bidi="ar-EG"/>
              </w:rPr>
              <w:t>6</w:t>
            </w:r>
          </w:p>
        </w:tc>
        <w:tc>
          <w:tcPr>
            <w:tcW w:w="4950" w:type="dxa"/>
            <w:vAlign w:val="center"/>
          </w:tcPr>
          <w:p w14:paraId="0FB99596" w14:textId="77777777" w:rsidR="00F579DF" w:rsidRPr="000C0C83" w:rsidRDefault="00F579DF" w:rsidP="00191A57">
            <w:pPr>
              <w:jc w:val="both"/>
              <w:rPr>
                <w:lang w:bidi="ar-EG"/>
              </w:rPr>
            </w:pPr>
            <w:r w:rsidRPr="000C0C83">
              <w:rPr>
                <w:lang w:bidi="ar-EG"/>
              </w:rPr>
              <w:t>Extrusion analysis</w:t>
            </w:r>
          </w:p>
        </w:tc>
        <w:tc>
          <w:tcPr>
            <w:tcW w:w="990" w:type="dxa"/>
            <w:vAlign w:val="center"/>
          </w:tcPr>
          <w:p w14:paraId="5DAC4D51" w14:textId="77777777" w:rsidR="00F579DF" w:rsidRPr="000C0C83" w:rsidRDefault="00F579DF" w:rsidP="00191A57">
            <w:pPr>
              <w:pStyle w:val="ListParagraph"/>
              <w:spacing w:after="0" w:line="240" w:lineRule="auto"/>
              <w:ind w:left="0"/>
              <w:jc w:val="center"/>
              <w:rPr>
                <w:lang w:bidi="ar-EG"/>
              </w:rPr>
            </w:pPr>
            <w:r w:rsidRPr="000C0C83">
              <w:rPr>
                <w:lang w:bidi="ar-EG"/>
              </w:rPr>
              <w:t>3</w:t>
            </w:r>
          </w:p>
        </w:tc>
        <w:tc>
          <w:tcPr>
            <w:tcW w:w="998" w:type="dxa"/>
            <w:vAlign w:val="center"/>
          </w:tcPr>
          <w:p w14:paraId="361F149D" w14:textId="121FAC29" w:rsidR="00F579DF" w:rsidRPr="000C0C83" w:rsidRDefault="000C0C83" w:rsidP="00191A57">
            <w:pPr>
              <w:pStyle w:val="ListParagraph"/>
              <w:spacing w:after="0" w:line="240" w:lineRule="auto"/>
              <w:ind w:left="0"/>
              <w:jc w:val="center"/>
              <w:rPr>
                <w:lang w:bidi="ar-EG"/>
              </w:rPr>
            </w:pPr>
            <w:r>
              <w:rPr>
                <w:lang w:bidi="ar-EG"/>
              </w:rPr>
              <w:t>4</w:t>
            </w:r>
          </w:p>
        </w:tc>
        <w:tc>
          <w:tcPr>
            <w:tcW w:w="990" w:type="dxa"/>
          </w:tcPr>
          <w:p w14:paraId="61668BFF" w14:textId="77777777" w:rsidR="00F579DF" w:rsidRPr="000C0C83" w:rsidRDefault="00F579DF" w:rsidP="00191A57">
            <w:pPr>
              <w:pStyle w:val="ListParagraph"/>
              <w:spacing w:after="0" w:line="240" w:lineRule="auto"/>
              <w:ind w:left="0"/>
              <w:jc w:val="center"/>
              <w:rPr>
                <w:lang w:bidi="ar-EG"/>
              </w:rPr>
            </w:pPr>
            <w:r w:rsidRPr="000C0C83">
              <w:rPr>
                <w:lang w:bidi="ar-EG"/>
              </w:rPr>
              <w:t>2</w:t>
            </w:r>
          </w:p>
        </w:tc>
      </w:tr>
      <w:tr w:rsidR="00F579DF" w:rsidRPr="00D72A35" w14:paraId="39FB121B" w14:textId="77777777" w:rsidTr="00E82519">
        <w:trPr>
          <w:trHeight w:val="317"/>
          <w:jc w:val="center"/>
        </w:trPr>
        <w:tc>
          <w:tcPr>
            <w:tcW w:w="895" w:type="dxa"/>
            <w:vAlign w:val="center"/>
          </w:tcPr>
          <w:p w14:paraId="0BA570A9" w14:textId="77777777" w:rsidR="00F579DF" w:rsidRPr="000C0C83" w:rsidRDefault="00F579DF" w:rsidP="00191A57">
            <w:pPr>
              <w:pStyle w:val="ListParagraph"/>
              <w:spacing w:after="0" w:line="240" w:lineRule="auto"/>
              <w:ind w:left="0"/>
              <w:jc w:val="center"/>
              <w:rPr>
                <w:lang w:bidi="ar-EG"/>
              </w:rPr>
            </w:pPr>
            <w:r w:rsidRPr="000C0C83">
              <w:rPr>
                <w:lang w:bidi="ar-EG"/>
              </w:rPr>
              <w:t>7</w:t>
            </w:r>
          </w:p>
        </w:tc>
        <w:tc>
          <w:tcPr>
            <w:tcW w:w="4950" w:type="dxa"/>
            <w:vAlign w:val="center"/>
          </w:tcPr>
          <w:p w14:paraId="64DFBB10" w14:textId="77777777" w:rsidR="00F579DF" w:rsidRPr="000C0C83" w:rsidRDefault="00F579DF" w:rsidP="00191A57">
            <w:pPr>
              <w:jc w:val="both"/>
              <w:rPr>
                <w:lang w:bidi="ar-EG"/>
              </w:rPr>
            </w:pPr>
            <w:r w:rsidRPr="000C0C83">
              <w:rPr>
                <w:lang w:bidi="ar-EG"/>
              </w:rPr>
              <w:t>Wire drawing analysis</w:t>
            </w:r>
          </w:p>
        </w:tc>
        <w:tc>
          <w:tcPr>
            <w:tcW w:w="990" w:type="dxa"/>
            <w:vAlign w:val="center"/>
          </w:tcPr>
          <w:p w14:paraId="76185370" w14:textId="77777777" w:rsidR="00F579DF" w:rsidRPr="000C0C83" w:rsidRDefault="00F579DF" w:rsidP="00191A57">
            <w:pPr>
              <w:pStyle w:val="ListParagraph"/>
              <w:spacing w:after="0" w:line="240" w:lineRule="auto"/>
              <w:ind w:left="0"/>
              <w:jc w:val="center"/>
              <w:rPr>
                <w:lang w:bidi="ar-EG"/>
              </w:rPr>
            </w:pPr>
            <w:r w:rsidRPr="000C0C83">
              <w:rPr>
                <w:lang w:bidi="ar-EG"/>
              </w:rPr>
              <w:t>4</w:t>
            </w:r>
          </w:p>
        </w:tc>
        <w:tc>
          <w:tcPr>
            <w:tcW w:w="998" w:type="dxa"/>
            <w:vAlign w:val="center"/>
          </w:tcPr>
          <w:p w14:paraId="1E45EED8" w14:textId="26DA9B04" w:rsidR="00F579DF" w:rsidRPr="000C0C83" w:rsidRDefault="008D7465" w:rsidP="00191A57">
            <w:pPr>
              <w:pStyle w:val="ListParagraph"/>
              <w:spacing w:after="0" w:line="240" w:lineRule="auto"/>
              <w:ind w:left="0"/>
              <w:jc w:val="center"/>
              <w:rPr>
                <w:lang w:bidi="ar-EG"/>
              </w:rPr>
            </w:pPr>
            <w:r w:rsidRPr="000C0C83">
              <w:rPr>
                <w:lang w:bidi="ar-EG"/>
              </w:rPr>
              <w:t>4</w:t>
            </w:r>
          </w:p>
        </w:tc>
        <w:tc>
          <w:tcPr>
            <w:tcW w:w="990" w:type="dxa"/>
          </w:tcPr>
          <w:p w14:paraId="7BE89162" w14:textId="77777777" w:rsidR="00F579DF" w:rsidRPr="000C0C83" w:rsidRDefault="00F579DF" w:rsidP="00191A57">
            <w:pPr>
              <w:pStyle w:val="ListParagraph"/>
              <w:spacing w:after="0" w:line="240" w:lineRule="auto"/>
              <w:ind w:left="0"/>
              <w:jc w:val="center"/>
              <w:rPr>
                <w:lang w:bidi="ar-EG"/>
              </w:rPr>
            </w:pPr>
            <w:r w:rsidRPr="000C0C83">
              <w:rPr>
                <w:lang w:bidi="ar-EG"/>
              </w:rPr>
              <w:t>--</w:t>
            </w:r>
          </w:p>
        </w:tc>
      </w:tr>
      <w:tr w:rsidR="00F579DF" w:rsidRPr="00D72A35" w14:paraId="1B15E11D" w14:textId="77777777" w:rsidTr="00E82519">
        <w:trPr>
          <w:trHeight w:val="317"/>
          <w:jc w:val="center"/>
        </w:trPr>
        <w:tc>
          <w:tcPr>
            <w:tcW w:w="895" w:type="dxa"/>
            <w:vAlign w:val="center"/>
          </w:tcPr>
          <w:p w14:paraId="6FF26CDF" w14:textId="77777777" w:rsidR="00F579DF" w:rsidRPr="000C0C83" w:rsidRDefault="00F579DF" w:rsidP="00191A57">
            <w:pPr>
              <w:pStyle w:val="ListParagraph"/>
              <w:spacing w:after="0" w:line="240" w:lineRule="auto"/>
              <w:ind w:left="0"/>
              <w:jc w:val="center"/>
              <w:rPr>
                <w:lang w:bidi="ar-EG"/>
              </w:rPr>
            </w:pPr>
            <w:r w:rsidRPr="000C0C83">
              <w:rPr>
                <w:lang w:bidi="ar-EG"/>
              </w:rPr>
              <w:t>8</w:t>
            </w:r>
          </w:p>
        </w:tc>
        <w:tc>
          <w:tcPr>
            <w:tcW w:w="4950" w:type="dxa"/>
            <w:vAlign w:val="center"/>
          </w:tcPr>
          <w:p w14:paraId="4247A9C3" w14:textId="77777777" w:rsidR="00F579DF" w:rsidRPr="000C0C83" w:rsidRDefault="00F579DF" w:rsidP="00191A57">
            <w:pPr>
              <w:jc w:val="both"/>
              <w:rPr>
                <w:lang w:bidi="ar-EG"/>
              </w:rPr>
            </w:pPr>
            <w:r w:rsidRPr="000C0C83">
              <w:rPr>
                <w:lang w:bidi="ar-EG"/>
              </w:rPr>
              <w:t>Tube drawing analysis</w:t>
            </w:r>
          </w:p>
        </w:tc>
        <w:tc>
          <w:tcPr>
            <w:tcW w:w="990" w:type="dxa"/>
            <w:vAlign w:val="center"/>
          </w:tcPr>
          <w:p w14:paraId="52487654" w14:textId="77777777" w:rsidR="00F579DF" w:rsidRPr="000C0C83" w:rsidRDefault="00F579DF" w:rsidP="00191A57">
            <w:pPr>
              <w:pStyle w:val="ListParagraph"/>
              <w:spacing w:after="0" w:line="240" w:lineRule="auto"/>
              <w:ind w:left="0"/>
              <w:jc w:val="center"/>
              <w:rPr>
                <w:lang w:bidi="ar-EG"/>
              </w:rPr>
            </w:pPr>
            <w:r w:rsidRPr="000C0C83">
              <w:rPr>
                <w:lang w:bidi="ar-EG"/>
              </w:rPr>
              <w:t>3</w:t>
            </w:r>
          </w:p>
        </w:tc>
        <w:tc>
          <w:tcPr>
            <w:tcW w:w="998" w:type="dxa"/>
            <w:vAlign w:val="center"/>
          </w:tcPr>
          <w:p w14:paraId="40F06236" w14:textId="708C6CA0" w:rsidR="00F579DF" w:rsidRPr="000C0C83" w:rsidRDefault="000C0C83" w:rsidP="00191A57">
            <w:pPr>
              <w:pStyle w:val="ListParagraph"/>
              <w:spacing w:after="0" w:line="240" w:lineRule="auto"/>
              <w:ind w:left="0"/>
              <w:jc w:val="center"/>
              <w:rPr>
                <w:lang w:bidi="ar-EG"/>
              </w:rPr>
            </w:pPr>
            <w:r>
              <w:rPr>
                <w:lang w:bidi="ar-EG"/>
              </w:rPr>
              <w:t>4</w:t>
            </w:r>
          </w:p>
        </w:tc>
        <w:tc>
          <w:tcPr>
            <w:tcW w:w="990" w:type="dxa"/>
          </w:tcPr>
          <w:p w14:paraId="60F48875" w14:textId="77777777" w:rsidR="00F579DF" w:rsidRPr="000C0C83" w:rsidRDefault="00F579DF" w:rsidP="00191A57">
            <w:pPr>
              <w:pStyle w:val="ListParagraph"/>
              <w:spacing w:after="0" w:line="240" w:lineRule="auto"/>
              <w:ind w:left="0"/>
              <w:jc w:val="center"/>
              <w:rPr>
                <w:lang w:bidi="ar-EG"/>
              </w:rPr>
            </w:pPr>
            <w:r w:rsidRPr="000C0C83">
              <w:rPr>
                <w:lang w:bidi="ar-EG"/>
              </w:rPr>
              <w:t>--</w:t>
            </w:r>
          </w:p>
        </w:tc>
      </w:tr>
      <w:tr w:rsidR="00F579DF" w:rsidRPr="00D72A35" w14:paraId="40C2F1CA" w14:textId="77777777" w:rsidTr="00E82519">
        <w:trPr>
          <w:trHeight w:val="332"/>
          <w:jc w:val="center"/>
        </w:trPr>
        <w:tc>
          <w:tcPr>
            <w:tcW w:w="895" w:type="dxa"/>
            <w:vAlign w:val="center"/>
          </w:tcPr>
          <w:p w14:paraId="3169D4C7" w14:textId="77777777" w:rsidR="00F579DF" w:rsidRPr="000C0C83" w:rsidRDefault="00F579DF" w:rsidP="00191A57">
            <w:pPr>
              <w:pStyle w:val="ListParagraph"/>
              <w:spacing w:after="0" w:line="240" w:lineRule="auto"/>
              <w:ind w:left="0"/>
              <w:jc w:val="center"/>
              <w:rPr>
                <w:lang w:bidi="ar-EG"/>
              </w:rPr>
            </w:pPr>
            <w:r w:rsidRPr="000C0C83">
              <w:rPr>
                <w:lang w:bidi="ar-EG"/>
              </w:rPr>
              <w:t>9</w:t>
            </w:r>
          </w:p>
        </w:tc>
        <w:tc>
          <w:tcPr>
            <w:tcW w:w="4950" w:type="dxa"/>
            <w:vAlign w:val="center"/>
          </w:tcPr>
          <w:p w14:paraId="44149575" w14:textId="77777777" w:rsidR="00F579DF" w:rsidRPr="000C0C83" w:rsidRDefault="00F579DF" w:rsidP="00191A57">
            <w:pPr>
              <w:jc w:val="both"/>
              <w:rPr>
                <w:lang w:bidi="ar-EG"/>
              </w:rPr>
            </w:pPr>
            <w:r w:rsidRPr="000C0C83">
              <w:rPr>
                <w:lang w:bidi="ar-EG"/>
              </w:rPr>
              <w:t>Deep drawing analysis</w:t>
            </w:r>
          </w:p>
        </w:tc>
        <w:tc>
          <w:tcPr>
            <w:tcW w:w="990" w:type="dxa"/>
            <w:vAlign w:val="center"/>
          </w:tcPr>
          <w:p w14:paraId="64B68810" w14:textId="77777777" w:rsidR="00F579DF" w:rsidRPr="000C0C83" w:rsidRDefault="00F579DF" w:rsidP="00191A57">
            <w:pPr>
              <w:pStyle w:val="ListParagraph"/>
              <w:spacing w:after="0" w:line="240" w:lineRule="auto"/>
              <w:ind w:left="0"/>
              <w:jc w:val="center"/>
              <w:rPr>
                <w:lang w:bidi="ar-EG"/>
              </w:rPr>
            </w:pPr>
            <w:r w:rsidRPr="000C0C83">
              <w:rPr>
                <w:lang w:bidi="ar-EG"/>
              </w:rPr>
              <w:t>1</w:t>
            </w:r>
          </w:p>
        </w:tc>
        <w:tc>
          <w:tcPr>
            <w:tcW w:w="998" w:type="dxa"/>
            <w:vAlign w:val="center"/>
          </w:tcPr>
          <w:p w14:paraId="498EB07E" w14:textId="144CB7EC" w:rsidR="00F579DF" w:rsidRPr="000C0C83" w:rsidRDefault="002E1DA5" w:rsidP="00191A57">
            <w:pPr>
              <w:pStyle w:val="ListParagraph"/>
              <w:spacing w:after="0" w:line="240" w:lineRule="auto"/>
              <w:ind w:left="0"/>
              <w:jc w:val="center"/>
              <w:rPr>
                <w:lang w:bidi="ar-EG"/>
              </w:rPr>
            </w:pPr>
            <w:r>
              <w:rPr>
                <w:lang w:bidi="ar-EG"/>
              </w:rPr>
              <w:t>2</w:t>
            </w:r>
          </w:p>
        </w:tc>
        <w:tc>
          <w:tcPr>
            <w:tcW w:w="990" w:type="dxa"/>
          </w:tcPr>
          <w:p w14:paraId="0215B415" w14:textId="77777777" w:rsidR="00F579DF" w:rsidRPr="000C0C83" w:rsidRDefault="00F579DF" w:rsidP="00191A57">
            <w:pPr>
              <w:pStyle w:val="ListParagraph"/>
              <w:spacing w:after="0" w:line="240" w:lineRule="auto"/>
              <w:ind w:left="0"/>
              <w:jc w:val="center"/>
              <w:rPr>
                <w:lang w:bidi="ar-EG"/>
              </w:rPr>
            </w:pPr>
            <w:r w:rsidRPr="000C0C83">
              <w:rPr>
                <w:lang w:bidi="ar-EG"/>
              </w:rPr>
              <w:t>---</w:t>
            </w:r>
          </w:p>
        </w:tc>
      </w:tr>
      <w:tr w:rsidR="000C0C83" w:rsidRPr="00D72A35" w14:paraId="485D0D0E" w14:textId="77777777" w:rsidTr="00E82519">
        <w:trPr>
          <w:trHeight w:val="484"/>
          <w:jc w:val="center"/>
        </w:trPr>
        <w:tc>
          <w:tcPr>
            <w:tcW w:w="5845" w:type="dxa"/>
            <w:gridSpan w:val="2"/>
            <w:shd w:val="clear" w:color="auto" w:fill="A8D08D" w:themeFill="accent6" w:themeFillTint="99"/>
            <w:vAlign w:val="center"/>
          </w:tcPr>
          <w:p w14:paraId="76A31DDD" w14:textId="1A2E73FB" w:rsidR="000C0C83" w:rsidRPr="000C0C83" w:rsidRDefault="000C0C83" w:rsidP="000C0C83">
            <w:pPr>
              <w:jc w:val="center"/>
              <w:rPr>
                <w:lang w:bidi="ar-EG"/>
              </w:rPr>
            </w:pPr>
            <w:r>
              <w:rPr>
                <w:rFonts w:cstheme="minorHAnsi"/>
                <w:sz w:val="24"/>
                <w:szCs w:val="24"/>
              </w:rPr>
              <w:t>Total Number of Hours</w:t>
            </w:r>
          </w:p>
        </w:tc>
        <w:tc>
          <w:tcPr>
            <w:tcW w:w="990" w:type="dxa"/>
            <w:vAlign w:val="center"/>
          </w:tcPr>
          <w:p w14:paraId="6ABDA636" w14:textId="77777777" w:rsidR="000C0C83" w:rsidRPr="000C0C83" w:rsidRDefault="000C0C83" w:rsidP="00191A57">
            <w:pPr>
              <w:pStyle w:val="ListParagraph"/>
              <w:spacing w:after="0" w:line="240" w:lineRule="auto"/>
              <w:ind w:left="0"/>
              <w:jc w:val="center"/>
              <w:rPr>
                <w:lang w:bidi="ar-EG"/>
              </w:rPr>
            </w:pPr>
            <w:r w:rsidRPr="000C0C83">
              <w:rPr>
                <w:lang w:bidi="ar-EG"/>
              </w:rPr>
              <w:t>30</w:t>
            </w:r>
          </w:p>
        </w:tc>
        <w:tc>
          <w:tcPr>
            <w:tcW w:w="998" w:type="dxa"/>
            <w:vAlign w:val="center"/>
          </w:tcPr>
          <w:p w14:paraId="089E5A6F" w14:textId="7A8878CD" w:rsidR="000C0C83" w:rsidRPr="000C0C83" w:rsidRDefault="002E1DA5" w:rsidP="00191A57">
            <w:pPr>
              <w:pStyle w:val="ListParagraph"/>
              <w:spacing w:after="0" w:line="240" w:lineRule="auto"/>
              <w:ind w:left="0"/>
              <w:jc w:val="center"/>
              <w:rPr>
                <w:lang w:bidi="ar-EG"/>
              </w:rPr>
            </w:pPr>
            <w:r>
              <w:rPr>
                <w:lang w:bidi="ar-EG"/>
              </w:rPr>
              <w:t>30</w:t>
            </w:r>
          </w:p>
        </w:tc>
        <w:tc>
          <w:tcPr>
            <w:tcW w:w="990" w:type="dxa"/>
          </w:tcPr>
          <w:p w14:paraId="75704D55" w14:textId="77777777" w:rsidR="000C0C83" w:rsidRDefault="000C0C83" w:rsidP="00191A57">
            <w:pPr>
              <w:pStyle w:val="ListParagraph"/>
              <w:spacing w:after="0" w:line="240" w:lineRule="auto"/>
              <w:ind w:left="0"/>
              <w:jc w:val="center"/>
              <w:rPr>
                <w:lang w:bidi="ar-EG"/>
              </w:rPr>
            </w:pPr>
          </w:p>
          <w:p w14:paraId="233DA961" w14:textId="196C93D7" w:rsidR="000C0C83" w:rsidRPr="000C0C83" w:rsidRDefault="000C0C83" w:rsidP="00191A57">
            <w:pPr>
              <w:pStyle w:val="ListParagraph"/>
              <w:spacing w:after="0" w:line="240" w:lineRule="auto"/>
              <w:ind w:left="0"/>
              <w:jc w:val="center"/>
              <w:rPr>
                <w:lang w:bidi="ar-EG"/>
              </w:rPr>
            </w:pPr>
            <w:r w:rsidRPr="000C0C83">
              <w:rPr>
                <w:lang w:bidi="ar-EG"/>
              </w:rPr>
              <w:t>15</w:t>
            </w:r>
          </w:p>
        </w:tc>
      </w:tr>
    </w:tbl>
    <w:p w14:paraId="2E29D364" w14:textId="159F68B7" w:rsidR="00F579DF" w:rsidRDefault="00F579DF" w:rsidP="00F579DF"/>
    <w:p w14:paraId="0623BE17" w14:textId="77777777" w:rsidR="00F579DF" w:rsidRPr="00F579DF" w:rsidRDefault="00F579DF" w:rsidP="00F579DF"/>
    <w:tbl>
      <w:tblPr>
        <w:tblStyle w:val="TableGrid"/>
        <w:tblW w:w="0" w:type="auto"/>
        <w:tblInd w:w="175" w:type="dxa"/>
        <w:tblLook w:val="04A0" w:firstRow="1" w:lastRow="0" w:firstColumn="1" w:lastColumn="0" w:noHBand="0" w:noVBand="1"/>
      </w:tblPr>
      <w:tblGrid>
        <w:gridCol w:w="900"/>
        <w:gridCol w:w="6480"/>
        <w:gridCol w:w="1350"/>
      </w:tblGrid>
      <w:tr w:rsidR="002E1DA5" w:rsidRPr="00124275" w14:paraId="38F5E79E" w14:textId="6B8FCB46" w:rsidTr="00E96859">
        <w:tc>
          <w:tcPr>
            <w:tcW w:w="900" w:type="dxa"/>
            <w:shd w:val="clear" w:color="auto" w:fill="B4C6E7" w:themeFill="accent1" w:themeFillTint="66"/>
            <w:vAlign w:val="center"/>
          </w:tcPr>
          <w:p w14:paraId="229F6EC7" w14:textId="7ED94D5C" w:rsidR="002E1DA5" w:rsidRPr="00124275" w:rsidRDefault="002E1DA5" w:rsidP="00D303E4">
            <w:pPr>
              <w:jc w:val="center"/>
              <w:rPr>
                <w:rFonts w:cstheme="minorHAnsi"/>
                <w:b/>
                <w:bCs/>
                <w:sz w:val="24"/>
                <w:szCs w:val="24"/>
              </w:rPr>
            </w:pPr>
            <w:r>
              <w:rPr>
                <w:rFonts w:cstheme="minorHAnsi"/>
                <w:b/>
                <w:bCs/>
                <w:sz w:val="24"/>
                <w:szCs w:val="24"/>
              </w:rPr>
              <w:t>No.</w:t>
            </w:r>
          </w:p>
        </w:tc>
        <w:tc>
          <w:tcPr>
            <w:tcW w:w="6480" w:type="dxa"/>
            <w:shd w:val="clear" w:color="auto" w:fill="B4C6E7" w:themeFill="accent1" w:themeFillTint="66"/>
            <w:vAlign w:val="center"/>
          </w:tcPr>
          <w:p w14:paraId="596981FD" w14:textId="339517BB" w:rsidR="002E1DA5" w:rsidRPr="00124275" w:rsidRDefault="00401FB1" w:rsidP="00D303E4">
            <w:pPr>
              <w:jc w:val="center"/>
              <w:rPr>
                <w:rFonts w:cstheme="minorHAnsi"/>
                <w:b/>
                <w:bCs/>
                <w:sz w:val="24"/>
                <w:szCs w:val="24"/>
              </w:rPr>
            </w:pPr>
            <w:r>
              <w:rPr>
                <w:rFonts w:cstheme="minorHAnsi"/>
                <w:b/>
                <w:bCs/>
                <w:sz w:val="24"/>
                <w:szCs w:val="24"/>
              </w:rPr>
              <w:t>Title of Experiment</w:t>
            </w:r>
          </w:p>
        </w:tc>
        <w:tc>
          <w:tcPr>
            <w:tcW w:w="1350" w:type="dxa"/>
            <w:shd w:val="clear" w:color="auto" w:fill="B4C6E7" w:themeFill="accent1" w:themeFillTint="66"/>
          </w:tcPr>
          <w:p w14:paraId="2468EC18" w14:textId="77777777" w:rsidR="002E1DA5" w:rsidRDefault="002E1DA5" w:rsidP="002E1DA5">
            <w:pPr>
              <w:jc w:val="center"/>
              <w:rPr>
                <w:rFonts w:cstheme="minorHAnsi"/>
                <w:b/>
                <w:bCs/>
                <w:sz w:val="24"/>
                <w:szCs w:val="24"/>
              </w:rPr>
            </w:pPr>
            <w:r>
              <w:rPr>
                <w:rFonts w:cstheme="minorHAnsi"/>
                <w:b/>
                <w:bCs/>
                <w:sz w:val="24"/>
                <w:szCs w:val="24"/>
              </w:rPr>
              <w:t>Laboratory</w:t>
            </w:r>
          </w:p>
          <w:p w14:paraId="06762316" w14:textId="68362497" w:rsidR="002E1DA5" w:rsidRDefault="002E1DA5" w:rsidP="002E1DA5">
            <w:pPr>
              <w:jc w:val="center"/>
              <w:rPr>
                <w:rFonts w:cstheme="minorHAnsi"/>
                <w:b/>
                <w:bCs/>
                <w:sz w:val="24"/>
                <w:szCs w:val="24"/>
              </w:rPr>
            </w:pPr>
            <w:r>
              <w:rPr>
                <w:rFonts w:cstheme="minorHAnsi"/>
                <w:b/>
                <w:bCs/>
                <w:sz w:val="24"/>
                <w:szCs w:val="24"/>
              </w:rPr>
              <w:t>Hours</w:t>
            </w:r>
          </w:p>
        </w:tc>
      </w:tr>
      <w:tr w:rsidR="002E1DA5" w:rsidRPr="00124275" w14:paraId="2F010027" w14:textId="7D2CB0C5" w:rsidTr="00E96859">
        <w:tc>
          <w:tcPr>
            <w:tcW w:w="900" w:type="dxa"/>
            <w:vAlign w:val="center"/>
          </w:tcPr>
          <w:p w14:paraId="4CC37B4E" w14:textId="77777777" w:rsidR="002E1DA5" w:rsidRPr="00124275" w:rsidRDefault="002E1DA5" w:rsidP="002E1DA5">
            <w:pPr>
              <w:jc w:val="center"/>
              <w:rPr>
                <w:rFonts w:cstheme="minorHAnsi"/>
                <w:sz w:val="24"/>
                <w:szCs w:val="24"/>
              </w:rPr>
            </w:pPr>
            <w:r>
              <w:rPr>
                <w:rFonts w:cstheme="minorHAnsi"/>
                <w:sz w:val="24"/>
                <w:szCs w:val="24"/>
              </w:rPr>
              <w:t>1</w:t>
            </w:r>
          </w:p>
        </w:tc>
        <w:tc>
          <w:tcPr>
            <w:tcW w:w="6480" w:type="dxa"/>
            <w:vAlign w:val="center"/>
          </w:tcPr>
          <w:p w14:paraId="025E3030" w14:textId="72F3B6D7" w:rsidR="002E1DA5" w:rsidRPr="002E1DA5" w:rsidRDefault="002E1DA5" w:rsidP="002E1DA5">
            <w:pPr>
              <w:rPr>
                <w:lang w:bidi="ar-EG"/>
              </w:rPr>
            </w:pPr>
            <w:r w:rsidRPr="002E1DA5">
              <w:rPr>
                <w:lang w:bidi="ar-EG"/>
              </w:rPr>
              <w:t>Introduction, Mechanical and Metallurgical fundamentals</w:t>
            </w:r>
          </w:p>
        </w:tc>
        <w:tc>
          <w:tcPr>
            <w:tcW w:w="1350" w:type="dxa"/>
          </w:tcPr>
          <w:p w14:paraId="36867518" w14:textId="034D02DE" w:rsidR="002E1DA5" w:rsidRDefault="002E1DA5" w:rsidP="002E1DA5">
            <w:pPr>
              <w:jc w:val="center"/>
              <w:rPr>
                <w:rFonts w:cstheme="minorHAnsi"/>
                <w:sz w:val="24"/>
                <w:szCs w:val="24"/>
              </w:rPr>
            </w:pPr>
            <w:r>
              <w:rPr>
                <w:rFonts w:cstheme="minorHAnsi"/>
                <w:sz w:val="24"/>
                <w:szCs w:val="24"/>
              </w:rPr>
              <w:t>2</w:t>
            </w:r>
          </w:p>
        </w:tc>
      </w:tr>
      <w:tr w:rsidR="002E1DA5" w:rsidRPr="00124275" w14:paraId="26463644" w14:textId="5F46F98D" w:rsidTr="00E96859">
        <w:tc>
          <w:tcPr>
            <w:tcW w:w="900" w:type="dxa"/>
            <w:vAlign w:val="center"/>
          </w:tcPr>
          <w:p w14:paraId="546F9B74" w14:textId="77777777" w:rsidR="002E1DA5" w:rsidRPr="00124275" w:rsidRDefault="002E1DA5" w:rsidP="002E1DA5">
            <w:pPr>
              <w:jc w:val="center"/>
              <w:rPr>
                <w:rFonts w:cstheme="minorHAnsi"/>
                <w:sz w:val="24"/>
                <w:szCs w:val="24"/>
              </w:rPr>
            </w:pPr>
            <w:r>
              <w:rPr>
                <w:rFonts w:cstheme="minorHAnsi"/>
                <w:sz w:val="24"/>
                <w:szCs w:val="24"/>
              </w:rPr>
              <w:t>2</w:t>
            </w:r>
          </w:p>
        </w:tc>
        <w:tc>
          <w:tcPr>
            <w:tcW w:w="6480" w:type="dxa"/>
            <w:vAlign w:val="center"/>
          </w:tcPr>
          <w:p w14:paraId="58AB8F53" w14:textId="25E4D09C" w:rsidR="002E1DA5" w:rsidRPr="002E1DA5" w:rsidRDefault="002E1DA5" w:rsidP="002E1DA5">
            <w:pPr>
              <w:rPr>
                <w:lang w:bidi="ar-EG"/>
              </w:rPr>
            </w:pPr>
            <w:proofErr w:type="spellStart"/>
            <w:r w:rsidRPr="002E1DA5">
              <w:rPr>
                <w:lang w:bidi="ar-EG"/>
              </w:rPr>
              <w:t>Springback</w:t>
            </w:r>
            <w:proofErr w:type="spellEnd"/>
            <w:r w:rsidRPr="002E1DA5">
              <w:rPr>
                <w:lang w:bidi="ar-EG"/>
              </w:rPr>
              <w:t xml:space="preserve"> and classification of metal forming processes</w:t>
            </w:r>
          </w:p>
        </w:tc>
        <w:tc>
          <w:tcPr>
            <w:tcW w:w="1350" w:type="dxa"/>
          </w:tcPr>
          <w:p w14:paraId="40E07C46" w14:textId="3DB904F9" w:rsidR="002E1DA5" w:rsidRDefault="002E1DA5" w:rsidP="002E1DA5">
            <w:pPr>
              <w:jc w:val="center"/>
              <w:rPr>
                <w:rFonts w:cstheme="minorHAnsi"/>
                <w:sz w:val="24"/>
                <w:szCs w:val="24"/>
              </w:rPr>
            </w:pPr>
            <w:r>
              <w:rPr>
                <w:rFonts w:cstheme="minorHAnsi"/>
                <w:sz w:val="24"/>
                <w:szCs w:val="24"/>
              </w:rPr>
              <w:t>3</w:t>
            </w:r>
          </w:p>
        </w:tc>
      </w:tr>
      <w:tr w:rsidR="002E1DA5" w:rsidRPr="00124275" w14:paraId="2A80048E" w14:textId="7F0C7267" w:rsidTr="00E96859">
        <w:tc>
          <w:tcPr>
            <w:tcW w:w="900" w:type="dxa"/>
            <w:vAlign w:val="center"/>
          </w:tcPr>
          <w:p w14:paraId="6E9C8E04" w14:textId="77777777" w:rsidR="002E1DA5" w:rsidRPr="00124275" w:rsidRDefault="002E1DA5" w:rsidP="002E1DA5">
            <w:pPr>
              <w:jc w:val="center"/>
              <w:rPr>
                <w:rFonts w:cstheme="minorHAnsi"/>
                <w:sz w:val="24"/>
                <w:szCs w:val="24"/>
              </w:rPr>
            </w:pPr>
            <w:r>
              <w:rPr>
                <w:rFonts w:cstheme="minorHAnsi"/>
                <w:sz w:val="24"/>
                <w:szCs w:val="24"/>
              </w:rPr>
              <w:t>3</w:t>
            </w:r>
          </w:p>
        </w:tc>
        <w:tc>
          <w:tcPr>
            <w:tcW w:w="6480" w:type="dxa"/>
            <w:vAlign w:val="center"/>
          </w:tcPr>
          <w:p w14:paraId="07011BF4" w14:textId="3173EAEF" w:rsidR="002E1DA5" w:rsidRPr="002E1DA5" w:rsidRDefault="002E1DA5" w:rsidP="002E1DA5">
            <w:pPr>
              <w:rPr>
                <w:lang w:bidi="ar-EG"/>
              </w:rPr>
            </w:pPr>
            <w:r w:rsidRPr="002E1DA5">
              <w:rPr>
                <w:lang w:bidi="ar-EG"/>
              </w:rPr>
              <w:t>Forging analysis (Cogging and upsetting)</w:t>
            </w:r>
          </w:p>
        </w:tc>
        <w:tc>
          <w:tcPr>
            <w:tcW w:w="1350" w:type="dxa"/>
          </w:tcPr>
          <w:p w14:paraId="1B8DC59E" w14:textId="52B4DB9C" w:rsidR="002E1DA5" w:rsidRDefault="002E1DA5" w:rsidP="002E1DA5">
            <w:pPr>
              <w:jc w:val="center"/>
              <w:rPr>
                <w:rFonts w:cstheme="minorHAnsi"/>
                <w:sz w:val="24"/>
                <w:szCs w:val="24"/>
              </w:rPr>
            </w:pPr>
            <w:r>
              <w:rPr>
                <w:rFonts w:cstheme="minorHAnsi"/>
                <w:sz w:val="24"/>
                <w:szCs w:val="24"/>
              </w:rPr>
              <w:t>6</w:t>
            </w:r>
          </w:p>
        </w:tc>
      </w:tr>
      <w:tr w:rsidR="002E1DA5" w:rsidRPr="00124275" w14:paraId="24C79F6D" w14:textId="136C0D92" w:rsidTr="00E96859">
        <w:tc>
          <w:tcPr>
            <w:tcW w:w="900" w:type="dxa"/>
            <w:vAlign w:val="center"/>
          </w:tcPr>
          <w:p w14:paraId="29675424" w14:textId="75CEA50A" w:rsidR="002E1DA5" w:rsidRPr="00124275" w:rsidRDefault="002E1DA5" w:rsidP="002E1DA5">
            <w:pPr>
              <w:jc w:val="center"/>
              <w:rPr>
                <w:rFonts w:cstheme="minorHAnsi"/>
                <w:sz w:val="24"/>
                <w:szCs w:val="24"/>
              </w:rPr>
            </w:pPr>
            <w:r>
              <w:rPr>
                <w:rFonts w:cstheme="minorHAnsi"/>
                <w:sz w:val="24"/>
                <w:szCs w:val="24"/>
              </w:rPr>
              <w:t>4</w:t>
            </w:r>
          </w:p>
        </w:tc>
        <w:tc>
          <w:tcPr>
            <w:tcW w:w="6480" w:type="dxa"/>
            <w:vAlign w:val="center"/>
          </w:tcPr>
          <w:p w14:paraId="7C13AA56" w14:textId="30598403" w:rsidR="002E1DA5" w:rsidRPr="002E1DA5" w:rsidRDefault="002E1DA5" w:rsidP="002E1DA5">
            <w:pPr>
              <w:rPr>
                <w:lang w:bidi="ar-EG"/>
              </w:rPr>
            </w:pPr>
            <w:r w:rsidRPr="002E1DA5">
              <w:rPr>
                <w:lang w:bidi="ar-EG"/>
              </w:rPr>
              <w:t>Rolling analysis</w:t>
            </w:r>
          </w:p>
        </w:tc>
        <w:tc>
          <w:tcPr>
            <w:tcW w:w="1350" w:type="dxa"/>
          </w:tcPr>
          <w:p w14:paraId="335152FC" w14:textId="3158467D" w:rsidR="002E1DA5" w:rsidRDefault="002E1DA5" w:rsidP="002E1DA5">
            <w:pPr>
              <w:jc w:val="center"/>
              <w:rPr>
                <w:rFonts w:cstheme="minorHAnsi"/>
                <w:sz w:val="24"/>
                <w:szCs w:val="24"/>
              </w:rPr>
            </w:pPr>
            <w:r>
              <w:rPr>
                <w:rFonts w:cstheme="minorHAnsi"/>
                <w:sz w:val="24"/>
                <w:szCs w:val="24"/>
              </w:rPr>
              <w:t>2</w:t>
            </w:r>
          </w:p>
        </w:tc>
      </w:tr>
      <w:tr w:rsidR="002E1DA5" w:rsidRPr="00124275" w14:paraId="13CADB23" w14:textId="6D6ED361" w:rsidTr="00E96859">
        <w:tc>
          <w:tcPr>
            <w:tcW w:w="900" w:type="dxa"/>
            <w:vAlign w:val="center"/>
          </w:tcPr>
          <w:p w14:paraId="114FE74A" w14:textId="1767D61E" w:rsidR="002E1DA5" w:rsidRPr="00124275" w:rsidRDefault="002E1DA5" w:rsidP="002E1DA5">
            <w:pPr>
              <w:jc w:val="center"/>
              <w:rPr>
                <w:rFonts w:cstheme="minorHAnsi"/>
                <w:sz w:val="24"/>
                <w:szCs w:val="24"/>
              </w:rPr>
            </w:pPr>
            <w:r>
              <w:rPr>
                <w:rFonts w:cstheme="minorHAnsi"/>
                <w:sz w:val="24"/>
                <w:szCs w:val="24"/>
              </w:rPr>
              <w:lastRenderedPageBreak/>
              <w:t>5</w:t>
            </w:r>
          </w:p>
        </w:tc>
        <w:tc>
          <w:tcPr>
            <w:tcW w:w="6480" w:type="dxa"/>
            <w:vAlign w:val="center"/>
          </w:tcPr>
          <w:p w14:paraId="4168CEC2" w14:textId="6F7A2E1B" w:rsidR="002E1DA5" w:rsidRPr="002E1DA5" w:rsidRDefault="002E1DA5" w:rsidP="002E1DA5">
            <w:pPr>
              <w:rPr>
                <w:lang w:bidi="ar-EG"/>
              </w:rPr>
            </w:pPr>
            <w:r w:rsidRPr="002E1DA5">
              <w:rPr>
                <w:lang w:bidi="ar-EG"/>
              </w:rPr>
              <w:t>Extrusion analysis</w:t>
            </w:r>
          </w:p>
        </w:tc>
        <w:tc>
          <w:tcPr>
            <w:tcW w:w="1350" w:type="dxa"/>
          </w:tcPr>
          <w:p w14:paraId="4FB01DDC" w14:textId="0B8C5660" w:rsidR="002E1DA5" w:rsidRDefault="002E1DA5" w:rsidP="002E1DA5">
            <w:pPr>
              <w:jc w:val="center"/>
              <w:rPr>
                <w:rFonts w:cstheme="minorHAnsi"/>
                <w:sz w:val="24"/>
                <w:szCs w:val="24"/>
              </w:rPr>
            </w:pPr>
            <w:r>
              <w:rPr>
                <w:rFonts w:cstheme="minorHAnsi"/>
                <w:sz w:val="24"/>
                <w:szCs w:val="24"/>
              </w:rPr>
              <w:t>2</w:t>
            </w:r>
          </w:p>
        </w:tc>
      </w:tr>
      <w:tr w:rsidR="002E1DA5" w:rsidRPr="00124275" w14:paraId="2C8959A4" w14:textId="23C1EE37" w:rsidTr="00E96859">
        <w:tc>
          <w:tcPr>
            <w:tcW w:w="7380" w:type="dxa"/>
            <w:gridSpan w:val="2"/>
            <w:shd w:val="clear" w:color="auto" w:fill="A8D08D" w:themeFill="accent6" w:themeFillTint="99"/>
          </w:tcPr>
          <w:p w14:paraId="49AB700D" w14:textId="77777777" w:rsidR="002E1DA5" w:rsidRPr="00124275" w:rsidRDefault="002E1DA5" w:rsidP="00D303E4">
            <w:pPr>
              <w:jc w:val="center"/>
              <w:rPr>
                <w:rFonts w:cstheme="minorHAnsi"/>
                <w:sz w:val="24"/>
                <w:szCs w:val="24"/>
              </w:rPr>
            </w:pPr>
            <w:r>
              <w:rPr>
                <w:rFonts w:cstheme="minorHAnsi"/>
                <w:sz w:val="24"/>
                <w:szCs w:val="24"/>
              </w:rPr>
              <w:t>Total Number of Hours</w:t>
            </w:r>
          </w:p>
        </w:tc>
        <w:tc>
          <w:tcPr>
            <w:tcW w:w="1350" w:type="dxa"/>
          </w:tcPr>
          <w:p w14:paraId="61DC6F06" w14:textId="7F3AD4CE" w:rsidR="002E1DA5" w:rsidRDefault="002E1DA5" w:rsidP="00D303E4">
            <w:pPr>
              <w:jc w:val="center"/>
              <w:rPr>
                <w:rFonts w:cstheme="minorHAnsi"/>
                <w:sz w:val="24"/>
                <w:szCs w:val="24"/>
              </w:rPr>
            </w:pPr>
            <w:r>
              <w:rPr>
                <w:rFonts w:cstheme="minorHAnsi"/>
                <w:sz w:val="24"/>
                <w:szCs w:val="24"/>
              </w:rPr>
              <w:t>15</w:t>
            </w:r>
          </w:p>
        </w:tc>
      </w:tr>
    </w:tbl>
    <w:p w14:paraId="0C5E8EF8" w14:textId="50EACBC3" w:rsidR="00F67F18" w:rsidRDefault="00F67F18" w:rsidP="002548B1">
      <w:pPr>
        <w:rPr>
          <w:rFonts w:cstheme="minorHAnsi"/>
          <w:b/>
          <w:bCs/>
          <w:sz w:val="24"/>
          <w:szCs w:val="24"/>
        </w:rPr>
      </w:pPr>
    </w:p>
    <w:p w14:paraId="5A97E9F4" w14:textId="10F727FC" w:rsidR="00FA1D29" w:rsidRDefault="00FA1D29" w:rsidP="002548B1">
      <w:pPr>
        <w:rPr>
          <w:rFonts w:cstheme="minorHAnsi"/>
          <w:b/>
          <w:bCs/>
          <w:sz w:val="24"/>
          <w:szCs w:val="24"/>
        </w:rPr>
      </w:pPr>
    </w:p>
    <w:p w14:paraId="74C5A910" w14:textId="77777777" w:rsidR="00FA1D29" w:rsidRDefault="00FA1D29" w:rsidP="002548B1">
      <w:pPr>
        <w:rPr>
          <w:rFonts w:cstheme="minorHAnsi"/>
          <w:b/>
          <w:bCs/>
          <w:sz w:val="24"/>
          <w:szCs w:val="24"/>
        </w:rPr>
      </w:pPr>
    </w:p>
    <w:p w14:paraId="0D54FA25" w14:textId="77777777" w:rsidR="003147BB" w:rsidRDefault="003147BB" w:rsidP="003147BB">
      <w:pPr>
        <w:pStyle w:val="Heading1"/>
        <w:numPr>
          <w:ilvl w:val="0"/>
          <w:numId w:val="5"/>
        </w:numPr>
      </w:pPr>
      <w:r>
        <w:t>Course Content / LOs Matrix</w:t>
      </w:r>
    </w:p>
    <w:tbl>
      <w:tblPr>
        <w:tblStyle w:val="TableGrid"/>
        <w:tblW w:w="8820" w:type="dxa"/>
        <w:jc w:val="center"/>
        <w:tblLayout w:type="fixed"/>
        <w:tblLook w:val="04A0" w:firstRow="1" w:lastRow="0" w:firstColumn="1" w:lastColumn="0" w:noHBand="0" w:noVBand="1"/>
      </w:tblPr>
      <w:tblGrid>
        <w:gridCol w:w="810"/>
        <w:gridCol w:w="6300"/>
        <w:gridCol w:w="427"/>
        <w:gridCol w:w="428"/>
        <w:gridCol w:w="427"/>
        <w:gridCol w:w="428"/>
      </w:tblGrid>
      <w:tr w:rsidR="00136998" w:rsidRPr="007A54D6" w14:paraId="7189E476" w14:textId="77777777" w:rsidTr="007A54D6">
        <w:trPr>
          <w:jc w:val="center"/>
        </w:trPr>
        <w:tc>
          <w:tcPr>
            <w:tcW w:w="810" w:type="dxa"/>
            <w:shd w:val="clear" w:color="auto" w:fill="B4C6E7" w:themeFill="accent1" w:themeFillTint="66"/>
            <w:tcMar>
              <w:left w:w="58" w:type="dxa"/>
              <w:right w:w="58" w:type="dxa"/>
            </w:tcMar>
          </w:tcPr>
          <w:p w14:paraId="59AA8A0A" w14:textId="21CE75EF" w:rsidR="00136998" w:rsidRPr="007A54D6" w:rsidRDefault="00136998" w:rsidP="00D303E4">
            <w:pPr>
              <w:jc w:val="center"/>
              <w:rPr>
                <w:b/>
                <w:bCs/>
              </w:rPr>
            </w:pPr>
            <w:r w:rsidRPr="007A54D6">
              <w:rPr>
                <w:b/>
                <w:bCs/>
              </w:rPr>
              <w:t>No</w:t>
            </w:r>
          </w:p>
        </w:tc>
        <w:tc>
          <w:tcPr>
            <w:tcW w:w="6300" w:type="dxa"/>
            <w:shd w:val="clear" w:color="auto" w:fill="B4C6E7" w:themeFill="accent1" w:themeFillTint="66"/>
            <w:vAlign w:val="center"/>
          </w:tcPr>
          <w:p w14:paraId="7E7E800A" w14:textId="77777777" w:rsidR="00136998" w:rsidRPr="007A54D6" w:rsidRDefault="00136998" w:rsidP="00D303E4">
            <w:pPr>
              <w:ind w:left="-72" w:right="-72"/>
              <w:jc w:val="center"/>
              <w:rPr>
                <w:b/>
                <w:bCs/>
              </w:rPr>
            </w:pPr>
            <w:r w:rsidRPr="007A54D6">
              <w:rPr>
                <w:b/>
                <w:bCs/>
              </w:rPr>
              <w:t>Course Content</w:t>
            </w:r>
          </w:p>
        </w:tc>
        <w:tc>
          <w:tcPr>
            <w:tcW w:w="427" w:type="dxa"/>
            <w:shd w:val="clear" w:color="auto" w:fill="B4C6E7" w:themeFill="accent1" w:themeFillTint="66"/>
            <w:tcMar>
              <w:left w:w="29" w:type="dxa"/>
              <w:right w:w="29" w:type="dxa"/>
            </w:tcMar>
            <w:vAlign w:val="center"/>
          </w:tcPr>
          <w:p w14:paraId="5602FABD" w14:textId="72B4022B" w:rsidR="00136998" w:rsidRPr="007A54D6" w:rsidRDefault="00136998" w:rsidP="00D303E4">
            <w:pPr>
              <w:jc w:val="center"/>
              <w:rPr>
                <w:b/>
                <w:bCs/>
              </w:rPr>
            </w:pPr>
            <w:r w:rsidRPr="007A54D6">
              <w:rPr>
                <w:rFonts w:cstheme="minorHAnsi"/>
                <w:b/>
                <w:bCs/>
                <w:spacing w:val="-1"/>
              </w:rPr>
              <w:t>1</w:t>
            </w:r>
          </w:p>
        </w:tc>
        <w:tc>
          <w:tcPr>
            <w:tcW w:w="428" w:type="dxa"/>
            <w:shd w:val="clear" w:color="auto" w:fill="B4C6E7" w:themeFill="accent1" w:themeFillTint="66"/>
            <w:tcMar>
              <w:left w:w="29" w:type="dxa"/>
              <w:right w:w="29" w:type="dxa"/>
            </w:tcMar>
            <w:vAlign w:val="center"/>
          </w:tcPr>
          <w:p w14:paraId="4B5A0F48" w14:textId="42B8DEAE" w:rsidR="00136998" w:rsidRPr="007A54D6" w:rsidRDefault="00136998" w:rsidP="00D303E4">
            <w:pPr>
              <w:jc w:val="center"/>
              <w:rPr>
                <w:b/>
                <w:bCs/>
              </w:rPr>
            </w:pPr>
            <w:r w:rsidRPr="007A54D6">
              <w:rPr>
                <w:rFonts w:cstheme="minorHAnsi"/>
                <w:b/>
                <w:bCs/>
                <w:spacing w:val="-1"/>
              </w:rPr>
              <w:t>2</w:t>
            </w:r>
          </w:p>
        </w:tc>
        <w:tc>
          <w:tcPr>
            <w:tcW w:w="427" w:type="dxa"/>
            <w:shd w:val="clear" w:color="auto" w:fill="B4C6E7" w:themeFill="accent1" w:themeFillTint="66"/>
            <w:tcMar>
              <w:left w:w="29" w:type="dxa"/>
              <w:right w:w="29" w:type="dxa"/>
            </w:tcMar>
            <w:vAlign w:val="center"/>
          </w:tcPr>
          <w:p w14:paraId="59092934" w14:textId="3DE9485D" w:rsidR="00136998" w:rsidRPr="007A54D6" w:rsidRDefault="00136998" w:rsidP="00D303E4">
            <w:pPr>
              <w:jc w:val="center"/>
              <w:rPr>
                <w:b/>
                <w:bCs/>
              </w:rPr>
            </w:pPr>
            <w:r w:rsidRPr="007A54D6">
              <w:rPr>
                <w:rFonts w:cstheme="minorHAnsi"/>
                <w:b/>
                <w:bCs/>
                <w:spacing w:val="-1"/>
              </w:rPr>
              <w:t>3</w:t>
            </w:r>
          </w:p>
        </w:tc>
        <w:tc>
          <w:tcPr>
            <w:tcW w:w="428" w:type="dxa"/>
            <w:shd w:val="clear" w:color="auto" w:fill="B4C6E7" w:themeFill="accent1" w:themeFillTint="66"/>
            <w:tcMar>
              <w:left w:w="29" w:type="dxa"/>
              <w:right w:w="29" w:type="dxa"/>
            </w:tcMar>
            <w:vAlign w:val="center"/>
          </w:tcPr>
          <w:p w14:paraId="4F7E86E2" w14:textId="7C52156E" w:rsidR="00136998" w:rsidRPr="007A54D6" w:rsidRDefault="00136998" w:rsidP="00D303E4">
            <w:pPr>
              <w:jc w:val="center"/>
              <w:rPr>
                <w:b/>
                <w:bCs/>
              </w:rPr>
            </w:pPr>
            <w:r w:rsidRPr="007A54D6">
              <w:rPr>
                <w:rFonts w:cstheme="minorHAnsi"/>
                <w:b/>
                <w:bCs/>
                <w:spacing w:val="-1"/>
              </w:rPr>
              <w:t>4</w:t>
            </w:r>
          </w:p>
        </w:tc>
      </w:tr>
      <w:tr w:rsidR="00182613" w:rsidRPr="005C6E9C" w14:paraId="1684239E" w14:textId="77777777" w:rsidTr="00197C83">
        <w:trPr>
          <w:jc w:val="center"/>
        </w:trPr>
        <w:tc>
          <w:tcPr>
            <w:tcW w:w="810" w:type="dxa"/>
            <w:vAlign w:val="center"/>
          </w:tcPr>
          <w:p w14:paraId="520E79A1" w14:textId="771FEDFC" w:rsidR="00182613" w:rsidRPr="005C6E9C" w:rsidRDefault="00182613" w:rsidP="00182613">
            <w:pPr>
              <w:jc w:val="center"/>
            </w:pPr>
            <w:r>
              <w:rPr>
                <w:rFonts w:cstheme="minorHAnsi"/>
                <w:sz w:val="24"/>
                <w:szCs w:val="24"/>
              </w:rPr>
              <w:t>1</w:t>
            </w:r>
          </w:p>
        </w:tc>
        <w:tc>
          <w:tcPr>
            <w:tcW w:w="6300" w:type="dxa"/>
            <w:vAlign w:val="center"/>
          </w:tcPr>
          <w:p w14:paraId="105CEB96" w14:textId="7B95BF05" w:rsidR="00182613" w:rsidRPr="005C6E9C" w:rsidRDefault="00182613" w:rsidP="00182613">
            <w:pPr>
              <w:ind w:left="-72" w:right="-72"/>
            </w:pPr>
            <w:r w:rsidRPr="000C0C83">
              <w:rPr>
                <w:lang w:bidi="ar-EG"/>
              </w:rPr>
              <w:t>Introduction, Mechanical and Metallurgical fundamentals</w:t>
            </w:r>
          </w:p>
        </w:tc>
        <w:tc>
          <w:tcPr>
            <w:tcW w:w="427" w:type="dxa"/>
            <w:tcMar>
              <w:left w:w="29" w:type="dxa"/>
              <w:right w:w="29" w:type="dxa"/>
            </w:tcMar>
          </w:tcPr>
          <w:p w14:paraId="57C681A7" w14:textId="0604C8EA" w:rsidR="00182613" w:rsidRPr="005C6E9C" w:rsidRDefault="00182613" w:rsidP="00182613">
            <w:pPr>
              <w:jc w:val="center"/>
            </w:pPr>
            <w:r w:rsidRPr="008F5DFC">
              <w:sym w:font="Wingdings" w:char="F0FC"/>
            </w:r>
          </w:p>
        </w:tc>
        <w:tc>
          <w:tcPr>
            <w:tcW w:w="428" w:type="dxa"/>
            <w:tcMar>
              <w:left w:w="29" w:type="dxa"/>
              <w:right w:w="29" w:type="dxa"/>
            </w:tcMar>
          </w:tcPr>
          <w:p w14:paraId="7568CB4A" w14:textId="14099045" w:rsidR="00182613" w:rsidRPr="005C6E9C" w:rsidRDefault="00182613" w:rsidP="00182613">
            <w:pPr>
              <w:jc w:val="center"/>
            </w:pPr>
          </w:p>
        </w:tc>
        <w:tc>
          <w:tcPr>
            <w:tcW w:w="427" w:type="dxa"/>
            <w:tcMar>
              <w:left w:w="29" w:type="dxa"/>
              <w:right w:w="29" w:type="dxa"/>
            </w:tcMar>
          </w:tcPr>
          <w:p w14:paraId="504BDE1A" w14:textId="4DF05705" w:rsidR="00182613" w:rsidRPr="005C6E9C" w:rsidRDefault="00182613" w:rsidP="00182613">
            <w:pPr>
              <w:jc w:val="center"/>
            </w:pPr>
            <w:r w:rsidRPr="008F5DFC">
              <w:sym w:font="Wingdings" w:char="F0FC"/>
            </w:r>
          </w:p>
        </w:tc>
        <w:tc>
          <w:tcPr>
            <w:tcW w:w="428" w:type="dxa"/>
            <w:tcMar>
              <w:left w:w="29" w:type="dxa"/>
              <w:right w:w="29" w:type="dxa"/>
            </w:tcMar>
          </w:tcPr>
          <w:p w14:paraId="09946DFB" w14:textId="6BEFBE5F" w:rsidR="00182613" w:rsidRPr="005C6E9C" w:rsidRDefault="00182613" w:rsidP="00182613">
            <w:pPr>
              <w:jc w:val="center"/>
            </w:pPr>
            <w:r w:rsidRPr="008F5DFC">
              <w:sym w:font="Wingdings" w:char="F0FC"/>
            </w:r>
          </w:p>
        </w:tc>
      </w:tr>
      <w:tr w:rsidR="00182613" w:rsidRPr="005C6E9C" w14:paraId="5318FCBC" w14:textId="77777777" w:rsidTr="00197C83">
        <w:trPr>
          <w:jc w:val="center"/>
        </w:trPr>
        <w:tc>
          <w:tcPr>
            <w:tcW w:w="810" w:type="dxa"/>
            <w:vAlign w:val="center"/>
          </w:tcPr>
          <w:p w14:paraId="66573146" w14:textId="76546A3A" w:rsidR="00182613" w:rsidRPr="005C6E9C" w:rsidRDefault="00182613" w:rsidP="00182613">
            <w:pPr>
              <w:jc w:val="center"/>
            </w:pPr>
            <w:r>
              <w:rPr>
                <w:rFonts w:cstheme="minorHAnsi"/>
                <w:sz w:val="24"/>
                <w:szCs w:val="24"/>
              </w:rPr>
              <w:t>2</w:t>
            </w:r>
          </w:p>
        </w:tc>
        <w:tc>
          <w:tcPr>
            <w:tcW w:w="6300" w:type="dxa"/>
            <w:vAlign w:val="center"/>
          </w:tcPr>
          <w:p w14:paraId="3A0A3235" w14:textId="1019D477" w:rsidR="00182613" w:rsidRPr="005C6E9C" w:rsidRDefault="00182613" w:rsidP="00182613">
            <w:pPr>
              <w:ind w:left="-72" w:right="-72"/>
            </w:pPr>
            <w:r w:rsidRPr="000C0C83">
              <w:rPr>
                <w:lang w:bidi="ar-EG"/>
              </w:rPr>
              <w:t>Tensor and yield criteria</w:t>
            </w:r>
          </w:p>
        </w:tc>
        <w:tc>
          <w:tcPr>
            <w:tcW w:w="427" w:type="dxa"/>
            <w:tcMar>
              <w:left w:w="29" w:type="dxa"/>
              <w:right w:w="29" w:type="dxa"/>
            </w:tcMar>
          </w:tcPr>
          <w:p w14:paraId="3434E4AF" w14:textId="009C684B" w:rsidR="00182613" w:rsidRPr="005C6E9C" w:rsidRDefault="00182613" w:rsidP="00182613">
            <w:pPr>
              <w:jc w:val="center"/>
            </w:pPr>
            <w:r w:rsidRPr="008F5DFC">
              <w:sym w:font="Wingdings" w:char="F0FC"/>
            </w:r>
          </w:p>
        </w:tc>
        <w:tc>
          <w:tcPr>
            <w:tcW w:w="428" w:type="dxa"/>
            <w:tcMar>
              <w:left w:w="29" w:type="dxa"/>
              <w:right w:w="29" w:type="dxa"/>
            </w:tcMar>
          </w:tcPr>
          <w:p w14:paraId="6C35E7B6" w14:textId="18473E40" w:rsidR="00182613" w:rsidRPr="005C6E9C" w:rsidRDefault="00182613" w:rsidP="00182613">
            <w:pPr>
              <w:jc w:val="center"/>
            </w:pPr>
          </w:p>
        </w:tc>
        <w:tc>
          <w:tcPr>
            <w:tcW w:w="427" w:type="dxa"/>
            <w:tcMar>
              <w:left w:w="29" w:type="dxa"/>
              <w:right w:w="29" w:type="dxa"/>
            </w:tcMar>
          </w:tcPr>
          <w:p w14:paraId="6B071EA9" w14:textId="785688E7" w:rsidR="00182613" w:rsidRPr="005C6E9C" w:rsidRDefault="00182613" w:rsidP="00182613">
            <w:pPr>
              <w:jc w:val="center"/>
            </w:pPr>
            <w:r w:rsidRPr="008F5DFC">
              <w:sym w:font="Wingdings" w:char="F0FC"/>
            </w:r>
          </w:p>
        </w:tc>
        <w:tc>
          <w:tcPr>
            <w:tcW w:w="428" w:type="dxa"/>
            <w:tcMar>
              <w:left w:w="29" w:type="dxa"/>
              <w:right w:w="29" w:type="dxa"/>
            </w:tcMar>
          </w:tcPr>
          <w:p w14:paraId="0B3028D1" w14:textId="496C6FBB" w:rsidR="00182613" w:rsidRPr="005C6E9C" w:rsidRDefault="00182613" w:rsidP="00182613">
            <w:pPr>
              <w:jc w:val="center"/>
            </w:pPr>
          </w:p>
        </w:tc>
      </w:tr>
      <w:tr w:rsidR="00182613" w:rsidRPr="005C6E9C" w14:paraId="7E142176" w14:textId="77777777" w:rsidTr="00197C83">
        <w:trPr>
          <w:jc w:val="center"/>
        </w:trPr>
        <w:tc>
          <w:tcPr>
            <w:tcW w:w="810" w:type="dxa"/>
            <w:vAlign w:val="center"/>
          </w:tcPr>
          <w:p w14:paraId="00A49BBB" w14:textId="497BE783" w:rsidR="00182613" w:rsidRPr="005C6E9C" w:rsidRDefault="00182613" w:rsidP="00182613">
            <w:pPr>
              <w:jc w:val="center"/>
            </w:pPr>
            <w:r>
              <w:rPr>
                <w:rFonts w:cstheme="minorHAnsi"/>
                <w:sz w:val="24"/>
                <w:szCs w:val="24"/>
              </w:rPr>
              <w:t>3</w:t>
            </w:r>
          </w:p>
        </w:tc>
        <w:tc>
          <w:tcPr>
            <w:tcW w:w="6300" w:type="dxa"/>
            <w:vAlign w:val="center"/>
          </w:tcPr>
          <w:p w14:paraId="45F709D5" w14:textId="5F8869EF" w:rsidR="00182613" w:rsidRPr="005C6E9C" w:rsidRDefault="00182613" w:rsidP="00182613">
            <w:pPr>
              <w:ind w:left="-72" w:right="-72"/>
            </w:pPr>
            <w:proofErr w:type="spellStart"/>
            <w:r w:rsidRPr="000C0C83">
              <w:rPr>
                <w:lang w:bidi="ar-EG"/>
              </w:rPr>
              <w:t>Springback</w:t>
            </w:r>
            <w:proofErr w:type="spellEnd"/>
            <w:r w:rsidRPr="000C0C83">
              <w:rPr>
                <w:lang w:bidi="ar-EG"/>
              </w:rPr>
              <w:t xml:space="preserve"> and classification of metal forming processes</w:t>
            </w:r>
          </w:p>
        </w:tc>
        <w:tc>
          <w:tcPr>
            <w:tcW w:w="427" w:type="dxa"/>
            <w:tcMar>
              <w:left w:w="29" w:type="dxa"/>
              <w:right w:w="29" w:type="dxa"/>
            </w:tcMar>
          </w:tcPr>
          <w:p w14:paraId="3141135D" w14:textId="0B59A9F7" w:rsidR="00182613" w:rsidRPr="005C6E9C" w:rsidRDefault="00182613" w:rsidP="00182613">
            <w:pPr>
              <w:jc w:val="center"/>
            </w:pPr>
            <w:r w:rsidRPr="008F5DFC">
              <w:sym w:font="Wingdings" w:char="F0FC"/>
            </w:r>
          </w:p>
        </w:tc>
        <w:tc>
          <w:tcPr>
            <w:tcW w:w="428" w:type="dxa"/>
            <w:tcMar>
              <w:left w:w="29" w:type="dxa"/>
              <w:right w:w="29" w:type="dxa"/>
            </w:tcMar>
          </w:tcPr>
          <w:p w14:paraId="289093B4" w14:textId="1D715CC2" w:rsidR="00182613" w:rsidRPr="005C6E9C" w:rsidRDefault="00182613" w:rsidP="00182613">
            <w:pPr>
              <w:jc w:val="center"/>
            </w:pPr>
            <w:r w:rsidRPr="008F5DFC">
              <w:sym w:font="Wingdings" w:char="F0FC"/>
            </w:r>
          </w:p>
        </w:tc>
        <w:tc>
          <w:tcPr>
            <w:tcW w:w="427" w:type="dxa"/>
            <w:tcMar>
              <w:left w:w="29" w:type="dxa"/>
              <w:right w:w="29" w:type="dxa"/>
            </w:tcMar>
          </w:tcPr>
          <w:p w14:paraId="4D7F2DB7" w14:textId="6435F8E8" w:rsidR="00182613" w:rsidRPr="005C6E9C" w:rsidRDefault="00182613" w:rsidP="00182613">
            <w:pPr>
              <w:jc w:val="center"/>
            </w:pPr>
            <w:r w:rsidRPr="008F5DFC">
              <w:sym w:font="Wingdings" w:char="F0FC"/>
            </w:r>
          </w:p>
        </w:tc>
        <w:tc>
          <w:tcPr>
            <w:tcW w:w="428" w:type="dxa"/>
            <w:tcMar>
              <w:left w:w="29" w:type="dxa"/>
              <w:right w:w="29" w:type="dxa"/>
            </w:tcMar>
          </w:tcPr>
          <w:p w14:paraId="2309B0B4" w14:textId="7ACE4DD2" w:rsidR="00182613" w:rsidRPr="005C6E9C" w:rsidRDefault="00182613" w:rsidP="00182613">
            <w:pPr>
              <w:jc w:val="center"/>
            </w:pPr>
            <w:r w:rsidRPr="008F5DFC">
              <w:sym w:font="Wingdings" w:char="F0FC"/>
            </w:r>
          </w:p>
        </w:tc>
      </w:tr>
      <w:tr w:rsidR="00182613" w:rsidRPr="005C6E9C" w14:paraId="0A343A22" w14:textId="77777777" w:rsidTr="00197C83">
        <w:trPr>
          <w:jc w:val="center"/>
        </w:trPr>
        <w:tc>
          <w:tcPr>
            <w:tcW w:w="810" w:type="dxa"/>
            <w:vAlign w:val="center"/>
          </w:tcPr>
          <w:p w14:paraId="65549D4F" w14:textId="728205A5" w:rsidR="00182613" w:rsidRPr="005C6E9C" w:rsidRDefault="00182613" w:rsidP="00182613">
            <w:pPr>
              <w:jc w:val="center"/>
            </w:pPr>
            <w:r>
              <w:rPr>
                <w:rFonts w:cstheme="minorHAnsi"/>
                <w:sz w:val="24"/>
                <w:szCs w:val="24"/>
              </w:rPr>
              <w:t>4</w:t>
            </w:r>
          </w:p>
        </w:tc>
        <w:tc>
          <w:tcPr>
            <w:tcW w:w="6300" w:type="dxa"/>
            <w:vAlign w:val="center"/>
          </w:tcPr>
          <w:p w14:paraId="7A23B9D6" w14:textId="4430D89C" w:rsidR="00182613" w:rsidRPr="005C6E9C" w:rsidRDefault="00182613" w:rsidP="00182613">
            <w:pPr>
              <w:ind w:left="-72" w:right="-72"/>
            </w:pPr>
            <w:r w:rsidRPr="000C0C83">
              <w:rPr>
                <w:lang w:bidi="ar-EG"/>
              </w:rPr>
              <w:t>Forging analysis (Cogging and upsetting)</w:t>
            </w:r>
          </w:p>
        </w:tc>
        <w:tc>
          <w:tcPr>
            <w:tcW w:w="427" w:type="dxa"/>
            <w:tcMar>
              <w:left w:w="29" w:type="dxa"/>
              <w:right w:w="29" w:type="dxa"/>
            </w:tcMar>
          </w:tcPr>
          <w:p w14:paraId="479D344A" w14:textId="09DA1C5C" w:rsidR="00182613" w:rsidRPr="005C6E9C" w:rsidRDefault="00182613" w:rsidP="00182613">
            <w:pPr>
              <w:jc w:val="center"/>
            </w:pPr>
            <w:r w:rsidRPr="008F5DFC">
              <w:sym w:font="Wingdings" w:char="F0FC"/>
            </w:r>
          </w:p>
        </w:tc>
        <w:tc>
          <w:tcPr>
            <w:tcW w:w="428" w:type="dxa"/>
            <w:tcMar>
              <w:left w:w="29" w:type="dxa"/>
              <w:right w:w="29" w:type="dxa"/>
            </w:tcMar>
          </w:tcPr>
          <w:p w14:paraId="74EBC3EF" w14:textId="2DBEE72B" w:rsidR="00182613" w:rsidRPr="005C6E9C" w:rsidRDefault="00182613" w:rsidP="00182613">
            <w:pPr>
              <w:jc w:val="center"/>
            </w:pPr>
            <w:r w:rsidRPr="008F5DFC">
              <w:sym w:font="Wingdings" w:char="F0FC"/>
            </w:r>
          </w:p>
        </w:tc>
        <w:tc>
          <w:tcPr>
            <w:tcW w:w="427" w:type="dxa"/>
            <w:tcMar>
              <w:left w:w="29" w:type="dxa"/>
              <w:right w:w="29" w:type="dxa"/>
            </w:tcMar>
          </w:tcPr>
          <w:p w14:paraId="13C8ABDA" w14:textId="1B46B511" w:rsidR="00182613" w:rsidRPr="005C6E9C" w:rsidRDefault="00182613" w:rsidP="00182613">
            <w:pPr>
              <w:jc w:val="center"/>
            </w:pPr>
            <w:r w:rsidRPr="008F5DFC">
              <w:sym w:font="Wingdings" w:char="F0FC"/>
            </w:r>
          </w:p>
        </w:tc>
        <w:tc>
          <w:tcPr>
            <w:tcW w:w="428" w:type="dxa"/>
            <w:tcMar>
              <w:left w:w="29" w:type="dxa"/>
              <w:right w:w="29" w:type="dxa"/>
            </w:tcMar>
          </w:tcPr>
          <w:p w14:paraId="14757FC6" w14:textId="578C60EE" w:rsidR="00182613" w:rsidRPr="005C6E9C" w:rsidRDefault="00182613" w:rsidP="00182613">
            <w:pPr>
              <w:jc w:val="center"/>
            </w:pPr>
            <w:r w:rsidRPr="008F5DFC">
              <w:sym w:font="Wingdings" w:char="F0FC"/>
            </w:r>
          </w:p>
        </w:tc>
      </w:tr>
      <w:tr w:rsidR="00182613" w:rsidRPr="005C6E9C" w14:paraId="5CE33A79" w14:textId="77777777" w:rsidTr="00197C83">
        <w:trPr>
          <w:jc w:val="center"/>
        </w:trPr>
        <w:tc>
          <w:tcPr>
            <w:tcW w:w="810" w:type="dxa"/>
            <w:vAlign w:val="center"/>
          </w:tcPr>
          <w:p w14:paraId="10A6CE78" w14:textId="6665C518" w:rsidR="00182613" w:rsidRPr="005C6E9C" w:rsidRDefault="00182613" w:rsidP="00182613">
            <w:pPr>
              <w:jc w:val="center"/>
            </w:pPr>
            <w:r>
              <w:rPr>
                <w:rFonts w:cstheme="minorHAnsi"/>
                <w:sz w:val="24"/>
                <w:szCs w:val="24"/>
              </w:rPr>
              <w:t>5</w:t>
            </w:r>
          </w:p>
        </w:tc>
        <w:tc>
          <w:tcPr>
            <w:tcW w:w="6300" w:type="dxa"/>
            <w:vAlign w:val="center"/>
          </w:tcPr>
          <w:p w14:paraId="6A4B9A32" w14:textId="1A9A330C" w:rsidR="00182613" w:rsidRPr="005C6E9C" w:rsidRDefault="00182613" w:rsidP="00182613">
            <w:pPr>
              <w:ind w:left="-72" w:right="-72"/>
            </w:pPr>
            <w:r w:rsidRPr="000C0C83">
              <w:rPr>
                <w:lang w:bidi="ar-EG"/>
              </w:rPr>
              <w:t>Rolling analysis</w:t>
            </w:r>
          </w:p>
        </w:tc>
        <w:tc>
          <w:tcPr>
            <w:tcW w:w="427" w:type="dxa"/>
            <w:tcMar>
              <w:left w:w="29" w:type="dxa"/>
              <w:right w:w="29" w:type="dxa"/>
            </w:tcMar>
          </w:tcPr>
          <w:p w14:paraId="716770BD" w14:textId="0F7EBA2C" w:rsidR="00182613" w:rsidRPr="005C6E9C" w:rsidRDefault="00182613" w:rsidP="00182613">
            <w:pPr>
              <w:jc w:val="center"/>
            </w:pPr>
            <w:r w:rsidRPr="008F5DFC">
              <w:sym w:font="Wingdings" w:char="F0FC"/>
            </w:r>
          </w:p>
        </w:tc>
        <w:tc>
          <w:tcPr>
            <w:tcW w:w="428" w:type="dxa"/>
            <w:tcMar>
              <w:left w:w="29" w:type="dxa"/>
              <w:right w:w="29" w:type="dxa"/>
            </w:tcMar>
          </w:tcPr>
          <w:p w14:paraId="285CF72D" w14:textId="0FB71CB0" w:rsidR="00182613" w:rsidRPr="005C6E9C" w:rsidRDefault="00182613" w:rsidP="00182613">
            <w:pPr>
              <w:jc w:val="center"/>
            </w:pPr>
            <w:r w:rsidRPr="008F5DFC">
              <w:sym w:font="Wingdings" w:char="F0FC"/>
            </w:r>
          </w:p>
        </w:tc>
        <w:tc>
          <w:tcPr>
            <w:tcW w:w="427" w:type="dxa"/>
            <w:tcMar>
              <w:left w:w="29" w:type="dxa"/>
              <w:right w:w="29" w:type="dxa"/>
            </w:tcMar>
          </w:tcPr>
          <w:p w14:paraId="11833E36" w14:textId="029D0454" w:rsidR="00182613" w:rsidRPr="005C6E9C" w:rsidRDefault="00182613" w:rsidP="00182613">
            <w:pPr>
              <w:jc w:val="center"/>
            </w:pPr>
            <w:r w:rsidRPr="008F5DFC">
              <w:sym w:font="Wingdings" w:char="F0FC"/>
            </w:r>
          </w:p>
        </w:tc>
        <w:tc>
          <w:tcPr>
            <w:tcW w:w="428" w:type="dxa"/>
            <w:tcMar>
              <w:left w:w="29" w:type="dxa"/>
              <w:right w:w="29" w:type="dxa"/>
            </w:tcMar>
          </w:tcPr>
          <w:p w14:paraId="72F64E51" w14:textId="332204B6" w:rsidR="00182613" w:rsidRPr="005C6E9C" w:rsidRDefault="00182613" w:rsidP="00182613">
            <w:pPr>
              <w:jc w:val="center"/>
            </w:pPr>
            <w:r w:rsidRPr="008F5DFC">
              <w:sym w:font="Wingdings" w:char="F0FC"/>
            </w:r>
          </w:p>
        </w:tc>
      </w:tr>
      <w:tr w:rsidR="00182613" w:rsidRPr="005C6E9C" w14:paraId="6ADD8E95" w14:textId="77777777" w:rsidTr="00197C83">
        <w:trPr>
          <w:jc w:val="center"/>
        </w:trPr>
        <w:tc>
          <w:tcPr>
            <w:tcW w:w="810" w:type="dxa"/>
            <w:vAlign w:val="center"/>
          </w:tcPr>
          <w:p w14:paraId="14471238" w14:textId="1FE3D738" w:rsidR="00182613" w:rsidRPr="005C6E9C" w:rsidRDefault="00182613" w:rsidP="00182613">
            <w:pPr>
              <w:jc w:val="center"/>
            </w:pPr>
            <w:r>
              <w:rPr>
                <w:rFonts w:cstheme="minorHAnsi"/>
                <w:sz w:val="24"/>
                <w:szCs w:val="24"/>
              </w:rPr>
              <w:t>6</w:t>
            </w:r>
          </w:p>
        </w:tc>
        <w:tc>
          <w:tcPr>
            <w:tcW w:w="6300" w:type="dxa"/>
            <w:vAlign w:val="center"/>
          </w:tcPr>
          <w:p w14:paraId="0592B528" w14:textId="60E6D02D" w:rsidR="00182613" w:rsidRPr="005C6E9C" w:rsidRDefault="00182613" w:rsidP="00182613">
            <w:pPr>
              <w:ind w:left="-72" w:right="-72"/>
            </w:pPr>
            <w:r w:rsidRPr="000C0C83">
              <w:rPr>
                <w:lang w:bidi="ar-EG"/>
              </w:rPr>
              <w:t>Extrusion analysis</w:t>
            </w:r>
          </w:p>
        </w:tc>
        <w:tc>
          <w:tcPr>
            <w:tcW w:w="427" w:type="dxa"/>
            <w:tcMar>
              <w:left w:w="29" w:type="dxa"/>
              <w:right w:w="29" w:type="dxa"/>
            </w:tcMar>
          </w:tcPr>
          <w:p w14:paraId="683C6598" w14:textId="0BB8E36C" w:rsidR="00182613" w:rsidRPr="005C6E9C" w:rsidRDefault="00182613" w:rsidP="00182613">
            <w:pPr>
              <w:jc w:val="center"/>
            </w:pPr>
            <w:r w:rsidRPr="008F5DFC">
              <w:sym w:font="Wingdings" w:char="F0FC"/>
            </w:r>
          </w:p>
        </w:tc>
        <w:tc>
          <w:tcPr>
            <w:tcW w:w="428" w:type="dxa"/>
            <w:tcMar>
              <w:left w:w="29" w:type="dxa"/>
              <w:right w:w="29" w:type="dxa"/>
            </w:tcMar>
          </w:tcPr>
          <w:p w14:paraId="70125C8C" w14:textId="7ED44B06" w:rsidR="00182613" w:rsidRPr="005C6E9C" w:rsidRDefault="00182613" w:rsidP="00182613">
            <w:pPr>
              <w:jc w:val="center"/>
            </w:pPr>
            <w:r w:rsidRPr="008F5DFC">
              <w:sym w:font="Wingdings" w:char="F0FC"/>
            </w:r>
          </w:p>
        </w:tc>
        <w:tc>
          <w:tcPr>
            <w:tcW w:w="427" w:type="dxa"/>
            <w:tcMar>
              <w:left w:w="29" w:type="dxa"/>
              <w:right w:w="29" w:type="dxa"/>
            </w:tcMar>
          </w:tcPr>
          <w:p w14:paraId="0B754905" w14:textId="20F07F26" w:rsidR="00182613" w:rsidRPr="005C6E9C" w:rsidRDefault="00182613" w:rsidP="00182613">
            <w:pPr>
              <w:jc w:val="center"/>
            </w:pPr>
            <w:r w:rsidRPr="008F5DFC">
              <w:sym w:font="Wingdings" w:char="F0FC"/>
            </w:r>
          </w:p>
        </w:tc>
        <w:tc>
          <w:tcPr>
            <w:tcW w:w="428" w:type="dxa"/>
            <w:tcMar>
              <w:left w:w="29" w:type="dxa"/>
              <w:right w:w="29" w:type="dxa"/>
            </w:tcMar>
          </w:tcPr>
          <w:p w14:paraId="2D7EF67F" w14:textId="28255C6D" w:rsidR="00182613" w:rsidRPr="005C6E9C" w:rsidRDefault="00182613" w:rsidP="00182613">
            <w:pPr>
              <w:jc w:val="center"/>
            </w:pPr>
            <w:r w:rsidRPr="008F5DFC">
              <w:sym w:font="Wingdings" w:char="F0FC"/>
            </w:r>
          </w:p>
        </w:tc>
      </w:tr>
      <w:tr w:rsidR="00182613" w:rsidRPr="005C6E9C" w14:paraId="6553AD4F" w14:textId="77777777" w:rsidTr="00197C83">
        <w:trPr>
          <w:jc w:val="center"/>
        </w:trPr>
        <w:tc>
          <w:tcPr>
            <w:tcW w:w="810" w:type="dxa"/>
            <w:vAlign w:val="center"/>
          </w:tcPr>
          <w:p w14:paraId="50B3EAB5" w14:textId="38E9C473" w:rsidR="00182613" w:rsidRPr="005C6E9C" w:rsidRDefault="00182613" w:rsidP="00182613">
            <w:pPr>
              <w:jc w:val="center"/>
            </w:pPr>
            <w:r>
              <w:rPr>
                <w:rFonts w:cstheme="minorHAnsi"/>
                <w:sz w:val="24"/>
                <w:szCs w:val="24"/>
              </w:rPr>
              <w:t>7</w:t>
            </w:r>
          </w:p>
        </w:tc>
        <w:tc>
          <w:tcPr>
            <w:tcW w:w="6300" w:type="dxa"/>
            <w:vAlign w:val="center"/>
          </w:tcPr>
          <w:p w14:paraId="213FFE4B" w14:textId="08BC11E5" w:rsidR="00182613" w:rsidRPr="005C6E9C" w:rsidRDefault="00182613" w:rsidP="00182613">
            <w:pPr>
              <w:ind w:left="-72" w:right="-72"/>
            </w:pPr>
            <w:r w:rsidRPr="000C0C83">
              <w:rPr>
                <w:lang w:bidi="ar-EG"/>
              </w:rPr>
              <w:t>Wire drawing analysis</w:t>
            </w:r>
          </w:p>
        </w:tc>
        <w:tc>
          <w:tcPr>
            <w:tcW w:w="427" w:type="dxa"/>
            <w:tcMar>
              <w:left w:w="29" w:type="dxa"/>
              <w:right w:w="29" w:type="dxa"/>
            </w:tcMar>
          </w:tcPr>
          <w:p w14:paraId="2F0B433C" w14:textId="4D626ED4" w:rsidR="00182613" w:rsidRPr="005C6E9C" w:rsidRDefault="00182613" w:rsidP="00182613">
            <w:pPr>
              <w:jc w:val="center"/>
            </w:pPr>
            <w:r w:rsidRPr="008F5DFC">
              <w:sym w:font="Wingdings" w:char="F0FC"/>
            </w:r>
          </w:p>
        </w:tc>
        <w:tc>
          <w:tcPr>
            <w:tcW w:w="428" w:type="dxa"/>
            <w:tcMar>
              <w:left w:w="29" w:type="dxa"/>
              <w:right w:w="29" w:type="dxa"/>
            </w:tcMar>
          </w:tcPr>
          <w:p w14:paraId="5E1F3348" w14:textId="4403B63A" w:rsidR="00182613" w:rsidRPr="005C6E9C" w:rsidRDefault="00182613" w:rsidP="00182613">
            <w:pPr>
              <w:jc w:val="center"/>
            </w:pPr>
            <w:r w:rsidRPr="008F5DFC">
              <w:sym w:font="Wingdings" w:char="F0FC"/>
            </w:r>
          </w:p>
        </w:tc>
        <w:tc>
          <w:tcPr>
            <w:tcW w:w="427" w:type="dxa"/>
            <w:tcMar>
              <w:left w:w="29" w:type="dxa"/>
              <w:right w:w="29" w:type="dxa"/>
            </w:tcMar>
          </w:tcPr>
          <w:p w14:paraId="6DFF2CDE" w14:textId="0B0127CE" w:rsidR="00182613" w:rsidRPr="005C6E9C" w:rsidRDefault="00182613" w:rsidP="00182613">
            <w:pPr>
              <w:jc w:val="center"/>
            </w:pPr>
            <w:r w:rsidRPr="008F5DFC">
              <w:sym w:font="Wingdings" w:char="F0FC"/>
            </w:r>
          </w:p>
        </w:tc>
        <w:tc>
          <w:tcPr>
            <w:tcW w:w="428" w:type="dxa"/>
            <w:tcMar>
              <w:left w:w="29" w:type="dxa"/>
              <w:right w:w="29" w:type="dxa"/>
            </w:tcMar>
          </w:tcPr>
          <w:p w14:paraId="71692713" w14:textId="0319213B" w:rsidR="00182613" w:rsidRPr="005C6E9C" w:rsidRDefault="00182613" w:rsidP="00182613">
            <w:pPr>
              <w:jc w:val="center"/>
            </w:pPr>
            <w:r w:rsidRPr="008F5DFC">
              <w:sym w:font="Wingdings" w:char="F0FC"/>
            </w:r>
          </w:p>
        </w:tc>
      </w:tr>
      <w:tr w:rsidR="00182613" w:rsidRPr="005C6E9C" w14:paraId="1038A553" w14:textId="77777777" w:rsidTr="00D04B0B">
        <w:trPr>
          <w:jc w:val="center"/>
        </w:trPr>
        <w:tc>
          <w:tcPr>
            <w:tcW w:w="810" w:type="dxa"/>
            <w:vAlign w:val="center"/>
          </w:tcPr>
          <w:p w14:paraId="562C93F4" w14:textId="35E925E6" w:rsidR="00182613" w:rsidRPr="005C6E9C" w:rsidRDefault="00182613" w:rsidP="00182613">
            <w:pPr>
              <w:jc w:val="center"/>
            </w:pPr>
            <w:r>
              <w:rPr>
                <w:rFonts w:cstheme="minorHAnsi"/>
                <w:sz w:val="24"/>
                <w:szCs w:val="24"/>
              </w:rPr>
              <w:t>8</w:t>
            </w:r>
          </w:p>
        </w:tc>
        <w:tc>
          <w:tcPr>
            <w:tcW w:w="6300" w:type="dxa"/>
            <w:vAlign w:val="center"/>
          </w:tcPr>
          <w:p w14:paraId="0734D2D5" w14:textId="619330A2" w:rsidR="00182613" w:rsidRPr="005C6E9C" w:rsidRDefault="00182613" w:rsidP="00182613">
            <w:pPr>
              <w:ind w:left="-72" w:right="-72"/>
            </w:pPr>
            <w:r w:rsidRPr="000C0C83">
              <w:rPr>
                <w:lang w:bidi="ar-EG"/>
              </w:rPr>
              <w:t>Tube drawing analysis</w:t>
            </w:r>
          </w:p>
        </w:tc>
        <w:tc>
          <w:tcPr>
            <w:tcW w:w="427" w:type="dxa"/>
            <w:tcMar>
              <w:left w:w="29" w:type="dxa"/>
              <w:right w:w="29" w:type="dxa"/>
            </w:tcMar>
          </w:tcPr>
          <w:p w14:paraId="1088EB08" w14:textId="5442A710" w:rsidR="00182613" w:rsidRPr="005C6E9C" w:rsidRDefault="00182613" w:rsidP="00182613">
            <w:pPr>
              <w:jc w:val="center"/>
            </w:pPr>
            <w:r w:rsidRPr="008F5DFC">
              <w:sym w:font="Wingdings" w:char="F0FC"/>
            </w:r>
          </w:p>
        </w:tc>
        <w:tc>
          <w:tcPr>
            <w:tcW w:w="428" w:type="dxa"/>
            <w:tcMar>
              <w:left w:w="29" w:type="dxa"/>
              <w:right w:w="29" w:type="dxa"/>
            </w:tcMar>
          </w:tcPr>
          <w:p w14:paraId="6FAD477A" w14:textId="5D72B7F8" w:rsidR="00182613" w:rsidRPr="005C6E9C" w:rsidRDefault="00182613" w:rsidP="00182613">
            <w:pPr>
              <w:jc w:val="center"/>
            </w:pPr>
            <w:r w:rsidRPr="008F5DFC">
              <w:sym w:font="Wingdings" w:char="F0FC"/>
            </w:r>
          </w:p>
        </w:tc>
        <w:tc>
          <w:tcPr>
            <w:tcW w:w="427" w:type="dxa"/>
            <w:tcMar>
              <w:left w:w="29" w:type="dxa"/>
              <w:right w:w="29" w:type="dxa"/>
            </w:tcMar>
          </w:tcPr>
          <w:p w14:paraId="659C0EA6" w14:textId="21003B52" w:rsidR="00182613" w:rsidRPr="005C6E9C" w:rsidRDefault="00182613" w:rsidP="00182613">
            <w:pPr>
              <w:jc w:val="center"/>
            </w:pPr>
            <w:r w:rsidRPr="008F5DFC">
              <w:sym w:font="Wingdings" w:char="F0FC"/>
            </w:r>
          </w:p>
        </w:tc>
        <w:tc>
          <w:tcPr>
            <w:tcW w:w="428" w:type="dxa"/>
            <w:tcMar>
              <w:left w:w="29" w:type="dxa"/>
              <w:right w:w="29" w:type="dxa"/>
            </w:tcMar>
          </w:tcPr>
          <w:p w14:paraId="2EEAF5E9" w14:textId="761C970B" w:rsidR="00182613" w:rsidRPr="005C6E9C" w:rsidRDefault="00182613" w:rsidP="00182613">
            <w:pPr>
              <w:jc w:val="center"/>
            </w:pPr>
            <w:r w:rsidRPr="008F5DFC">
              <w:sym w:font="Wingdings" w:char="F0FC"/>
            </w:r>
          </w:p>
        </w:tc>
      </w:tr>
      <w:tr w:rsidR="00182613" w:rsidRPr="005C6E9C" w14:paraId="79EBC069" w14:textId="77777777" w:rsidTr="00D04B0B">
        <w:trPr>
          <w:jc w:val="center"/>
        </w:trPr>
        <w:tc>
          <w:tcPr>
            <w:tcW w:w="810" w:type="dxa"/>
            <w:vAlign w:val="center"/>
          </w:tcPr>
          <w:p w14:paraId="682B22A3" w14:textId="4E1A2B7B" w:rsidR="00182613" w:rsidRPr="005C6E9C" w:rsidRDefault="00182613" w:rsidP="00182613">
            <w:pPr>
              <w:jc w:val="center"/>
            </w:pPr>
            <w:r>
              <w:rPr>
                <w:rFonts w:cstheme="minorHAnsi"/>
                <w:sz w:val="24"/>
                <w:szCs w:val="24"/>
              </w:rPr>
              <w:t>9</w:t>
            </w:r>
          </w:p>
        </w:tc>
        <w:tc>
          <w:tcPr>
            <w:tcW w:w="6300" w:type="dxa"/>
            <w:vAlign w:val="center"/>
          </w:tcPr>
          <w:p w14:paraId="59DCBDFA" w14:textId="140549B7" w:rsidR="00182613" w:rsidRPr="005C6E9C" w:rsidRDefault="00182613" w:rsidP="00182613">
            <w:pPr>
              <w:ind w:left="-72" w:right="-72"/>
            </w:pPr>
            <w:r w:rsidRPr="000C0C83">
              <w:rPr>
                <w:lang w:bidi="ar-EG"/>
              </w:rPr>
              <w:t>Deep drawing analysis</w:t>
            </w:r>
          </w:p>
        </w:tc>
        <w:tc>
          <w:tcPr>
            <w:tcW w:w="427" w:type="dxa"/>
            <w:tcMar>
              <w:left w:w="29" w:type="dxa"/>
              <w:right w:w="29" w:type="dxa"/>
            </w:tcMar>
          </w:tcPr>
          <w:p w14:paraId="0470F5D8" w14:textId="1C0FE7CF" w:rsidR="00182613" w:rsidRPr="005C6E9C" w:rsidRDefault="00182613" w:rsidP="00182613">
            <w:pPr>
              <w:jc w:val="center"/>
            </w:pPr>
            <w:r w:rsidRPr="008F5DFC">
              <w:sym w:font="Wingdings" w:char="F0FC"/>
            </w:r>
          </w:p>
        </w:tc>
        <w:tc>
          <w:tcPr>
            <w:tcW w:w="428" w:type="dxa"/>
            <w:tcMar>
              <w:left w:w="29" w:type="dxa"/>
              <w:right w:w="29" w:type="dxa"/>
            </w:tcMar>
          </w:tcPr>
          <w:p w14:paraId="7C9400A9" w14:textId="15088A53" w:rsidR="00182613" w:rsidRPr="005C6E9C" w:rsidRDefault="00182613" w:rsidP="00182613">
            <w:pPr>
              <w:jc w:val="center"/>
            </w:pPr>
            <w:r w:rsidRPr="008F5DFC">
              <w:sym w:font="Wingdings" w:char="F0FC"/>
            </w:r>
          </w:p>
        </w:tc>
        <w:tc>
          <w:tcPr>
            <w:tcW w:w="427" w:type="dxa"/>
            <w:tcMar>
              <w:left w:w="29" w:type="dxa"/>
              <w:right w:w="29" w:type="dxa"/>
            </w:tcMar>
          </w:tcPr>
          <w:p w14:paraId="54EA3F24" w14:textId="454A9DC9" w:rsidR="00182613" w:rsidRPr="005C6E9C" w:rsidRDefault="00182613" w:rsidP="00182613">
            <w:pPr>
              <w:jc w:val="center"/>
            </w:pPr>
            <w:r w:rsidRPr="008F5DFC">
              <w:sym w:font="Wingdings" w:char="F0FC"/>
            </w:r>
          </w:p>
        </w:tc>
        <w:tc>
          <w:tcPr>
            <w:tcW w:w="428" w:type="dxa"/>
            <w:tcMar>
              <w:left w:w="29" w:type="dxa"/>
              <w:right w:w="29" w:type="dxa"/>
            </w:tcMar>
          </w:tcPr>
          <w:p w14:paraId="398529B6" w14:textId="41DB6D32" w:rsidR="00182613" w:rsidRPr="005C6E9C" w:rsidRDefault="00182613" w:rsidP="00182613">
            <w:pPr>
              <w:jc w:val="center"/>
            </w:pPr>
            <w:r w:rsidRPr="008F5DFC">
              <w:sym w:font="Wingdings" w:char="F0FC"/>
            </w:r>
          </w:p>
        </w:tc>
      </w:tr>
    </w:tbl>
    <w:p w14:paraId="7F6D4985" w14:textId="1EAA5F24" w:rsidR="009E61DE" w:rsidRDefault="009E61DE" w:rsidP="00DE3E4E"/>
    <w:p w14:paraId="269D4A67" w14:textId="77777777" w:rsidR="003147BB" w:rsidRPr="00C51252" w:rsidRDefault="003147BB" w:rsidP="003147BB">
      <w:pPr>
        <w:pStyle w:val="Heading1"/>
        <w:numPr>
          <w:ilvl w:val="0"/>
          <w:numId w:val="5"/>
        </w:numPr>
      </w:pPr>
      <w:r w:rsidRPr="00C51252">
        <w:t>Assessment and Feedback Strateg</w:t>
      </w:r>
      <w:r>
        <w:t xml:space="preserve">ies </w:t>
      </w:r>
      <w:r w:rsidRPr="00C51252">
        <w:t>/ LOs Matrix</w:t>
      </w:r>
    </w:p>
    <w:tbl>
      <w:tblPr>
        <w:tblStyle w:val="TableGrid"/>
        <w:tblW w:w="0" w:type="auto"/>
        <w:tblInd w:w="-5" w:type="dxa"/>
        <w:tblLayout w:type="fixed"/>
        <w:tblLook w:val="04A0" w:firstRow="1" w:lastRow="0" w:firstColumn="1" w:lastColumn="0" w:noHBand="0" w:noVBand="1"/>
      </w:tblPr>
      <w:tblGrid>
        <w:gridCol w:w="2880"/>
        <w:gridCol w:w="360"/>
        <w:gridCol w:w="360"/>
        <w:gridCol w:w="360"/>
        <w:gridCol w:w="360"/>
      </w:tblGrid>
      <w:tr w:rsidR="00136998" w:rsidRPr="007A54D6" w14:paraId="0A1024B1" w14:textId="77777777" w:rsidTr="00896A9E">
        <w:tc>
          <w:tcPr>
            <w:tcW w:w="2880" w:type="dxa"/>
            <w:shd w:val="clear" w:color="auto" w:fill="B4C6E7" w:themeFill="accent1" w:themeFillTint="66"/>
            <w:vAlign w:val="center"/>
          </w:tcPr>
          <w:p w14:paraId="4ACBC3BB" w14:textId="77777777" w:rsidR="00136998" w:rsidRPr="007A54D6" w:rsidRDefault="00136998" w:rsidP="00D303E4">
            <w:pPr>
              <w:jc w:val="center"/>
              <w:rPr>
                <w:b/>
                <w:bCs/>
              </w:rPr>
            </w:pPr>
            <w:r w:rsidRPr="007A54D6">
              <w:rPr>
                <w:b/>
                <w:bCs/>
              </w:rPr>
              <w:t>Assessment</w:t>
            </w:r>
          </w:p>
        </w:tc>
        <w:tc>
          <w:tcPr>
            <w:tcW w:w="360" w:type="dxa"/>
            <w:shd w:val="clear" w:color="auto" w:fill="B4C6E7" w:themeFill="accent1" w:themeFillTint="66"/>
            <w:tcMar>
              <w:left w:w="29" w:type="dxa"/>
              <w:right w:w="29" w:type="dxa"/>
            </w:tcMar>
            <w:vAlign w:val="center"/>
          </w:tcPr>
          <w:p w14:paraId="0620CCCE" w14:textId="1EBDC17B" w:rsidR="00136998" w:rsidRPr="007A54D6" w:rsidRDefault="00136998" w:rsidP="00D303E4">
            <w:pPr>
              <w:jc w:val="center"/>
              <w:rPr>
                <w:b/>
                <w:bCs/>
              </w:rPr>
            </w:pPr>
            <w:r w:rsidRPr="007A54D6">
              <w:rPr>
                <w:rFonts w:cstheme="minorHAnsi"/>
                <w:b/>
                <w:bCs/>
                <w:spacing w:val="-1"/>
              </w:rPr>
              <w:t>1</w:t>
            </w:r>
          </w:p>
        </w:tc>
        <w:tc>
          <w:tcPr>
            <w:tcW w:w="360" w:type="dxa"/>
            <w:shd w:val="clear" w:color="auto" w:fill="B4C6E7" w:themeFill="accent1" w:themeFillTint="66"/>
            <w:tcMar>
              <w:left w:w="29" w:type="dxa"/>
              <w:right w:w="29" w:type="dxa"/>
            </w:tcMar>
            <w:vAlign w:val="center"/>
          </w:tcPr>
          <w:p w14:paraId="335DB595" w14:textId="50323F2F" w:rsidR="00136998" w:rsidRPr="007A54D6" w:rsidRDefault="00136998" w:rsidP="00D303E4">
            <w:pPr>
              <w:jc w:val="center"/>
              <w:rPr>
                <w:b/>
                <w:bCs/>
              </w:rPr>
            </w:pPr>
            <w:r w:rsidRPr="007A54D6">
              <w:rPr>
                <w:rFonts w:cstheme="minorHAnsi"/>
                <w:b/>
                <w:bCs/>
                <w:spacing w:val="-1"/>
              </w:rPr>
              <w:t>2</w:t>
            </w:r>
          </w:p>
        </w:tc>
        <w:tc>
          <w:tcPr>
            <w:tcW w:w="360" w:type="dxa"/>
            <w:shd w:val="clear" w:color="auto" w:fill="B4C6E7" w:themeFill="accent1" w:themeFillTint="66"/>
            <w:tcMar>
              <w:left w:w="29" w:type="dxa"/>
              <w:right w:w="29" w:type="dxa"/>
            </w:tcMar>
            <w:vAlign w:val="center"/>
          </w:tcPr>
          <w:p w14:paraId="2D0BD831" w14:textId="76AB2881" w:rsidR="00136998" w:rsidRPr="007A54D6" w:rsidRDefault="00136998" w:rsidP="00D303E4">
            <w:pPr>
              <w:jc w:val="center"/>
              <w:rPr>
                <w:b/>
                <w:bCs/>
              </w:rPr>
            </w:pPr>
            <w:r w:rsidRPr="007A54D6">
              <w:rPr>
                <w:rFonts w:cstheme="minorHAnsi"/>
                <w:b/>
                <w:bCs/>
                <w:spacing w:val="-1"/>
              </w:rPr>
              <w:t>3</w:t>
            </w:r>
          </w:p>
        </w:tc>
        <w:tc>
          <w:tcPr>
            <w:tcW w:w="360" w:type="dxa"/>
            <w:shd w:val="clear" w:color="auto" w:fill="B4C6E7" w:themeFill="accent1" w:themeFillTint="66"/>
            <w:tcMar>
              <w:left w:w="29" w:type="dxa"/>
              <w:right w:w="29" w:type="dxa"/>
            </w:tcMar>
            <w:vAlign w:val="center"/>
          </w:tcPr>
          <w:p w14:paraId="3A719915" w14:textId="21907B5C" w:rsidR="00136998" w:rsidRPr="007A54D6" w:rsidRDefault="00136998" w:rsidP="00D303E4">
            <w:pPr>
              <w:jc w:val="center"/>
              <w:rPr>
                <w:b/>
                <w:bCs/>
              </w:rPr>
            </w:pPr>
            <w:r w:rsidRPr="007A54D6">
              <w:rPr>
                <w:rFonts w:cstheme="minorHAnsi"/>
                <w:b/>
                <w:bCs/>
                <w:spacing w:val="-1"/>
              </w:rPr>
              <w:t>4</w:t>
            </w:r>
          </w:p>
        </w:tc>
      </w:tr>
      <w:tr w:rsidR="00136998" w:rsidRPr="005C6E9C" w14:paraId="5BE889A2" w14:textId="77777777" w:rsidTr="00896A9E">
        <w:tc>
          <w:tcPr>
            <w:tcW w:w="2880" w:type="dxa"/>
          </w:tcPr>
          <w:p w14:paraId="285C5725" w14:textId="77777777" w:rsidR="00136998" w:rsidRPr="005C6E9C" w:rsidRDefault="00136998" w:rsidP="00D303E4">
            <w:r w:rsidRPr="005C6E9C">
              <w:t xml:space="preserve">Assignments </w:t>
            </w:r>
          </w:p>
        </w:tc>
        <w:tc>
          <w:tcPr>
            <w:tcW w:w="360" w:type="dxa"/>
            <w:tcMar>
              <w:left w:w="29" w:type="dxa"/>
              <w:right w:w="29" w:type="dxa"/>
            </w:tcMar>
          </w:tcPr>
          <w:p w14:paraId="7987ECCC" w14:textId="77777777" w:rsidR="00136998" w:rsidRPr="005C6E9C" w:rsidRDefault="00136998" w:rsidP="00D303E4">
            <w:pPr>
              <w:jc w:val="center"/>
            </w:pPr>
            <w:r w:rsidRPr="00262B00">
              <w:sym w:font="Wingdings" w:char="F0FC"/>
            </w:r>
          </w:p>
        </w:tc>
        <w:tc>
          <w:tcPr>
            <w:tcW w:w="360" w:type="dxa"/>
            <w:tcMar>
              <w:left w:w="29" w:type="dxa"/>
              <w:right w:w="29" w:type="dxa"/>
            </w:tcMar>
          </w:tcPr>
          <w:p w14:paraId="6E943D73" w14:textId="77777777" w:rsidR="00136998" w:rsidRPr="005C6E9C" w:rsidRDefault="00136998" w:rsidP="00D303E4">
            <w:pPr>
              <w:jc w:val="center"/>
            </w:pPr>
            <w:r w:rsidRPr="00262B00">
              <w:sym w:font="Wingdings" w:char="F0FC"/>
            </w:r>
          </w:p>
        </w:tc>
        <w:tc>
          <w:tcPr>
            <w:tcW w:w="360" w:type="dxa"/>
            <w:tcMar>
              <w:left w:w="29" w:type="dxa"/>
              <w:right w:w="29" w:type="dxa"/>
            </w:tcMar>
          </w:tcPr>
          <w:p w14:paraId="480661FB" w14:textId="3ED9315E" w:rsidR="00136998" w:rsidRPr="005C6E9C" w:rsidRDefault="00136998" w:rsidP="00D303E4">
            <w:pPr>
              <w:jc w:val="center"/>
            </w:pPr>
          </w:p>
        </w:tc>
        <w:tc>
          <w:tcPr>
            <w:tcW w:w="360" w:type="dxa"/>
            <w:tcMar>
              <w:left w:w="29" w:type="dxa"/>
              <w:right w:w="29" w:type="dxa"/>
            </w:tcMar>
          </w:tcPr>
          <w:p w14:paraId="37E9C81B" w14:textId="77777777" w:rsidR="00136998" w:rsidRPr="005C6E9C" w:rsidRDefault="00136998" w:rsidP="00D303E4">
            <w:pPr>
              <w:jc w:val="center"/>
            </w:pPr>
            <w:r w:rsidRPr="00262B00">
              <w:sym w:font="Wingdings" w:char="F0FC"/>
            </w:r>
          </w:p>
        </w:tc>
      </w:tr>
      <w:tr w:rsidR="00136998" w:rsidRPr="005C6E9C" w14:paraId="702C61C8" w14:textId="77777777" w:rsidTr="00896A9E">
        <w:tc>
          <w:tcPr>
            <w:tcW w:w="2880" w:type="dxa"/>
          </w:tcPr>
          <w:p w14:paraId="02F4FB93" w14:textId="77777777" w:rsidR="00136998" w:rsidRPr="005C6E9C" w:rsidRDefault="00136998" w:rsidP="00D303E4">
            <w:r>
              <w:t>Lab reports</w:t>
            </w:r>
          </w:p>
        </w:tc>
        <w:tc>
          <w:tcPr>
            <w:tcW w:w="360" w:type="dxa"/>
            <w:tcMar>
              <w:left w:w="29" w:type="dxa"/>
              <w:right w:w="29" w:type="dxa"/>
            </w:tcMar>
          </w:tcPr>
          <w:p w14:paraId="0B63E337" w14:textId="220BA5E5" w:rsidR="00136998" w:rsidRPr="005C6E9C" w:rsidRDefault="00136998" w:rsidP="00D303E4">
            <w:pPr>
              <w:jc w:val="center"/>
            </w:pPr>
            <w:r w:rsidRPr="00262B00">
              <w:sym w:font="Wingdings" w:char="F0FC"/>
            </w:r>
          </w:p>
        </w:tc>
        <w:tc>
          <w:tcPr>
            <w:tcW w:w="360" w:type="dxa"/>
            <w:tcMar>
              <w:left w:w="29" w:type="dxa"/>
              <w:right w:w="29" w:type="dxa"/>
            </w:tcMar>
          </w:tcPr>
          <w:p w14:paraId="121059ED" w14:textId="4ACC2D56" w:rsidR="00136998" w:rsidRPr="005C6E9C" w:rsidRDefault="00B123F1" w:rsidP="00D303E4">
            <w:pPr>
              <w:jc w:val="center"/>
            </w:pPr>
            <w:r w:rsidRPr="00262B00">
              <w:sym w:font="Wingdings" w:char="F0FC"/>
            </w:r>
          </w:p>
        </w:tc>
        <w:tc>
          <w:tcPr>
            <w:tcW w:w="360" w:type="dxa"/>
            <w:tcMar>
              <w:left w:w="29" w:type="dxa"/>
              <w:right w:w="29" w:type="dxa"/>
            </w:tcMar>
          </w:tcPr>
          <w:p w14:paraId="18569243" w14:textId="48323FF3" w:rsidR="00136998" w:rsidRPr="005C6E9C" w:rsidRDefault="00136998" w:rsidP="00D303E4">
            <w:pPr>
              <w:jc w:val="center"/>
            </w:pPr>
          </w:p>
        </w:tc>
        <w:tc>
          <w:tcPr>
            <w:tcW w:w="360" w:type="dxa"/>
            <w:tcMar>
              <w:left w:w="29" w:type="dxa"/>
              <w:right w:w="29" w:type="dxa"/>
            </w:tcMar>
          </w:tcPr>
          <w:p w14:paraId="4C35CF45" w14:textId="77777777" w:rsidR="00136998" w:rsidRPr="005C6E9C" w:rsidRDefault="00136998" w:rsidP="00D303E4">
            <w:pPr>
              <w:jc w:val="center"/>
            </w:pPr>
          </w:p>
        </w:tc>
      </w:tr>
      <w:tr w:rsidR="00136998" w:rsidRPr="005C6E9C" w14:paraId="31A6B1EC" w14:textId="77777777" w:rsidTr="00896A9E">
        <w:tc>
          <w:tcPr>
            <w:tcW w:w="2880" w:type="dxa"/>
          </w:tcPr>
          <w:p w14:paraId="71B02931" w14:textId="77777777" w:rsidR="00136998" w:rsidRPr="005C6E9C" w:rsidRDefault="00136998" w:rsidP="00D303E4">
            <w:r w:rsidRPr="005C6E9C">
              <w:t>Quizzes</w:t>
            </w:r>
          </w:p>
        </w:tc>
        <w:tc>
          <w:tcPr>
            <w:tcW w:w="360" w:type="dxa"/>
            <w:tcMar>
              <w:left w:w="29" w:type="dxa"/>
              <w:right w:w="29" w:type="dxa"/>
            </w:tcMar>
          </w:tcPr>
          <w:p w14:paraId="0E29409A" w14:textId="6A23951A" w:rsidR="00136998" w:rsidRPr="005C6E9C" w:rsidRDefault="00136998" w:rsidP="00D303E4">
            <w:pPr>
              <w:jc w:val="center"/>
            </w:pPr>
            <w:r w:rsidRPr="00262B00">
              <w:sym w:font="Wingdings" w:char="F0FC"/>
            </w:r>
          </w:p>
        </w:tc>
        <w:tc>
          <w:tcPr>
            <w:tcW w:w="360" w:type="dxa"/>
            <w:tcMar>
              <w:left w:w="29" w:type="dxa"/>
              <w:right w:w="29" w:type="dxa"/>
            </w:tcMar>
          </w:tcPr>
          <w:p w14:paraId="5FA01AE7" w14:textId="77777777" w:rsidR="00136998" w:rsidRPr="005C6E9C" w:rsidRDefault="00136998" w:rsidP="00D303E4">
            <w:pPr>
              <w:jc w:val="center"/>
            </w:pPr>
            <w:r w:rsidRPr="00DF51FE">
              <w:sym w:font="Wingdings" w:char="F0FC"/>
            </w:r>
          </w:p>
        </w:tc>
        <w:tc>
          <w:tcPr>
            <w:tcW w:w="360" w:type="dxa"/>
            <w:tcMar>
              <w:left w:w="29" w:type="dxa"/>
              <w:right w:w="29" w:type="dxa"/>
            </w:tcMar>
          </w:tcPr>
          <w:p w14:paraId="1C34EA49" w14:textId="721BFCFB" w:rsidR="00136998" w:rsidRPr="005C6E9C" w:rsidRDefault="00136998" w:rsidP="00D303E4">
            <w:pPr>
              <w:jc w:val="center"/>
            </w:pPr>
          </w:p>
        </w:tc>
        <w:tc>
          <w:tcPr>
            <w:tcW w:w="360" w:type="dxa"/>
            <w:tcMar>
              <w:left w:w="29" w:type="dxa"/>
              <w:right w:w="29" w:type="dxa"/>
            </w:tcMar>
          </w:tcPr>
          <w:p w14:paraId="350CA83E" w14:textId="77777777" w:rsidR="00136998" w:rsidRPr="005C6E9C" w:rsidRDefault="00136998" w:rsidP="00D303E4">
            <w:pPr>
              <w:jc w:val="center"/>
            </w:pPr>
            <w:r w:rsidRPr="00DF51FE">
              <w:sym w:font="Wingdings" w:char="F0FC"/>
            </w:r>
          </w:p>
        </w:tc>
      </w:tr>
      <w:tr w:rsidR="00136998" w:rsidRPr="005C6E9C" w14:paraId="0E8EC3C3" w14:textId="77777777" w:rsidTr="00896A9E">
        <w:tc>
          <w:tcPr>
            <w:tcW w:w="2880" w:type="dxa"/>
          </w:tcPr>
          <w:p w14:paraId="63046DB8" w14:textId="77777777" w:rsidR="00136998" w:rsidRPr="005C6E9C" w:rsidRDefault="00136998" w:rsidP="00D303E4">
            <w:r w:rsidRPr="005C6E9C">
              <w:t>Mid-Term Exam</w:t>
            </w:r>
          </w:p>
        </w:tc>
        <w:tc>
          <w:tcPr>
            <w:tcW w:w="360" w:type="dxa"/>
            <w:tcMar>
              <w:left w:w="29" w:type="dxa"/>
              <w:right w:w="29" w:type="dxa"/>
            </w:tcMar>
          </w:tcPr>
          <w:p w14:paraId="3BF21485" w14:textId="77777777" w:rsidR="00136998" w:rsidRPr="005C6E9C" w:rsidRDefault="00136998" w:rsidP="00D303E4">
            <w:pPr>
              <w:jc w:val="center"/>
            </w:pPr>
            <w:r w:rsidRPr="00904C4C">
              <w:sym w:font="Wingdings" w:char="F0FC"/>
            </w:r>
          </w:p>
        </w:tc>
        <w:tc>
          <w:tcPr>
            <w:tcW w:w="360" w:type="dxa"/>
            <w:tcMar>
              <w:left w:w="29" w:type="dxa"/>
              <w:right w:w="29" w:type="dxa"/>
            </w:tcMar>
          </w:tcPr>
          <w:p w14:paraId="510A02A4" w14:textId="77777777" w:rsidR="00136998" w:rsidRPr="005C6E9C" w:rsidRDefault="00136998" w:rsidP="00D303E4">
            <w:pPr>
              <w:jc w:val="center"/>
            </w:pPr>
            <w:r w:rsidRPr="00904C4C">
              <w:sym w:font="Wingdings" w:char="F0FC"/>
            </w:r>
          </w:p>
        </w:tc>
        <w:tc>
          <w:tcPr>
            <w:tcW w:w="360" w:type="dxa"/>
            <w:tcMar>
              <w:left w:w="29" w:type="dxa"/>
              <w:right w:w="29" w:type="dxa"/>
            </w:tcMar>
          </w:tcPr>
          <w:p w14:paraId="08141CA2" w14:textId="77777777" w:rsidR="00136998" w:rsidRPr="005C6E9C" w:rsidRDefault="00136998" w:rsidP="00D303E4">
            <w:pPr>
              <w:jc w:val="center"/>
            </w:pPr>
            <w:r w:rsidRPr="00904C4C">
              <w:sym w:font="Wingdings" w:char="F0FC"/>
            </w:r>
          </w:p>
        </w:tc>
        <w:tc>
          <w:tcPr>
            <w:tcW w:w="360" w:type="dxa"/>
            <w:tcMar>
              <w:left w:w="29" w:type="dxa"/>
              <w:right w:w="29" w:type="dxa"/>
            </w:tcMar>
          </w:tcPr>
          <w:p w14:paraId="069B182B" w14:textId="77777777" w:rsidR="00136998" w:rsidRPr="005C6E9C" w:rsidRDefault="00136998" w:rsidP="00D303E4">
            <w:pPr>
              <w:jc w:val="center"/>
            </w:pPr>
            <w:r w:rsidRPr="00904C4C">
              <w:sym w:font="Wingdings" w:char="F0FC"/>
            </w:r>
          </w:p>
        </w:tc>
      </w:tr>
      <w:tr w:rsidR="00136998" w:rsidRPr="005C6E9C" w14:paraId="41EAD0B1" w14:textId="77777777" w:rsidTr="00896A9E">
        <w:tc>
          <w:tcPr>
            <w:tcW w:w="2880" w:type="dxa"/>
          </w:tcPr>
          <w:p w14:paraId="15F8CCB9" w14:textId="77777777" w:rsidR="00136998" w:rsidRPr="005C6E9C" w:rsidRDefault="00136998" w:rsidP="00D303E4">
            <w:r w:rsidRPr="005C6E9C">
              <w:t>Final Exam</w:t>
            </w:r>
          </w:p>
        </w:tc>
        <w:tc>
          <w:tcPr>
            <w:tcW w:w="360" w:type="dxa"/>
            <w:tcMar>
              <w:left w:w="29" w:type="dxa"/>
              <w:right w:w="29" w:type="dxa"/>
            </w:tcMar>
          </w:tcPr>
          <w:p w14:paraId="04D28BDF" w14:textId="77777777" w:rsidR="00136998" w:rsidRPr="005C6E9C" w:rsidRDefault="00136998" w:rsidP="00D303E4">
            <w:pPr>
              <w:jc w:val="center"/>
            </w:pPr>
            <w:r w:rsidRPr="0056482A">
              <w:sym w:font="Wingdings" w:char="F0FC"/>
            </w:r>
          </w:p>
        </w:tc>
        <w:tc>
          <w:tcPr>
            <w:tcW w:w="360" w:type="dxa"/>
            <w:tcMar>
              <w:left w:w="29" w:type="dxa"/>
              <w:right w:w="29" w:type="dxa"/>
            </w:tcMar>
          </w:tcPr>
          <w:p w14:paraId="1C4C9DC1" w14:textId="77777777" w:rsidR="00136998" w:rsidRPr="005C6E9C" w:rsidRDefault="00136998" w:rsidP="00D303E4">
            <w:pPr>
              <w:jc w:val="center"/>
            </w:pPr>
            <w:r w:rsidRPr="0056482A">
              <w:sym w:font="Wingdings" w:char="F0FC"/>
            </w:r>
          </w:p>
        </w:tc>
        <w:tc>
          <w:tcPr>
            <w:tcW w:w="360" w:type="dxa"/>
            <w:tcMar>
              <w:left w:w="29" w:type="dxa"/>
              <w:right w:w="29" w:type="dxa"/>
            </w:tcMar>
          </w:tcPr>
          <w:p w14:paraId="424CA5A1" w14:textId="77777777" w:rsidR="00136998" w:rsidRPr="005C6E9C" w:rsidRDefault="00136998" w:rsidP="00D303E4">
            <w:pPr>
              <w:jc w:val="center"/>
            </w:pPr>
            <w:r w:rsidRPr="0056482A">
              <w:sym w:font="Wingdings" w:char="F0FC"/>
            </w:r>
          </w:p>
        </w:tc>
        <w:tc>
          <w:tcPr>
            <w:tcW w:w="360" w:type="dxa"/>
            <w:tcMar>
              <w:left w:w="29" w:type="dxa"/>
              <w:right w:w="29" w:type="dxa"/>
            </w:tcMar>
          </w:tcPr>
          <w:p w14:paraId="117AEFA4" w14:textId="77777777" w:rsidR="00136998" w:rsidRPr="005C6E9C" w:rsidRDefault="00136998" w:rsidP="00D303E4">
            <w:pPr>
              <w:jc w:val="center"/>
            </w:pPr>
            <w:r w:rsidRPr="0056482A">
              <w:sym w:font="Wingdings" w:char="F0FC"/>
            </w:r>
          </w:p>
        </w:tc>
      </w:tr>
    </w:tbl>
    <w:p w14:paraId="0910AA3E" w14:textId="77777777" w:rsidR="009E61DE" w:rsidRDefault="009E61DE" w:rsidP="00DE3E4E"/>
    <w:p w14:paraId="348844C9" w14:textId="77777777" w:rsidR="003147BB" w:rsidRDefault="003147BB" w:rsidP="003147BB">
      <w:pPr>
        <w:pStyle w:val="Heading1"/>
        <w:numPr>
          <w:ilvl w:val="0"/>
          <w:numId w:val="5"/>
        </w:numPr>
      </w:pPr>
      <w:r>
        <w:t xml:space="preserve">Teaching &amp; </w:t>
      </w:r>
      <w:r w:rsidRPr="00762A5E">
        <w:t>Learning Method</w:t>
      </w:r>
      <w:r>
        <w:t>s</w:t>
      </w:r>
      <w:r w:rsidRPr="00762A5E">
        <w:t xml:space="preserve"> / LO</w:t>
      </w:r>
      <w:r>
        <w:t>s</w:t>
      </w:r>
      <w:r w:rsidRPr="00762A5E">
        <w:t xml:space="preserve"> Matrix</w:t>
      </w:r>
    </w:p>
    <w:tbl>
      <w:tblPr>
        <w:tblStyle w:val="TableGrid"/>
        <w:tblW w:w="0" w:type="auto"/>
        <w:tblInd w:w="-5" w:type="dxa"/>
        <w:tblLayout w:type="fixed"/>
        <w:tblLook w:val="04A0" w:firstRow="1" w:lastRow="0" w:firstColumn="1" w:lastColumn="0" w:noHBand="0" w:noVBand="1"/>
      </w:tblPr>
      <w:tblGrid>
        <w:gridCol w:w="2880"/>
        <w:gridCol w:w="360"/>
        <w:gridCol w:w="360"/>
        <w:gridCol w:w="360"/>
        <w:gridCol w:w="360"/>
      </w:tblGrid>
      <w:tr w:rsidR="00136998" w:rsidRPr="007A54D6" w14:paraId="548E34D5" w14:textId="77777777" w:rsidTr="00896A9E">
        <w:tc>
          <w:tcPr>
            <w:tcW w:w="2880" w:type="dxa"/>
            <w:shd w:val="clear" w:color="auto" w:fill="B4C6E7" w:themeFill="accent1" w:themeFillTint="66"/>
            <w:vAlign w:val="center"/>
          </w:tcPr>
          <w:p w14:paraId="73C41A36" w14:textId="77777777" w:rsidR="00136998" w:rsidRPr="007A54D6" w:rsidRDefault="00136998" w:rsidP="00D303E4">
            <w:pPr>
              <w:jc w:val="center"/>
              <w:rPr>
                <w:b/>
                <w:bCs/>
              </w:rPr>
            </w:pPr>
            <w:r w:rsidRPr="007A54D6">
              <w:rPr>
                <w:b/>
                <w:bCs/>
              </w:rPr>
              <w:t>Learning Method</w:t>
            </w:r>
          </w:p>
        </w:tc>
        <w:tc>
          <w:tcPr>
            <w:tcW w:w="360" w:type="dxa"/>
            <w:shd w:val="clear" w:color="auto" w:fill="B4C6E7" w:themeFill="accent1" w:themeFillTint="66"/>
            <w:tcMar>
              <w:left w:w="29" w:type="dxa"/>
              <w:right w:w="29" w:type="dxa"/>
            </w:tcMar>
            <w:vAlign w:val="center"/>
          </w:tcPr>
          <w:p w14:paraId="452E70A5" w14:textId="411CF764" w:rsidR="00136998" w:rsidRPr="007A54D6" w:rsidRDefault="00136998" w:rsidP="00D303E4">
            <w:pPr>
              <w:jc w:val="center"/>
              <w:rPr>
                <w:b/>
                <w:bCs/>
              </w:rPr>
            </w:pPr>
            <w:r w:rsidRPr="007A54D6">
              <w:rPr>
                <w:rFonts w:cstheme="minorHAnsi"/>
                <w:b/>
                <w:bCs/>
                <w:spacing w:val="-1"/>
              </w:rPr>
              <w:t>1</w:t>
            </w:r>
          </w:p>
        </w:tc>
        <w:tc>
          <w:tcPr>
            <w:tcW w:w="360" w:type="dxa"/>
            <w:shd w:val="clear" w:color="auto" w:fill="B4C6E7" w:themeFill="accent1" w:themeFillTint="66"/>
            <w:tcMar>
              <w:left w:w="29" w:type="dxa"/>
              <w:right w:w="29" w:type="dxa"/>
            </w:tcMar>
            <w:vAlign w:val="center"/>
          </w:tcPr>
          <w:p w14:paraId="21A43A7E" w14:textId="5EDC6983" w:rsidR="00136998" w:rsidRPr="007A54D6" w:rsidRDefault="00136998" w:rsidP="00D303E4">
            <w:pPr>
              <w:jc w:val="center"/>
              <w:rPr>
                <w:b/>
                <w:bCs/>
              </w:rPr>
            </w:pPr>
            <w:r w:rsidRPr="007A54D6">
              <w:rPr>
                <w:rFonts w:cstheme="minorHAnsi"/>
                <w:b/>
                <w:bCs/>
                <w:spacing w:val="-1"/>
              </w:rPr>
              <w:t>2</w:t>
            </w:r>
          </w:p>
        </w:tc>
        <w:tc>
          <w:tcPr>
            <w:tcW w:w="360" w:type="dxa"/>
            <w:shd w:val="clear" w:color="auto" w:fill="B4C6E7" w:themeFill="accent1" w:themeFillTint="66"/>
            <w:tcMar>
              <w:left w:w="29" w:type="dxa"/>
              <w:right w:w="29" w:type="dxa"/>
            </w:tcMar>
            <w:vAlign w:val="center"/>
          </w:tcPr>
          <w:p w14:paraId="3464B15E" w14:textId="536091E6" w:rsidR="00136998" w:rsidRPr="007A54D6" w:rsidRDefault="00136998" w:rsidP="00D303E4">
            <w:pPr>
              <w:jc w:val="center"/>
              <w:rPr>
                <w:b/>
                <w:bCs/>
              </w:rPr>
            </w:pPr>
            <w:r w:rsidRPr="007A54D6">
              <w:rPr>
                <w:rFonts w:cstheme="minorHAnsi"/>
                <w:b/>
                <w:bCs/>
                <w:spacing w:val="-1"/>
              </w:rPr>
              <w:t>3</w:t>
            </w:r>
          </w:p>
        </w:tc>
        <w:tc>
          <w:tcPr>
            <w:tcW w:w="360" w:type="dxa"/>
            <w:shd w:val="clear" w:color="auto" w:fill="B4C6E7" w:themeFill="accent1" w:themeFillTint="66"/>
            <w:tcMar>
              <w:left w:w="29" w:type="dxa"/>
              <w:right w:w="29" w:type="dxa"/>
            </w:tcMar>
            <w:vAlign w:val="center"/>
          </w:tcPr>
          <w:p w14:paraId="15F52277" w14:textId="7541F70E" w:rsidR="00136998" w:rsidRPr="007A54D6" w:rsidRDefault="00136998" w:rsidP="00D303E4">
            <w:pPr>
              <w:jc w:val="center"/>
              <w:rPr>
                <w:b/>
                <w:bCs/>
              </w:rPr>
            </w:pPr>
            <w:r w:rsidRPr="007A54D6">
              <w:rPr>
                <w:rFonts w:cstheme="minorHAnsi"/>
                <w:b/>
                <w:bCs/>
                <w:spacing w:val="-1"/>
              </w:rPr>
              <w:t>4</w:t>
            </w:r>
          </w:p>
        </w:tc>
      </w:tr>
      <w:tr w:rsidR="00136998" w:rsidRPr="005C6E9C" w14:paraId="4E3E94A4" w14:textId="77777777" w:rsidTr="00896A9E">
        <w:tc>
          <w:tcPr>
            <w:tcW w:w="2880" w:type="dxa"/>
          </w:tcPr>
          <w:p w14:paraId="6E8DAB9D" w14:textId="77777777" w:rsidR="00136998" w:rsidRPr="005C6E9C" w:rsidRDefault="00136998" w:rsidP="00D303E4">
            <w:pPr>
              <w:tabs>
                <w:tab w:val="center" w:pos="1332"/>
              </w:tabs>
            </w:pPr>
            <w:r>
              <w:t>Lectures</w:t>
            </w:r>
          </w:p>
        </w:tc>
        <w:tc>
          <w:tcPr>
            <w:tcW w:w="360" w:type="dxa"/>
            <w:tcMar>
              <w:left w:w="29" w:type="dxa"/>
              <w:right w:w="29" w:type="dxa"/>
            </w:tcMar>
          </w:tcPr>
          <w:p w14:paraId="4BFD96E0" w14:textId="77777777" w:rsidR="00136998" w:rsidRPr="005C6E9C" w:rsidRDefault="00136998" w:rsidP="00D303E4">
            <w:pPr>
              <w:jc w:val="center"/>
            </w:pPr>
            <w:r w:rsidRPr="00262B00">
              <w:sym w:font="Wingdings" w:char="F0FC"/>
            </w:r>
          </w:p>
        </w:tc>
        <w:tc>
          <w:tcPr>
            <w:tcW w:w="360" w:type="dxa"/>
            <w:tcMar>
              <w:left w:w="29" w:type="dxa"/>
              <w:right w:w="29" w:type="dxa"/>
            </w:tcMar>
          </w:tcPr>
          <w:p w14:paraId="5A91FE7E" w14:textId="77777777" w:rsidR="00136998" w:rsidRPr="005C6E9C" w:rsidRDefault="00136998" w:rsidP="00D303E4">
            <w:pPr>
              <w:jc w:val="center"/>
            </w:pPr>
            <w:r w:rsidRPr="00262B00">
              <w:sym w:font="Wingdings" w:char="F0FC"/>
            </w:r>
          </w:p>
        </w:tc>
        <w:tc>
          <w:tcPr>
            <w:tcW w:w="360" w:type="dxa"/>
            <w:tcMar>
              <w:left w:w="29" w:type="dxa"/>
              <w:right w:w="29" w:type="dxa"/>
            </w:tcMar>
          </w:tcPr>
          <w:p w14:paraId="2DDD0FED" w14:textId="77777777" w:rsidR="00136998" w:rsidRPr="005C6E9C" w:rsidRDefault="00136998" w:rsidP="00D303E4">
            <w:pPr>
              <w:jc w:val="center"/>
            </w:pPr>
            <w:r w:rsidRPr="00262B00">
              <w:sym w:font="Wingdings" w:char="F0FC"/>
            </w:r>
          </w:p>
        </w:tc>
        <w:tc>
          <w:tcPr>
            <w:tcW w:w="360" w:type="dxa"/>
            <w:tcMar>
              <w:left w:w="29" w:type="dxa"/>
              <w:right w:w="29" w:type="dxa"/>
            </w:tcMar>
          </w:tcPr>
          <w:p w14:paraId="14B8BD02" w14:textId="77777777" w:rsidR="00136998" w:rsidRPr="005C6E9C" w:rsidRDefault="00136998" w:rsidP="00D303E4">
            <w:pPr>
              <w:jc w:val="center"/>
            </w:pPr>
            <w:r w:rsidRPr="00262B00">
              <w:sym w:font="Wingdings" w:char="F0FC"/>
            </w:r>
          </w:p>
        </w:tc>
      </w:tr>
      <w:tr w:rsidR="00136998" w:rsidRPr="005C6E9C" w14:paraId="2D17A880" w14:textId="77777777" w:rsidTr="00896A9E">
        <w:tc>
          <w:tcPr>
            <w:tcW w:w="2880" w:type="dxa"/>
          </w:tcPr>
          <w:p w14:paraId="51D92AD3" w14:textId="77777777" w:rsidR="00136998" w:rsidRPr="005C6E9C" w:rsidRDefault="00136998" w:rsidP="00D303E4">
            <w:r>
              <w:t>Tutorials</w:t>
            </w:r>
          </w:p>
        </w:tc>
        <w:tc>
          <w:tcPr>
            <w:tcW w:w="360" w:type="dxa"/>
            <w:tcMar>
              <w:left w:w="29" w:type="dxa"/>
              <w:right w:w="29" w:type="dxa"/>
            </w:tcMar>
          </w:tcPr>
          <w:p w14:paraId="134CB2ED" w14:textId="77777777" w:rsidR="00136998" w:rsidRPr="005C6E9C" w:rsidRDefault="00136998" w:rsidP="00D303E4">
            <w:pPr>
              <w:jc w:val="center"/>
            </w:pPr>
            <w:r w:rsidRPr="00262B00">
              <w:sym w:font="Wingdings" w:char="F0FC"/>
            </w:r>
          </w:p>
        </w:tc>
        <w:tc>
          <w:tcPr>
            <w:tcW w:w="360" w:type="dxa"/>
            <w:tcMar>
              <w:left w:w="29" w:type="dxa"/>
              <w:right w:w="29" w:type="dxa"/>
            </w:tcMar>
          </w:tcPr>
          <w:p w14:paraId="0078F283" w14:textId="77777777" w:rsidR="00136998" w:rsidRPr="005C6E9C" w:rsidRDefault="00136998" w:rsidP="00D303E4">
            <w:pPr>
              <w:jc w:val="center"/>
            </w:pPr>
            <w:r w:rsidRPr="00262B00">
              <w:sym w:font="Wingdings" w:char="F0FC"/>
            </w:r>
          </w:p>
        </w:tc>
        <w:tc>
          <w:tcPr>
            <w:tcW w:w="360" w:type="dxa"/>
            <w:tcMar>
              <w:left w:w="29" w:type="dxa"/>
              <w:right w:w="29" w:type="dxa"/>
            </w:tcMar>
          </w:tcPr>
          <w:p w14:paraId="3AFC38D9" w14:textId="64B7E4B8" w:rsidR="00136998" w:rsidRPr="005C6E9C" w:rsidRDefault="00136998" w:rsidP="00D303E4">
            <w:pPr>
              <w:jc w:val="center"/>
            </w:pPr>
          </w:p>
        </w:tc>
        <w:tc>
          <w:tcPr>
            <w:tcW w:w="360" w:type="dxa"/>
            <w:tcMar>
              <w:left w:w="29" w:type="dxa"/>
              <w:right w:w="29" w:type="dxa"/>
            </w:tcMar>
          </w:tcPr>
          <w:p w14:paraId="791DAB94" w14:textId="77777777" w:rsidR="00136998" w:rsidRPr="005C6E9C" w:rsidRDefault="00136998" w:rsidP="00D303E4">
            <w:pPr>
              <w:jc w:val="center"/>
            </w:pPr>
            <w:r w:rsidRPr="00262B00">
              <w:sym w:font="Wingdings" w:char="F0FC"/>
            </w:r>
          </w:p>
        </w:tc>
      </w:tr>
      <w:tr w:rsidR="00136998" w:rsidRPr="005C6E9C" w14:paraId="51859576" w14:textId="77777777" w:rsidTr="00896A9E">
        <w:tc>
          <w:tcPr>
            <w:tcW w:w="2880" w:type="dxa"/>
          </w:tcPr>
          <w:p w14:paraId="7FA80552" w14:textId="77777777" w:rsidR="00136998" w:rsidRPr="005C6E9C" w:rsidRDefault="00136998" w:rsidP="00D303E4">
            <w:r>
              <w:t>Labs</w:t>
            </w:r>
          </w:p>
        </w:tc>
        <w:tc>
          <w:tcPr>
            <w:tcW w:w="360" w:type="dxa"/>
            <w:tcMar>
              <w:left w:w="29" w:type="dxa"/>
              <w:right w:w="29" w:type="dxa"/>
            </w:tcMar>
          </w:tcPr>
          <w:p w14:paraId="6BE11E49" w14:textId="0B6FF57B" w:rsidR="00136998" w:rsidRPr="005C6E9C" w:rsidRDefault="00136998" w:rsidP="00D303E4">
            <w:pPr>
              <w:jc w:val="center"/>
            </w:pPr>
            <w:r w:rsidRPr="00262B00">
              <w:sym w:font="Wingdings" w:char="F0FC"/>
            </w:r>
          </w:p>
        </w:tc>
        <w:tc>
          <w:tcPr>
            <w:tcW w:w="360" w:type="dxa"/>
            <w:tcMar>
              <w:left w:w="29" w:type="dxa"/>
              <w:right w:w="29" w:type="dxa"/>
            </w:tcMar>
          </w:tcPr>
          <w:p w14:paraId="3653CE55" w14:textId="72ACF94C" w:rsidR="00136998" w:rsidRPr="005C6E9C" w:rsidRDefault="00182613" w:rsidP="00D303E4">
            <w:pPr>
              <w:jc w:val="center"/>
            </w:pPr>
            <w:r w:rsidRPr="00262B00">
              <w:sym w:font="Wingdings" w:char="F0FC"/>
            </w:r>
          </w:p>
        </w:tc>
        <w:tc>
          <w:tcPr>
            <w:tcW w:w="360" w:type="dxa"/>
            <w:tcMar>
              <w:left w:w="29" w:type="dxa"/>
              <w:right w:w="29" w:type="dxa"/>
            </w:tcMar>
          </w:tcPr>
          <w:p w14:paraId="481F5770" w14:textId="1F0735F0" w:rsidR="00136998" w:rsidRPr="005C6E9C" w:rsidRDefault="00136998" w:rsidP="00D303E4">
            <w:pPr>
              <w:jc w:val="center"/>
            </w:pPr>
          </w:p>
        </w:tc>
        <w:tc>
          <w:tcPr>
            <w:tcW w:w="360" w:type="dxa"/>
            <w:tcMar>
              <w:left w:w="29" w:type="dxa"/>
              <w:right w:w="29" w:type="dxa"/>
            </w:tcMar>
          </w:tcPr>
          <w:p w14:paraId="756A453E" w14:textId="77777777" w:rsidR="00136998" w:rsidRPr="005C6E9C" w:rsidRDefault="00136998" w:rsidP="00D303E4">
            <w:pPr>
              <w:jc w:val="center"/>
            </w:pPr>
          </w:p>
        </w:tc>
      </w:tr>
    </w:tbl>
    <w:p w14:paraId="40979FBD" w14:textId="77777777" w:rsidR="00480AAA" w:rsidRDefault="00480AAA"/>
    <w:sectPr w:rsidR="00480AAA" w:rsidSect="004B3AEB">
      <w:footerReference w:type="default" r:id="rId8"/>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C544" w14:textId="77777777" w:rsidR="0004221D" w:rsidRDefault="0004221D" w:rsidP="004B3AEB">
      <w:pPr>
        <w:spacing w:after="0" w:line="240" w:lineRule="auto"/>
      </w:pPr>
      <w:r>
        <w:separator/>
      </w:r>
    </w:p>
  </w:endnote>
  <w:endnote w:type="continuationSeparator" w:id="0">
    <w:p w14:paraId="66FAFC9D" w14:textId="77777777" w:rsidR="0004221D" w:rsidRDefault="0004221D"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77777777" w:rsidR="00D303E4" w:rsidRDefault="00D303E4" w:rsidP="009808AA">
        <w:pPr>
          <w:pStyle w:val="Footer"/>
        </w:pPr>
        <w:r>
          <w:t>Version: 180730</w:t>
        </w:r>
      </w:p>
      <w:p w14:paraId="5499CE55" w14:textId="749D2CBE" w:rsidR="00D303E4" w:rsidRDefault="0004221D" w:rsidP="009808AA">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60260" w14:textId="77777777" w:rsidR="0004221D" w:rsidRDefault="0004221D" w:rsidP="004B3AEB">
      <w:pPr>
        <w:spacing w:after="0" w:line="240" w:lineRule="auto"/>
      </w:pPr>
      <w:r>
        <w:separator/>
      </w:r>
    </w:p>
  </w:footnote>
  <w:footnote w:type="continuationSeparator" w:id="0">
    <w:p w14:paraId="1E060912" w14:textId="77777777" w:rsidR="0004221D" w:rsidRDefault="0004221D"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8092" w:hanging="360"/>
      </w:pPr>
      <w:rPr>
        <w:rFonts w:ascii="Symbol" w:hAnsi="Symbol" w:hint="default"/>
      </w:rPr>
    </w:lvl>
    <w:lvl w:ilvl="1" w:tplc="04090003" w:tentative="1">
      <w:start w:val="1"/>
      <w:numFmt w:val="bullet"/>
      <w:lvlText w:val="o"/>
      <w:lvlJc w:val="left"/>
      <w:pPr>
        <w:ind w:left="8812" w:hanging="360"/>
      </w:pPr>
      <w:rPr>
        <w:rFonts w:ascii="Courier New" w:hAnsi="Courier New" w:cs="Courier New" w:hint="default"/>
      </w:rPr>
    </w:lvl>
    <w:lvl w:ilvl="2" w:tplc="04090005" w:tentative="1">
      <w:start w:val="1"/>
      <w:numFmt w:val="bullet"/>
      <w:lvlText w:val=""/>
      <w:lvlJc w:val="left"/>
      <w:pPr>
        <w:ind w:left="9532" w:hanging="360"/>
      </w:pPr>
      <w:rPr>
        <w:rFonts w:ascii="Wingdings" w:hAnsi="Wingdings" w:hint="default"/>
      </w:rPr>
    </w:lvl>
    <w:lvl w:ilvl="3" w:tplc="04090001" w:tentative="1">
      <w:start w:val="1"/>
      <w:numFmt w:val="bullet"/>
      <w:lvlText w:val=""/>
      <w:lvlJc w:val="left"/>
      <w:pPr>
        <w:ind w:left="10252" w:hanging="360"/>
      </w:pPr>
      <w:rPr>
        <w:rFonts w:ascii="Symbol" w:hAnsi="Symbol" w:hint="default"/>
      </w:rPr>
    </w:lvl>
    <w:lvl w:ilvl="4" w:tplc="04090003" w:tentative="1">
      <w:start w:val="1"/>
      <w:numFmt w:val="bullet"/>
      <w:lvlText w:val="o"/>
      <w:lvlJc w:val="left"/>
      <w:pPr>
        <w:ind w:left="10972" w:hanging="360"/>
      </w:pPr>
      <w:rPr>
        <w:rFonts w:ascii="Courier New" w:hAnsi="Courier New" w:cs="Courier New" w:hint="default"/>
      </w:rPr>
    </w:lvl>
    <w:lvl w:ilvl="5" w:tplc="04090005" w:tentative="1">
      <w:start w:val="1"/>
      <w:numFmt w:val="bullet"/>
      <w:lvlText w:val=""/>
      <w:lvlJc w:val="left"/>
      <w:pPr>
        <w:ind w:left="11692" w:hanging="360"/>
      </w:pPr>
      <w:rPr>
        <w:rFonts w:ascii="Wingdings" w:hAnsi="Wingdings" w:hint="default"/>
      </w:rPr>
    </w:lvl>
    <w:lvl w:ilvl="6" w:tplc="04090001" w:tentative="1">
      <w:start w:val="1"/>
      <w:numFmt w:val="bullet"/>
      <w:lvlText w:val=""/>
      <w:lvlJc w:val="left"/>
      <w:pPr>
        <w:ind w:left="12412" w:hanging="360"/>
      </w:pPr>
      <w:rPr>
        <w:rFonts w:ascii="Symbol" w:hAnsi="Symbol" w:hint="default"/>
      </w:rPr>
    </w:lvl>
    <w:lvl w:ilvl="7" w:tplc="04090003" w:tentative="1">
      <w:start w:val="1"/>
      <w:numFmt w:val="bullet"/>
      <w:lvlText w:val="o"/>
      <w:lvlJc w:val="left"/>
      <w:pPr>
        <w:ind w:left="13132" w:hanging="360"/>
      </w:pPr>
      <w:rPr>
        <w:rFonts w:ascii="Courier New" w:hAnsi="Courier New" w:cs="Courier New" w:hint="default"/>
      </w:rPr>
    </w:lvl>
    <w:lvl w:ilvl="8" w:tplc="04090005" w:tentative="1">
      <w:start w:val="1"/>
      <w:numFmt w:val="bullet"/>
      <w:lvlText w:val=""/>
      <w:lvlJc w:val="left"/>
      <w:pPr>
        <w:ind w:left="13852" w:hanging="360"/>
      </w:pPr>
      <w:rPr>
        <w:rFonts w:ascii="Wingdings" w:hAnsi="Wingdings" w:hint="default"/>
      </w:rPr>
    </w:lvl>
  </w:abstractNum>
  <w:abstractNum w:abstractNumId="1"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C5343"/>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C6A40"/>
    <w:multiLevelType w:val="hybridMultilevel"/>
    <w:tmpl w:val="66D44446"/>
    <w:lvl w:ilvl="0" w:tplc="668EE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2C16A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E763A"/>
    <w:multiLevelType w:val="hybridMultilevel"/>
    <w:tmpl w:val="AF2A7938"/>
    <w:lvl w:ilvl="0" w:tplc="090216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785B6D"/>
    <w:multiLevelType w:val="hybridMultilevel"/>
    <w:tmpl w:val="868E92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CC2039A"/>
    <w:multiLevelType w:val="hybridMultilevel"/>
    <w:tmpl w:val="D674DB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22526F6"/>
    <w:multiLevelType w:val="hybridMultilevel"/>
    <w:tmpl w:val="ECE24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D648B"/>
    <w:multiLevelType w:val="hybridMultilevel"/>
    <w:tmpl w:val="CC045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05228"/>
    <w:multiLevelType w:val="hybridMultilevel"/>
    <w:tmpl w:val="A912B3E8"/>
    <w:lvl w:ilvl="0" w:tplc="A5F8B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07750"/>
    <w:multiLevelType w:val="hybridMultilevel"/>
    <w:tmpl w:val="81F29B6A"/>
    <w:lvl w:ilvl="0" w:tplc="B3D0C5B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90186"/>
    <w:multiLevelType w:val="hybridMultilevel"/>
    <w:tmpl w:val="E3E44236"/>
    <w:lvl w:ilvl="0" w:tplc="5BC86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87D19"/>
    <w:multiLevelType w:val="hybridMultilevel"/>
    <w:tmpl w:val="87F0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39C04D07"/>
    <w:multiLevelType w:val="hybridMultilevel"/>
    <w:tmpl w:val="AB4631B0"/>
    <w:lvl w:ilvl="0" w:tplc="0409000F">
      <w:start w:val="1"/>
      <w:numFmt w:val="decimal"/>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2" w15:restartNumberingAfterBreak="0">
    <w:nsid w:val="39C7417A"/>
    <w:multiLevelType w:val="hybridMultilevel"/>
    <w:tmpl w:val="51827D52"/>
    <w:lvl w:ilvl="0" w:tplc="9598623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83FE0"/>
    <w:multiLevelType w:val="hybridMultilevel"/>
    <w:tmpl w:val="29609900"/>
    <w:lvl w:ilvl="0" w:tplc="364EB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C474C8"/>
    <w:multiLevelType w:val="hybridMultilevel"/>
    <w:tmpl w:val="D6B8D5AE"/>
    <w:lvl w:ilvl="0" w:tplc="C3D453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5261F"/>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E19CA"/>
    <w:multiLevelType w:val="hybridMultilevel"/>
    <w:tmpl w:val="09A4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661B1"/>
    <w:multiLevelType w:val="hybridMultilevel"/>
    <w:tmpl w:val="ED58FB40"/>
    <w:lvl w:ilvl="0" w:tplc="07D48976">
      <w:start w:val="1"/>
      <w:numFmt w:val="decimal"/>
      <w:lvlText w:val="%1."/>
      <w:lvlJc w:val="left"/>
      <w:pPr>
        <w:ind w:left="1070" w:hanging="360"/>
      </w:pPr>
      <w:rPr>
        <w:rFonts w:hint="default"/>
      </w:rPr>
    </w:lvl>
    <w:lvl w:ilvl="1" w:tplc="04090019">
      <w:start w:val="1"/>
      <w:numFmt w:val="lowerLetter"/>
      <w:lvlText w:val="%2."/>
      <w:lvlJc w:val="left"/>
      <w:pPr>
        <w:ind w:left="1800" w:hanging="360"/>
      </w:pPr>
    </w:lvl>
    <w:lvl w:ilvl="2" w:tplc="B2B8B822">
      <w:numFmt w:val="bullet"/>
      <w:lvlText w:val=""/>
      <w:lvlJc w:val="left"/>
      <w:pPr>
        <w:ind w:left="2700" w:hanging="360"/>
      </w:pPr>
      <w:rPr>
        <w:rFonts w:ascii="Symbol" w:eastAsia="Symbol" w:hAnsi="Symbol" w:cs="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180F80"/>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60D5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E4422"/>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B3CDF"/>
    <w:multiLevelType w:val="hybridMultilevel"/>
    <w:tmpl w:val="DC7054C8"/>
    <w:lvl w:ilvl="0" w:tplc="818C6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5E0B9B"/>
    <w:multiLevelType w:val="hybridMultilevel"/>
    <w:tmpl w:val="B0B82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17FC5"/>
    <w:multiLevelType w:val="hybridMultilevel"/>
    <w:tmpl w:val="D752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67126B"/>
    <w:multiLevelType w:val="hybridMultilevel"/>
    <w:tmpl w:val="ED2687BE"/>
    <w:lvl w:ilvl="0" w:tplc="44D40F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40"/>
  </w:num>
  <w:num w:numId="4">
    <w:abstractNumId w:val="0"/>
  </w:num>
  <w:num w:numId="5">
    <w:abstractNumId w:val="18"/>
  </w:num>
  <w:num w:numId="6">
    <w:abstractNumId w:val="16"/>
  </w:num>
  <w:num w:numId="7">
    <w:abstractNumId w:val="1"/>
  </w:num>
  <w:num w:numId="8">
    <w:abstractNumId w:val="44"/>
  </w:num>
  <w:num w:numId="9">
    <w:abstractNumId w:val="27"/>
  </w:num>
  <w:num w:numId="10">
    <w:abstractNumId w:val="24"/>
  </w:num>
  <w:num w:numId="11">
    <w:abstractNumId w:val="41"/>
  </w:num>
  <w:num w:numId="12">
    <w:abstractNumId w:val="42"/>
  </w:num>
  <w:num w:numId="13">
    <w:abstractNumId w:val="10"/>
  </w:num>
  <w:num w:numId="14">
    <w:abstractNumId w:val="33"/>
  </w:num>
  <w:num w:numId="15">
    <w:abstractNumId w:val="23"/>
  </w:num>
  <w:num w:numId="16">
    <w:abstractNumId w:val="34"/>
  </w:num>
  <w:num w:numId="17">
    <w:abstractNumId w:val="5"/>
  </w:num>
  <w:num w:numId="18">
    <w:abstractNumId w:val="14"/>
  </w:num>
  <w:num w:numId="19">
    <w:abstractNumId w:val="39"/>
  </w:num>
  <w:num w:numId="20">
    <w:abstractNumId w:val="13"/>
  </w:num>
  <w:num w:numId="21">
    <w:abstractNumId w:val="8"/>
  </w:num>
  <w:num w:numId="22">
    <w:abstractNumId w:val="22"/>
  </w:num>
  <w:num w:numId="23">
    <w:abstractNumId w:val="7"/>
  </w:num>
  <w:num w:numId="24">
    <w:abstractNumId w:val="38"/>
  </w:num>
  <w:num w:numId="25">
    <w:abstractNumId w:val="19"/>
  </w:num>
  <w:num w:numId="26">
    <w:abstractNumId w:val="15"/>
  </w:num>
  <w:num w:numId="27">
    <w:abstractNumId w:val="26"/>
  </w:num>
  <w:num w:numId="28">
    <w:abstractNumId w:val="36"/>
  </w:num>
  <w:num w:numId="29">
    <w:abstractNumId w:val="17"/>
  </w:num>
  <w:num w:numId="30">
    <w:abstractNumId w:val="25"/>
  </w:num>
  <w:num w:numId="31">
    <w:abstractNumId w:val="43"/>
  </w:num>
  <w:num w:numId="32">
    <w:abstractNumId w:val="3"/>
  </w:num>
  <w:num w:numId="33">
    <w:abstractNumId w:val="6"/>
  </w:num>
  <w:num w:numId="34">
    <w:abstractNumId w:val="37"/>
  </w:num>
  <w:num w:numId="35">
    <w:abstractNumId w:val="9"/>
  </w:num>
  <w:num w:numId="36">
    <w:abstractNumId w:val="29"/>
  </w:num>
  <w:num w:numId="37">
    <w:abstractNumId w:val="2"/>
  </w:num>
  <w:num w:numId="38">
    <w:abstractNumId w:val="28"/>
  </w:num>
  <w:num w:numId="39">
    <w:abstractNumId w:val="31"/>
  </w:num>
  <w:num w:numId="40">
    <w:abstractNumId w:val="4"/>
  </w:num>
  <w:num w:numId="41">
    <w:abstractNumId w:val="32"/>
  </w:num>
  <w:num w:numId="42">
    <w:abstractNumId w:val="35"/>
  </w:num>
  <w:num w:numId="43">
    <w:abstractNumId w:val="11"/>
  </w:num>
  <w:num w:numId="44">
    <w:abstractNumId w:val="3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81"/>
    <w:rsid w:val="0002527B"/>
    <w:rsid w:val="0004221D"/>
    <w:rsid w:val="000432FD"/>
    <w:rsid w:val="00043F72"/>
    <w:rsid w:val="0004688C"/>
    <w:rsid w:val="00060AA2"/>
    <w:rsid w:val="000B77F7"/>
    <w:rsid w:val="000C0C83"/>
    <w:rsid w:val="000D0F13"/>
    <w:rsid w:val="00104B9C"/>
    <w:rsid w:val="001104A4"/>
    <w:rsid w:val="00124275"/>
    <w:rsid w:val="00136998"/>
    <w:rsid w:val="001438CB"/>
    <w:rsid w:val="001514DA"/>
    <w:rsid w:val="00182613"/>
    <w:rsid w:val="00185C65"/>
    <w:rsid w:val="001D49E9"/>
    <w:rsid w:val="001F7644"/>
    <w:rsid w:val="0024461E"/>
    <w:rsid w:val="002548B1"/>
    <w:rsid w:val="002722CF"/>
    <w:rsid w:val="00274A55"/>
    <w:rsid w:val="00296DE5"/>
    <w:rsid w:val="002B24EA"/>
    <w:rsid w:val="002E1DA5"/>
    <w:rsid w:val="002E544E"/>
    <w:rsid w:val="003147BB"/>
    <w:rsid w:val="00334071"/>
    <w:rsid w:val="0033464E"/>
    <w:rsid w:val="00336A84"/>
    <w:rsid w:val="00377AA1"/>
    <w:rsid w:val="003A35F0"/>
    <w:rsid w:val="003D4073"/>
    <w:rsid w:val="003F39EF"/>
    <w:rsid w:val="00401FB1"/>
    <w:rsid w:val="00433BDA"/>
    <w:rsid w:val="0044130B"/>
    <w:rsid w:val="00454AC6"/>
    <w:rsid w:val="00457E70"/>
    <w:rsid w:val="00480AAA"/>
    <w:rsid w:val="004856AB"/>
    <w:rsid w:val="00496F7D"/>
    <w:rsid w:val="0049711C"/>
    <w:rsid w:val="004B1D1A"/>
    <w:rsid w:val="004B3AEB"/>
    <w:rsid w:val="004D3C2C"/>
    <w:rsid w:val="004D4263"/>
    <w:rsid w:val="004D6960"/>
    <w:rsid w:val="004F1F81"/>
    <w:rsid w:val="004F3F2E"/>
    <w:rsid w:val="0054402F"/>
    <w:rsid w:val="00581A0D"/>
    <w:rsid w:val="005C6E9C"/>
    <w:rsid w:val="005D6202"/>
    <w:rsid w:val="00624CCA"/>
    <w:rsid w:val="00645BF8"/>
    <w:rsid w:val="006858FF"/>
    <w:rsid w:val="00693710"/>
    <w:rsid w:val="006979D9"/>
    <w:rsid w:val="006C5676"/>
    <w:rsid w:val="006D5A9F"/>
    <w:rsid w:val="0070787D"/>
    <w:rsid w:val="007119FC"/>
    <w:rsid w:val="00717FCA"/>
    <w:rsid w:val="00762A5E"/>
    <w:rsid w:val="00790220"/>
    <w:rsid w:val="007A54D6"/>
    <w:rsid w:val="007C1369"/>
    <w:rsid w:val="0084193A"/>
    <w:rsid w:val="00881F30"/>
    <w:rsid w:val="00896A9E"/>
    <w:rsid w:val="008A6B8F"/>
    <w:rsid w:val="008B78EA"/>
    <w:rsid w:val="008C0D10"/>
    <w:rsid w:val="008D140B"/>
    <w:rsid w:val="008D7465"/>
    <w:rsid w:val="00915BDC"/>
    <w:rsid w:val="00927291"/>
    <w:rsid w:val="009431FE"/>
    <w:rsid w:val="009808AA"/>
    <w:rsid w:val="0098578A"/>
    <w:rsid w:val="009B6B92"/>
    <w:rsid w:val="009C4B01"/>
    <w:rsid w:val="009E2B10"/>
    <w:rsid w:val="009E61DE"/>
    <w:rsid w:val="009F36F3"/>
    <w:rsid w:val="00A345B5"/>
    <w:rsid w:val="00A40AE7"/>
    <w:rsid w:val="00A45DC1"/>
    <w:rsid w:val="00A66FBB"/>
    <w:rsid w:val="00A8123E"/>
    <w:rsid w:val="00A83307"/>
    <w:rsid w:val="00A955EF"/>
    <w:rsid w:val="00AB3E8A"/>
    <w:rsid w:val="00AD1243"/>
    <w:rsid w:val="00AE1B92"/>
    <w:rsid w:val="00AF20A7"/>
    <w:rsid w:val="00B0387A"/>
    <w:rsid w:val="00B0735F"/>
    <w:rsid w:val="00B123F1"/>
    <w:rsid w:val="00B335FA"/>
    <w:rsid w:val="00B41202"/>
    <w:rsid w:val="00B42C20"/>
    <w:rsid w:val="00B7002B"/>
    <w:rsid w:val="00B7270C"/>
    <w:rsid w:val="00BF60B4"/>
    <w:rsid w:val="00C10F3E"/>
    <w:rsid w:val="00C26DCD"/>
    <w:rsid w:val="00C51912"/>
    <w:rsid w:val="00C51F59"/>
    <w:rsid w:val="00C651FE"/>
    <w:rsid w:val="00CB4A00"/>
    <w:rsid w:val="00CB53B2"/>
    <w:rsid w:val="00CD3D0E"/>
    <w:rsid w:val="00CF6A96"/>
    <w:rsid w:val="00CF71F0"/>
    <w:rsid w:val="00D1469B"/>
    <w:rsid w:val="00D15B3C"/>
    <w:rsid w:val="00D15C70"/>
    <w:rsid w:val="00D303E4"/>
    <w:rsid w:val="00D556D2"/>
    <w:rsid w:val="00D637D4"/>
    <w:rsid w:val="00D66AD9"/>
    <w:rsid w:val="00DC7426"/>
    <w:rsid w:val="00DD7A7C"/>
    <w:rsid w:val="00DE1DFA"/>
    <w:rsid w:val="00DE3E4E"/>
    <w:rsid w:val="00E03252"/>
    <w:rsid w:val="00E03376"/>
    <w:rsid w:val="00E33021"/>
    <w:rsid w:val="00E630CA"/>
    <w:rsid w:val="00E66BC2"/>
    <w:rsid w:val="00E82519"/>
    <w:rsid w:val="00E947D5"/>
    <w:rsid w:val="00E96859"/>
    <w:rsid w:val="00EA755A"/>
    <w:rsid w:val="00EE0EDC"/>
    <w:rsid w:val="00EE38A8"/>
    <w:rsid w:val="00F1136C"/>
    <w:rsid w:val="00F14F07"/>
    <w:rsid w:val="00F51F61"/>
    <w:rsid w:val="00F579DF"/>
    <w:rsid w:val="00F67F18"/>
    <w:rsid w:val="00F73A61"/>
    <w:rsid w:val="00F74DB9"/>
    <w:rsid w:val="00F944AE"/>
    <w:rsid w:val="00FA1D29"/>
    <w:rsid w:val="00FC0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99"/>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E03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76"/>
    <w:rPr>
      <w:rFonts w:ascii="Segoe UI" w:hAnsi="Segoe UI" w:cs="Segoe UI"/>
      <w:sz w:val="18"/>
      <w:szCs w:val="18"/>
    </w:rPr>
  </w:style>
  <w:style w:type="paragraph" w:customStyle="1" w:styleId="Default">
    <w:name w:val="Default"/>
    <w:rsid w:val="00B42C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4769">
      <w:bodyDiv w:val="1"/>
      <w:marLeft w:val="0"/>
      <w:marRight w:val="0"/>
      <w:marTop w:val="0"/>
      <w:marBottom w:val="0"/>
      <w:divBdr>
        <w:top w:val="none" w:sz="0" w:space="0" w:color="auto"/>
        <w:left w:val="none" w:sz="0" w:space="0" w:color="auto"/>
        <w:bottom w:val="none" w:sz="0" w:space="0" w:color="auto"/>
        <w:right w:val="none" w:sz="0" w:space="0" w:color="auto"/>
      </w:divBdr>
    </w:div>
    <w:div w:id="674575821">
      <w:bodyDiv w:val="1"/>
      <w:marLeft w:val="0"/>
      <w:marRight w:val="0"/>
      <w:marTop w:val="0"/>
      <w:marBottom w:val="0"/>
      <w:divBdr>
        <w:top w:val="none" w:sz="0" w:space="0" w:color="auto"/>
        <w:left w:val="none" w:sz="0" w:space="0" w:color="auto"/>
        <w:bottom w:val="none" w:sz="0" w:space="0" w:color="auto"/>
        <w:right w:val="none" w:sz="0" w:space="0" w:color="auto"/>
      </w:divBdr>
    </w:div>
    <w:div w:id="10549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14</cp:revision>
  <cp:lastPrinted>2019-09-14T16:08:00Z</cp:lastPrinted>
  <dcterms:created xsi:type="dcterms:W3CDTF">2021-08-07T14:24:00Z</dcterms:created>
  <dcterms:modified xsi:type="dcterms:W3CDTF">2022-02-20T21:10:00Z</dcterms:modified>
</cp:coreProperties>
</file>