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2531118" w:rsidR="00DE3E4E" w:rsidRPr="00A45DC1"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0B77F7" w14:paraId="56296356" w14:textId="77777777" w:rsidTr="000B77F7">
        <w:tc>
          <w:tcPr>
            <w:tcW w:w="1705" w:type="dxa"/>
            <w:shd w:val="clear" w:color="auto" w:fill="B4C6E7" w:themeFill="accent1" w:themeFillTint="66"/>
          </w:tcPr>
          <w:p w14:paraId="41A69EF7" w14:textId="2ED8F08D" w:rsidR="000B77F7" w:rsidRPr="0004688C" w:rsidRDefault="00E947D5" w:rsidP="000B77F7">
            <w:r>
              <w:t>MDP311</w:t>
            </w:r>
          </w:p>
        </w:tc>
        <w:tc>
          <w:tcPr>
            <w:tcW w:w="6030" w:type="dxa"/>
            <w:gridSpan w:val="10"/>
            <w:shd w:val="clear" w:color="auto" w:fill="B4C6E7" w:themeFill="accent1" w:themeFillTint="66"/>
          </w:tcPr>
          <w:p w14:paraId="302D45BE" w14:textId="7403951B" w:rsidR="000B77F7" w:rsidRPr="0004688C" w:rsidRDefault="00E947D5" w:rsidP="000B77F7">
            <w:r>
              <w:t xml:space="preserve">Mechanical Vibrations </w:t>
            </w:r>
          </w:p>
        </w:tc>
        <w:tc>
          <w:tcPr>
            <w:tcW w:w="1281" w:type="dxa"/>
            <w:shd w:val="clear" w:color="auto" w:fill="B4C6E7" w:themeFill="accent1" w:themeFillTint="66"/>
          </w:tcPr>
          <w:p w14:paraId="53D965F6" w14:textId="77777777" w:rsidR="000B77F7" w:rsidRPr="0037594D" w:rsidRDefault="000B77F7" w:rsidP="000B77F7">
            <w:pPr>
              <w:jc w:val="center"/>
            </w:pPr>
            <w:r>
              <w:t>4 CH</w:t>
            </w:r>
          </w:p>
        </w:tc>
      </w:tr>
      <w:tr w:rsidR="000B77F7" w14:paraId="67B44F74" w14:textId="77777777" w:rsidTr="000B77F7">
        <w:tc>
          <w:tcPr>
            <w:tcW w:w="1705" w:type="dxa"/>
            <w:shd w:val="clear" w:color="auto" w:fill="C5E0B3" w:themeFill="accent6" w:themeFillTint="66"/>
          </w:tcPr>
          <w:p w14:paraId="0CD4B356" w14:textId="77777777" w:rsidR="000B77F7" w:rsidRPr="007C1A64" w:rsidRDefault="000B77F7" w:rsidP="000B77F7">
            <w:r>
              <w:t>Prerequisites</w:t>
            </w:r>
          </w:p>
        </w:tc>
        <w:tc>
          <w:tcPr>
            <w:tcW w:w="7311" w:type="dxa"/>
            <w:gridSpan w:val="11"/>
            <w:shd w:val="clear" w:color="auto" w:fill="auto"/>
          </w:tcPr>
          <w:p w14:paraId="56F09C98" w14:textId="77777777" w:rsidR="000B77F7" w:rsidRPr="007C1A64" w:rsidRDefault="000B77F7" w:rsidP="000B77F7">
            <w:r>
              <w:t>Rigid Body Dynamics</w:t>
            </w:r>
          </w:p>
        </w:tc>
      </w:tr>
      <w:tr w:rsidR="000B77F7" w14:paraId="71475D26" w14:textId="77777777" w:rsidTr="000B77F7">
        <w:tc>
          <w:tcPr>
            <w:tcW w:w="9016" w:type="dxa"/>
            <w:gridSpan w:val="12"/>
            <w:shd w:val="clear" w:color="auto" w:fill="C5E0B3" w:themeFill="accent6" w:themeFillTint="66"/>
          </w:tcPr>
          <w:p w14:paraId="0B5905FC" w14:textId="77777777" w:rsidR="000B77F7" w:rsidRDefault="000B77F7" w:rsidP="000B77F7">
            <w:r>
              <w:t>Number of weekly Contact Hours</w:t>
            </w:r>
          </w:p>
        </w:tc>
      </w:tr>
      <w:tr w:rsidR="000B77F7" w14:paraId="2A6DC3A8" w14:textId="77777777" w:rsidTr="000B77F7">
        <w:tc>
          <w:tcPr>
            <w:tcW w:w="3005" w:type="dxa"/>
            <w:gridSpan w:val="4"/>
            <w:shd w:val="clear" w:color="auto" w:fill="C5E0B3" w:themeFill="accent6" w:themeFillTint="66"/>
            <w:vAlign w:val="center"/>
          </w:tcPr>
          <w:p w14:paraId="59CD7B61" w14:textId="77777777" w:rsidR="000B77F7" w:rsidRDefault="000B77F7" w:rsidP="000B77F7">
            <w:pPr>
              <w:jc w:val="center"/>
            </w:pPr>
            <w:r>
              <w:t>Lecture</w:t>
            </w:r>
          </w:p>
        </w:tc>
        <w:tc>
          <w:tcPr>
            <w:tcW w:w="3005" w:type="dxa"/>
            <w:gridSpan w:val="4"/>
            <w:shd w:val="clear" w:color="auto" w:fill="C5E0B3" w:themeFill="accent6" w:themeFillTint="66"/>
            <w:vAlign w:val="center"/>
          </w:tcPr>
          <w:p w14:paraId="3B032CC1" w14:textId="77777777" w:rsidR="000B77F7" w:rsidRDefault="000B77F7" w:rsidP="000B77F7">
            <w:pPr>
              <w:jc w:val="center"/>
            </w:pPr>
            <w:r>
              <w:t>Tutorial</w:t>
            </w:r>
          </w:p>
        </w:tc>
        <w:tc>
          <w:tcPr>
            <w:tcW w:w="3006" w:type="dxa"/>
            <w:gridSpan w:val="4"/>
            <w:shd w:val="clear" w:color="auto" w:fill="C5E0B3" w:themeFill="accent6" w:themeFillTint="66"/>
            <w:vAlign w:val="center"/>
          </w:tcPr>
          <w:p w14:paraId="03D8ACE7" w14:textId="77777777" w:rsidR="000B77F7" w:rsidRDefault="000B77F7" w:rsidP="000B77F7">
            <w:pPr>
              <w:jc w:val="center"/>
            </w:pPr>
            <w:r>
              <w:t>Laboratory</w:t>
            </w:r>
          </w:p>
        </w:tc>
      </w:tr>
      <w:tr w:rsidR="000B77F7" w14:paraId="6B0F4355" w14:textId="77777777" w:rsidTr="000B77F7">
        <w:tc>
          <w:tcPr>
            <w:tcW w:w="3005" w:type="dxa"/>
            <w:gridSpan w:val="4"/>
          </w:tcPr>
          <w:p w14:paraId="4FF7BE2D" w14:textId="77777777" w:rsidR="000B77F7" w:rsidRDefault="000B77F7" w:rsidP="000B77F7">
            <w:pPr>
              <w:jc w:val="center"/>
            </w:pPr>
            <w:r w:rsidRPr="00537521">
              <w:rPr>
                <w:lang w:val="en-GB"/>
              </w:rPr>
              <w:t>3</w:t>
            </w:r>
          </w:p>
        </w:tc>
        <w:tc>
          <w:tcPr>
            <w:tcW w:w="3005" w:type="dxa"/>
            <w:gridSpan w:val="4"/>
          </w:tcPr>
          <w:p w14:paraId="6E479C63" w14:textId="77777777" w:rsidR="000B77F7" w:rsidRDefault="000B77F7" w:rsidP="000B77F7">
            <w:pPr>
              <w:jc w:val="center"/>
            </w:pPr>
            <w:r w:rsidRPr="00537521">
              <w:rPr>
                <w:lang w:val="en-GB"/>
              </w:rPr>
              <w:t>2</w:t>
            </w:r>
          </w:p>
        </w:tc>
        <w:tc>
          <w:tcPr>
            <w:tcW w:w="3006" w:type="dxa"/>
            <w:gridSpan w:val="4"/>
          </w:tcPr>
          <w:p w14:paraId="4C476C36" w14:textId="77777777" w:rsidR="000B77F7" w:rsidRDefault="000B77F7" w:rsidP="000B77F7">
            <w:pPr>
              <w:jc w:val="center"/>
            </w:pPr>
            <w:r w:rsidRPr="00537521">
              <w:rPr>
                <w:lang w:val="en-GB"/>
              </w:rPr>
              <w:t>1</w:t>
            </w:r>
          </w:p>
        </w:tc>
      </w:tr>
      <w:tr w:rsidR="000B77F7" w14:paraId="558DE77B" w14:textId="77777777" w:rsidTr="000B77F7">
        <w:tc>
          <w:tcPr>
            <w:tcW w:w="2254" w:type="dxa"/>
            <w:gridSpan w:val="2"/>
            <w:shd w:val="clear" w:color="auto" w:fill="C5E0B3" w:themeFill="accent6" w:themeFillTint="66"/>
          </w:tcPr>
          <w:p w14:paraId="43970D6A" w14:textId="77777777" w:rsidR="000B77F7" w:rsidRDefault="000B77F7" w:rsidP="000B77F7">
            <w:r>
              <w:t>Required SWL</w:t>
            </w:r>
          </w:p>
        </w:tc>
        <w:tc>
          <w:tcPr>
            <w:tcW w:w="2254" w:type="dxa"/>
            <w:gridSpan w:val="3"/>
          </w:tcPr>
          <w:p w14:paraId="14EA66F7" w14:textId="77777777" w:rsidR="000B77F7" w:rsidRDefault="000B77F7" w:rsidP="000B77F7">
            <w:pPr>
              <w:jc w:val="center"/>
            </w:pPr>
            <w:r>
              <w:t>175</w:t>
            </w:r>
          </w:p>
        </w:tc>
        <w:tc>
          <w:tcPr>
            <w:tcW w:w="2254" w:type="dxa"/>
            <w:gridSpan w:val="4"/>
            <w:shd w:val="clear" w:color="auto" w:fill="C5E0B3" w:themeFill="accent6" w:themeFillTint="66"/>
          </w:tcPr>
          <w:p w14:paraId="7F7CC1D5" w14:textId="77777777" w:rsidR="000B77F7" w:rsidRDefault="000B77F7" w:rsidP="000B77F7">
            <w:r>
              <w:t>Equivalent ECTS</w:t>
            </w:r>
          </w:p>
        </w:tc>
        <w:tc>
          <w:tcPr>
            <w:tcW w:w="2254" w:type="dxa"/>
            <w:gridSpan w:val="3"/>
          </w:tcPr>
          <w:p w14:paraId="7024F9BE" w14:textId="77777777" w:rsidR="000B77F7" w:rsidRDefault="000B77F7" w:rsidP="000B77F7">
            <w:pPr>
              <w:jc w:val="center"/>
            </w:pPr>
            <w:r>
              <w:t>7</w:t>
            </w:r>
          </w:p>
        </w:tc>
      </w:tr>
      <w:tr w:rsidR="000B77F7" w14:paraId="65AD101F" w14:textId="77777777" w:rsidTr="000B77F7">
        <w:tc>
          <w:tcPr>
            <w:tcW w:w="9016" w:type="dxa"/>
            <w:gridSpan w:val="12"/>
            <w:shd w:val="clear" w:color="auto" w:fill="C5E0B3" w:themeFill="accent6" w:themeFillTint="66"/>
          </w:tcPr>
          <w:p w14:paraId="3FF64475" w14:textId="77777777" w:rsidR="000B77F7" w:rsidRDefault="000B77F7" w:rsidP="000B77F7">
            <w:r>
              <w:t>Course Content</w:t>
            </w:r>
          </w:p>
        </w:tc>
      </w:tr>
      <w:tr w:rsidR="000B77F7" w14:paraId="170DBB0C" w14:textId="77777777" w:rsidTr="000B77F7">
        <w:tc>
          <w:tcPr>
            <w:tcW w:w="9016" w:type="dxa"/>
            <w:gridSpan w:val="12"/>
          </w:tcPr>
          <w:p w14:paraId="3B506A60" w14:textId="77777777" w:rsidR="000B77F7" w:rsidRDefault="000B77F7" w:rsidP="000B77F7">
            <w:pPr>
              <w:jc w:val="both"/>
            </w:pPr>
            <w:r w:rsidRPr="00537521">
              <w:rPr>
                <w:lang w:val="en-GB"/>
              </w:rPr>
              <w:t>Introduction, Vibration of single degree of freedom systems (free, damped, forced), Vibration isolation, Vibration of two degree of freedom systems (free, forced), Vibration absorber, Torsional vibrations (free, forced), Equivalent torsional systems: Geared system, Crank system, Multi-degree-of-freedom systems, Continuous systems: bending of shafts, analytical solution, balancing of rotary mass, Whirling of shafts, Vibration measurements.</w:t>
            </w:r>
          </w:p>
        </w:tc>
      </w:tr>
      <w:tr w:rsidR="000B77F7" w14:paraId="577B20EA" w14:textId="77777777" w:rsidTr="000B77F7">
        <w:tc>
          <w:tcPr>
            <w:tcW w:w="9016" w:type="dxa"/>
            <w:gridSpan w:val="12"/>
            <w:shd w:val="clear" w:color="auto" w:fill="C5E0B3" w:themeFill="accent6" w:themeFillTint="66"/>
          </w:tcPr>
          <w:p w14:paraId="04CD6A7E" w14:textId="77777777" w:rsidR="000B77F7" w:rsidRDefault="000B77F7" w:rsidP="000B77F7">
            <w:r>
              <w:t>Used in Program / Level</w:t>
            </w:r>
          </w:p>
        </w:tc>
      </w:tr>
      <w:tr w:rsidR="000B77F7" w14:paraId="08F31A03" w14:textId="77777777" w:rsidTr="000B77F7">
        <w:tc>
          <w:tcPr>
            <w:tcW w:w="5845" w:type="dxa"/>
            <w:gridSpan w:val="7"/>
            <w:shd w:val="clear" w:color="auto" w:fill="C5E0B3" w:themeFill="accent6" w:themeFillTint="66"/>
          </w:tcPr>
          <w:p w14:paraId="29AA933E" w14:textId="77777777" w:rsidR="000B77F7" w:rsidRDefault="000B77F7" w:rsidP="000B77F7">
            <w:r>
              <w:t>Program Name or requirement</w:t>
            </w:r>
          </w:p>
        </w:tc>
        <w:tc>
          <w:tcPr>
            <w:tcW w:w="3171" w:type="dxa"/>
            <w:gridSpan w:val="5"/>
            <w:shd w:val="clear" w:color="auto" w:fill="C5E0B3" w:themeFill="accent6" w:themeFillTint="66"/>
          </w:tcPr>
          <w:p w14:paraId="0FDF6A06" w14:textId="77777777" w:rsidR="000B77F7" w:rsidRDefault="000B77F7" w:rsidP="000B77F7">
            <w:r>
              <w:t>Study Level</w:t>
            </w:r>
          </w:p>
        </w:tc>
      </w:tr>
      <w:tr w:rsidR="00B42C20" w14:paraId="5371217F" w14:textId="77777777" w:rsidTr="000B77F7">
        <w:tc>
          <w:tcPr>
            <w:tcW w:w="5845" w:type="dxa"/>
            <w:gridSpan w:val="7"/>
          </w:tcPr>
          <w:p w14:paraId="7139908C" w14:textId="655C9920" w:rsidR="00B42C20" w:rsidRDefault="00B42C20" w:rsidP="00B42C20">
            <w:r>
              <w:t>Design and Production Engineering Program</w:t>
            </w:r>
          </w:p>
        </w:tc>
        <w:tc>
          <w:tcPr>
            <w:tcW w:w="3171" w:type="dxa"/>
            <w:gridSpan w:val="5"/>
          </w:tcPr>
          <w:p w14:paraId="486B322F" w14:textId="77777777" w:rsidR="00B42C20" w:rsidRDefault="00B42C20" w:rsidP="00B42C20">
            <w:pPr>
              <w:jc w:val="center"/>
            </w:pPr>
            <w:r w:rsidRPr="00537521">
              <w:rPr>
                <w:lang w:val="en-GB"/>
              </w:rPr>
              <w:t>3</w:t>
            </w:r>
          </w:p>
        </w:tc>
      </w:tr>
      <w:tr w:rsidR="00B42C20" w14:paraId="3FD50875" w14:textId="77777777" w:rsidTr="000B77F7">
        <w:tc>
          <w:tcPr>
            <w:tcW w:w="5845" w:type="dxa"/>
            <w:gridSpan w:val="7"/>
          </w:tcPr>
          <w:p w14:paraId="361ED89C" w14:textId="18017D6C" w:rsidR="00B42C20" w:rsidRPr="00B42C20" w:rsidRDefault="00B42C20" w:rsidP="00B42C20">
            <w:pPr>
              <w:pStyle w:val="Default"/>
              <w:rPr>
                <w:sz w:val="22"/>
                <w:szCs w:val="22"/>
              </w:rPr>
            </w:pPr>
            <w:r>
              <w:rPr>
                <w:sz w:val="22"/>
                <w:szCs w:val="22"/>
              </w:rPr>
              <w:t>Mechanical Power Engineering Program</w:t>
            </w:r>
          </w:p>
        </w:tc>
        <w:tc>
          <w:tcPr>
            <w:tcW w:w="3171" w:type="dxa"/>
            <w:gridSpan w:val="5"/>
          </w:tcPr>
          <w:p w14:paraId="5868997C" w14:textId="4337AB9B" w:rsidR="00B42C20" w:rsidRDefault="00B42C20" w:rsidP="00B42C20">
            <w:pPr>
              <w:jc w:val="center"/>
            </w:pPr>
            <w:r w:rsidRPr="00537521">
              <w:rPr>
                <w:lang w:val="en-GB"/>
              </w:rPr>
              <w:t>3</w:t>
            </w:r>
          </w:p>
        </w:tc>
      </w:tr>
      <w:tr w:rsidR="00B42C20" w14:paraId="21A7C368" w14:textId="77777777" w:rsidTr="000B77F7">
        <w:tc>
          <w:tcPr>
            <w:tcW w:w="5845" w:type="dxa"/>
            <w:gridSpan w:val="7"/>
          </w:tcPr>
          <w:p w14:paraId="6AB2453F" w14:textId="6D4E92B5" w:rsidR="00B42C20" w:rsidRDefault="00B42C20" w:rsidP="00B42C20">
            <w:pPr>
              <w:pStyle w:val="Default"/>
              <w:tabs>
                <w:tab w:val="left" w:pos="3869"/>
              </w:tabs>
            </w:pPr>
            <w:r>
              <w:rPr>
                <w:sz w:val="22"/>
                <w:szCs w:val="22"/>
              </w:rPr>
              <w:t>Automotive Engineering Program</w:t>
            </w:r>
          </w:p>
        </w:tc>
        <w:tc>
          <w:tcPr>
            <w:tcW w:w="3171" w:type="dxa"/>
            <w:gridSpan w:val="5"/>
          </w:tcPr>
          <w:p w14:paraId="54176C6F" w14:textId="49BF40C9" w:rsidR="00B42C20" w:rsidRDefault="00B42C20" w:rsidP="00B42C20">
            <w:pPr>
              <w:jc w:val="center"/>
            </w:pPr>
            <w:r w:rsidRPr="00537521">
              <w:rPr>
                <w:lang w:val="en-GB"/>
              </w:rPr>
              <w:t>3</w:t>
            </w:r>
          </w:p>
        </w:tc>
      </w:tr>
      <w:tr w:rsidR="00B42C20" w14:paraId="37A9A2D6" w14:textId="77777777" w:rsidTr="000B77F7">
        <w:tc>
          <w:tcPr>
            <w:tcW w:w="5845" w:type="dxa"/>
            <w:gridSpan w:val="7"/>
          </w:tcPr>
          <w:p w14:paraId="3C002188" w14:textId="2B392309" w:rsidR="00B42C20" w:rsidRDefault="00B42C20" w:rsidP="00B42C20">
            <w:pPr>
              <w:pStyle w:val="Default"/>
            </w:pPr>
            <w:r>
              <w:rPr>
                <w:sz w:val="22"/>
                <w:szCs w:val="22"/>
              </w:rPr>
              <w:t>Mechatronics Engineering Program</w:t>
            </w:r>
          </w:p>
        </w:tc>
        <w:tc>
          <w:tcPr>
            <w:tcW w:w="3171" w:type="dxa"/>
            <w:gridSpan w:val="5"/>
          </w:tcPr>
          <w:p w14:paraId="6C133373" w14:textId="492532F0" w:rsidR="00B42C20" w:rsidRDefault="00B42C20" w:rsidP="00B42C20">
            <w:pPr>
              <w:jc w:val="center"/>
            </w:pPr>
            <w:r w:rsidRPr="00537521">
              <w:rPr>
                <w:lang w:val="en-GB"/>
              </w:rPr>
              <w:t>3</w:t>
            </w:r>
          </w:p>
        </w:tc>
      </w:tr>
      <w:tr w:rsidR="00B42C20" w14:paraId="735D3F98" w14:textId="77777777" w:rsidTr="000B77F7">
        <w:tc>
          <w:tcPr>
            <w:tcW w:w="9016" w:type="dxa"/>
            <w:gridSpan w:val="12"/>
            <w:shd w:val="clear" w:color="auto" w:fill="C5E0B3" w:themeFill="accent6" w:themeFillTint="66"/>
          </w:tcPr>
          <w:p w14:paraId="01D8C07D" w14:textId="77777777" w:rsidR="00B42C20" w:rsidRDefault="00B42C20" w:rsidP="00B42C20">
            <w:r>
              <w:t>Assessment Criteria</w:t>
            </w:r>
          </w:p>
        </w:tc>
      </w:tr>
      <w:tr w:rsidR="00B42C20" w14:paraId="1FF1878B" w14:textId="77777777" w:rsidTr="000B77F7">
        <w:tc>
          <w:tcPr>
            <w:tcW w:w="2605" w:type="dxa"/>
            <w:gridSpan w:val="3"/>
            <w:shd w:val="clear" w:color="auto" w:fill="C5E0B3" w:themeFill="accent6" w:themeFillTint="66"/>
            <w:vAlign w:val="center"/>
          </w:tcPr>
          <w:p w14:paraId="5B5D8F4C" w14:textId="77777777" w:rsidR="00B42C20" w:rsidRDefault="00B42C20" w:rsidP="00B42C20">
            <w:pPr>
              <w:jc w:val="center"/>
            </w:pPr>
            <w:r>
              <w:t>Student Activities</w:t>
            </w:r>
          </w:p>
        </w:tc>
        <w:tc>
          <w:tcPr>
            <w:tcW w:w="2160" w:type="dxa"/>
            <w:gridSpan w:val="3"/>
            <w:shd w:val="clear" w:color="auto" w:fill="C5E0B3" w:themeFill="accent6" w:themeFillTint="66"/>
            <w:vAlign w:val="center"/>
          </w:tcPr>
          <w:p w14:paraId="2F4F48BA" w14:textId="77777777" w:rsidR="00B42C20" w:rsidRDefault="00B42C20" w:rsidP="00B42C20">
            <w:pPr>
              <w:jc w:val="center"/>
            </w:pPr>
            <w:r>
              <w:t>Mid-Term Exam</w:t>
            </w:r>
          </w:p>
        </w:tc>
        <w:tc>
          <w:tcPr>
            <w:tcW w:w="2160" w:type="dxa"/>
            <w:gridSpan w:val="4"/>
            <w:shd w:val="clear" w:color="auto" w:fill="C5E0B3" w:themeFill="accent6" w:themeFillTint="66"/>
            <w:vAlign w:val="center"/>
          </w:tcPr>
          <w:p w14:paraId="0FA5D38D" w14:textId="77777777" w:rsidR="00B42C20" w:rsidRDefault="00B42C20" w:rsidP="00B42C20">
            <w:pPr>
              <w:jc w:val="center"/>
            </w:pPr>
            <w:r>
              <w:t>Practical Exam</w:t>
            </w:r>
          </w:p>
        </w:tc>
        <w:tc>
          <w:tcPr>
            <w:tcW w:w="2091" w:type="dxa"/>
            <w:gridSpan w:val="2"/>
            <w:shd w:val="clear" w:color="auto" w:fill="C5E0B3" w:themeFill="accent6" w:themeFillTint="66"/>
            <w:vAlign w:val="center"/>
          </w:tcPr>
          <w:p w14:paraId="67B182BD" w14:textId="77777777" w:rsidR="00B42C20" w:rsidRDefault="00B42C20" w:rsidP="00B42C20">
            <w:pPr>
              <w:jc w:val="center"/>
            </w:pPr>
            <w:r>
              <w:t>Final Exam</w:t>
            </w:r>
          </w:p>
        </w:tc>
      </w:tr>
      <w:tr w:rsidR="00B42C20" w14:paraId="1A471B3F" w14:textId="77777777" w:rsidTr="000B77F7">
        <w:tc>
          <w:tcPr>
            <w:tcW w:w="2605" w:type="dxa"/>
            <w:gridSpan w:val="3"/>
            <w:vAlign w:val="center"/>
          </w:tcPr>
          <w:p w14:paraId="0FE9B524" w14:textId="77777777" w:rsidR="00B42C20" w:rsidRDefault="00B42C20" w:rsidP="00B42C20">
            <w:pPr>
              <w:jc w:val="center"/>
            </w:pPr>
            <w:r>
              <w:t>25%</w:t>
            </w:r>
          </w:p>
        </w:tc>
        <w:tc>
          <w:tcPr>
            <w:tcW w:w="2160" w:type="dxa"/>
            <w:gridSpan w:val="3"/>
            <w:vAlign w:val="center"/>
          </w:tcPr>
          <w:p w14:paraId="13D6F129" w14:textId="77777777" w:rsidR="00B42C20" w:rsidRDefault="00B42C20" w:rsidP="00B42C20">
            <w:pPr>
              <w:jc w:val="center"/>
            </w:pPr>
            <w:r>
              <w:t>15%</w:t>
            </w:r>
          </w:p>
        </w:tc>
        <w:tc>
          <w:tcPr>
            <w:tcW w:w="2160" w:type="dxa"/>
            <w:gridSpan w:val="4"/>
            <w:vAlign w:val="center"/>
          </w:tcPr>
          <w:p w14:paraId="37EE6585" w14:textId="77777777" w:rsidR="00B42C20" w:rsidRDefault="00B42C20" w:rsidP="00B42C20">
            <w:pPr>
              <w:jc w:val="center"/>
            </w:pPr>
            <w:r>
              <w:t>0%</w:t>
            </w:r>
          </w:p>
        </w:tc>
        <w:tc>
          <w:tcPr>
            <w:tcW w:w="2091" w:type="dxa"/>
            <w:gridSpan w:val="2"/>
            <w:vAlign w:val="center"/>
          </w:tcPr>
          <w:p w14:paraId="4FB97EED" w14:textId="77777777" w:rsidR="00B42C20" w:rsidRDefault="00B42C20" w:rsidP="00B42C20">
            <w:pPr>
              <w:jc w:val="center"/>
            </w:pPr>
            <w:r>
              <w:t>60%</w:t>
            </w:r>
          </w:p>
        </w:tc>
      </w:tr>
      <w:tr w:rsidR="00B42C20" w14:paraId="7E66290B" w14:textId="77777777" w:rsidTr="000B77F7">
        <w:tc>
          <w:tcPr>
            <w:tcW w:w="2605" w:type="dxa"/>
            <w:gridSpan w:val="3"/>
            <w:shd w:val="clear" w:color="auto" w:fill="C5E0B3" w:themeFill="accent6" w:themeFillTint="66"/>
            <w:vAlign w:val="center"/>
          </w:tcPr>
          <w:p w14:paraId="34ED0EDD" w14:textId="77777777" w:rsidR="00B42C20" w:rsidRDefault="00B42C20" w:rsidP="00B42C20">
            <w:pPr>
              <w:jc w:val="center"/>
            </w:pPr>
            <w:r>
              <w:t>Exam Duration [Hours]</w:t>
            </w:r>
          </w:p>
        </w:tc>
        <w:tc>
          <w:tcPr>
            <w:tcW w:w="2160" w:type="dxa"/>
            <w:gridSpan w:val="3"/>
            <w:shd w:val="clear" w:color="auto" w:fill="auto"/>
            <w:vAlign w:val="center"/>
          </w:tcPr>
          <w:p w14:paraId="055FF900" w14:textId="77777777" w:rsidR="00B42C20" w:rsidRDefault="00B42C20" w:rsidP="00B42C20">
            <w:pPr>
              <w:jc w:val="center"/>
            </w:pPr>
            <w:r>
              <w:t>1</w:t>
            </w:r>
          </w:p>
        </w:tc>
        <w:tc>
          <w:tcPr>
            <w:tcW w:w="2160" w:type="dxa"/>
            <w:gridSpan w:val="4"/>
            <w:shd w:val="clear" w:color="auto" w:fill="C5E0B3" w:themeFill="accent6" w:themeFillTint="66"/>
            <w:vAlign w:val="center"/>
          </w:tcPr>
          <w:p w14:paraId="4DE017C4" w14:textId="77777777" w:rsidR="00B42C20" w:rsidRDefault="00B42C20" w:rsidP="00B42C20">
            <w:pPr>
              <w:jc w:val="center"/>
            </w:pPr>
          </w:p>
        </w:tc>
        <w:tc>
          <w:tcPr>
            <w:tcW w:w="2091" w:type="dxa"/>
            <w:gridSpan w:val="2"/>
            <w:shd w:val="clear" w:color="auto" w:fill="auto"/>
            <w:vAlign w:val="center"/>
          </w:tcPr>
          <w:p w14:paraId="28FC9ED5" w14:textId="77777777" w:rsidR="00B42C20" w:rsidRDefault="00B42C20" w:rsidP="00B42C20">
            <w:pPr>
              <w:jc w:val="center"/>
            </w:pPr>
            <w:r>
              <w:t>3</w:t>
            </w:r>
          </w:p>
        </w:tc>
      </w:tr>
      <w:tr w:rsidR="00B42C20" w14:paraId="5AC2D516" w14:textId="77777777" w:rsidTr="000B77F7">
        <w:tc>
          <w:tcPr>
            <w:tcW w:w="9016" w:type="dxa"/>
            <w:gridSpan w:val="12"/>
            <w:shd w:val="clear" w:color="auto" w:fill="C5E0B3" w:themeFill="accent6" w:themeFillTint="66"/>
          </w:tcPr>
          <w:p w14:paraId="304178C4" w14:textId="77777777" w:rsidR="00B42C20" w:rsidRDefault="00B42C20" w:rsidP="00B42C20">
            <w:r>
              <w:t>Equivalent to other course in another university</w:t>
            </w:r>
          </w:p>
        </w:tc>
      </w:tr>
      <w:tr w:rsidR="00B42C20" w14:paraId="5175D3D7" w14:textId="77777777" w:rsidTr="000B77F7">
        <w:tc>
          <w:tcPr>
            <w:tcW w:w="2605" w:type="dxa"/>
            <w:gridSpan w:val="3"/>
            <w:shd w:val="clear" w:color="auto" w:fill="C5E0B3" w:themeFill="accent6" w:themeFillTint="66"/>
            <w:vAlign w:val="center"/>
          </w:tcPr>
          <w:p w14:paraId="7F759DAE" w14:textId="77777777" w:rsidR="00B42C20" w:rsidRDefault="00B42C20" w:rsidP="00B42C20">
            <w:pPr>
              <w:jc w:val="center"/>
            </w:pPr>
            <w:r>
              <w:t>University</w:t>
            </w:r>
          </w:p>
        </w:tc>
        <w:tc>
          <w:tcPr>
            <w:tcW w:w="6411" w:type="dxa"/>
            <w:gridSpan w:val="9"/>
            <w:vAlign w:val="center"/>
          </w:tcPr>
          <w:p w14:paraId="5E2F239B" w14:textId="77777777" w:rsidR="00B42C20" w:rsidRDefault="00B42C20" w:rsidP="00B42C20">
            <w:pPr>
              <w:jc w:val="center"/>
            </w:pPr>
          </w:p>
        </w:tc>
      </w:tr>
      <w:tr w:rsidR="00B42C20" w14:paraId="2B163ADD" w14:textId="77777777" w:rsidTr="000B77F7">
        <w:tc>
          <w:tcPr>
            <w:tcW w:w="2605" w:type="dxa"/>
            <w:gridSpan w:val="3"/>
            <w:shd w:val="clear" w:color="auto" w:fill="C5E0B3" w:themeFill="accent6" w:themeFillTint="66"/>
            <w:vAlign w:val="center"/>
          </w:tcPr>
          <w:p w14:paraId="304CB37A" w14:textId="77777777" w:rsidR="00B42C20" w:rsidRDefault="00B42C20" w:rsidP="00B42C20">
            <w:pPr>
              <w:jc w:val="center"/>
            </w:pPr>
            <w:r>
              <w:t>Course code and title</w:t>
            </w:r>
          </w:p>
        </w:tc>
        <w:tc>
          <w:tcPr>
            <w:tcW w:w="6411" w:type="dxa"/>
            <w:gridSpan w:val="9"/>
            <w:vAlign w:val="center"/>
          </w:tcPr>
          <w:p w14:paraId="098E1708" w14:textId="77777777" w:rsidR="00B42C20" w:rsidRDefault="00B42C20" w:rsidP="00B42C20">
            <w:pPr>
              <w:jc w:val="center"/>
            </w:pPr>
          </w:p>
        </w:tc>
      </w:tr>
    </w:tbl>
    <w:p w14:paraId="3D0D5408" w14:textId="3ED85B69" w:rsidR="00A45DC1" w:rsidRDefault="000432FD" w:rsidP="00DE3E4E">
      <w:pPr>
        <w:pStyle w:val="Heading1"/>
        <w:numPr>
          <w:ilvl w:val="0"/>
          <w:numId w:val="5"/>
        </w:numPr>
      </w:pPr>
      <w:r>
        <w:t>Course</w:t>
      </w:r>
      <w:r w:rsidR="00DE3E4E" w:rsidRPr="00DE3E4E">
        <w:t xml:space="preserve"> </w:t>
      </w:r>
      <w:r>
        <w:t>A</w:t>
      </w:r>
      <w:r w:rsidR="00DE3E4E" w:rsidRPr="00DE3E4E">
        <w:t>ims</w:t>
      </w:r>
    </w:p>
    <w:p w14:paraId="1DE836FA" w14:textId="5453D237" w:rsidR="003D4073" w:rsidRDefault="000B77F7" w:rsidP="000B77F7">
      <w:pPr>
        <w:rPr>
          <w:lang w:bidi="ar-EG"/>
        </w:rPr>
      </w:pPr>
      <w:r w:rsidRPr="00043F72">
        <w:t xml:space="preserve">The aim of this </w:t>
      </w:r>
      <w:r>
        <w:t>course</w:t>
      </w:r>
      <w:r w:rsidRPr="00043F72">
        <w:t xml:space="preserve"> is to </w:t>
      </w:r>
      <w:r>
        <w:rPr>
          <w:lang w:bidi="ar-EG"/>
        </w:rPr>
        <w:t xml:space="preserve">introduce </w:t>
      </w:r>
      <w:r>
        <w:t xml:space="preserve">the fundamentals of mechanical vibrations to mechanical engineering students and </w:t>
      </w:r>
      <w:r w:rsidRPr="00043F72">
        <w:t>provide</w:t>
      </w:r>
      <w:r>
        <w:t xml:space="preserve"> them</w:t>
      </w:r>
      <w:r w:rsidRPr="00043F72">
        <w:t xml:space="preserve"> </w:t>
      </w:r>
      <w:r>
        <w:t xml:space="preserve">with opportunity of analyzing </w:t>
      </w:r>
      <w:r>
        <w:rPr>
          <w:lang w:bidi="ar-EG"/>
        </w:rPr>
        <w:t>mechanical systems undergoing vibratory motions.</w:t>
      </w:r>
    </w:p>
    <w:p w14:paraId="2EB45E73" w14:textId="77777777" w:rsidR="003D4073" w:rsidRDefault="003D4073">
      <w:pPr>
        <w:rPr>
          <w:lang w:bidi="ar-EG"/>
        </w:rPr>
      </w:pPr>
      <w:r>
        <w:rPr>
          <w:lang w:bidi="ar-EG"/>
        </w:rPr>
        <w:br w:type="page"/>
      </w:r>
    </w:p>
    <w:p w14:paraId="38F04FF3" w14:textId="77777777" w:rsidR="003D4073" w:rsidRPr="003D4073" w:rsidRDefault="003D4073" w:rsidP="003D4073">
      <w:pPr>
        <w:pStyle w:val="Heading1"/>
        <w:numPr>
          <w:ilvl w:val="0"/>
          <w:numId w:val="5"/>
        </w:numPr>
        <w:rPr>
          <w:rtl/>
        </w:rPr>
      </w:pPr>
      <w:r w:rsidRPr="003D4073">
        <w:lastRenderedPageBreak/>
        <w:t>Program Competencies Served by Course.</w:t>
      </w:r>
    </w:p>
    <w:p w14:paraId="06E41787" w14:textId="77777777" w:rsidR="003D4073" w:rsidRDefault="003D4073" w:rsidP="003D4073">
      <w:pPr>
        <w:pStyle w:val="Default"/>
        <w:spacing w:after="39"/>
        <w:jc w:val="both"/>
        <w:rPr>
          <w:sz w:val="22"/>
          <w:szCs w:val="22"/>
        </w:rPr>
      </w:pPr>
      <w:r>
        <w:rPr>
          <w:sz w:val="22"/>
          <w:szCs w:val="22"/>
        </w:rPr>
        <w:t xml:space="preserve">A1. Identify, formulate, and solve complex engineering problems by applying engineering fundamentals, basic science and mathematics. </w:t>
      </w:r>
    </w:p>
    <w:p w14:paraId="77673E47" w14:textId="77777777" w:rsidR="003D4073" w:rsidRDefault="003D4073" w:rsidP="003D4073">
      <w:pPr>
        <w:pStyle w:val="Default"/>
        <w:spacing w:after="39"/>
        <w:jc w:val="both"/>
        <w:rPr>
          <w:sz w:val="22"/>
          <w:szCs w:val="22"/>
        </w:rPr>
      </w:pPr>
      <w:r>
        <w:rPr>
          <w:sz w:val="22"/>
          <w:szCs w:val="22"/>
        </w:rPr>
        <w:t xml:space="preserve">A2. Develop and conduct appropriate experimentation and/or simulation, </w:t>
      </w:r>
      <w:proofErr w:type="spellStart"/>
      <w:r>
        <w:rPr>
          <w:sz w:val="22"/>
          <w:szCs w:val="22"/>
        </w:rPr>
        <w:t>analyse</w:t>
      </w:r>
      <w:proofErr w:type="spellEnd"/>
      <w:r>
        <w:rPr>
          <w:sz w:val="22"/>
          <w:szCs w:val="22"/>
        </w:rPr>
        <w:t xml:space="preserve"> and interpret data, assess and evaluate findings, and use statistical analyses and objective engineering judgment to draw conclusions. </w:t>
      </w:r>
    </w:p>
    <w:p w14:paraId="4ECD1863" w14:textId="77777777" w:rsidR="003D4073" w:rsidRDefault="003D4073" w:rsidP="003D4073">
      <w:pPr>
        <w:pStyle w:val="Default"/>
        <w:spacing w:after="39"/>
        <w:jc w:val="both"/>
        <w:rPr>
          <w:sz w:val="22"/>
          <w:szCs w:val="22"/>
        </w:rPr>
      </w:pPr>
      <w:r>
        <w:rPr>
          <w:sz w:val="22"/>
          <w:szCs w:val="22"/>
        </w:rPr>
        <w:t xml:space="preserve">A3. Apply engineering design processes to produce cost-effective solutions that meet specified needs with consideration for global, cultural, social, economic, environmental, ethical and other aspects as appropriate to the discipline and within the principles and contexts of sustainable design and development. </w:t>
      </w:r>
    </w:p>
    <w:p w14:paraId="432485F5" w14:textId="77777777" w:rsidR="003D4073" w:rsidRDefault="003D4073" w:rsidP="003D4073">
      <w:pPr>
        <w:pStyle w:val="Default"/>
        <w:spacing w:after="39"/>
        <w:jc w:val="both"/>
        <w:rPr>
          <w:sz w:val="22"/>
          <w:szCs w:val="22"/>
        </w:rPr>
      </w:pPr>
      <w:r>
        <w:rPr>
          <w:sz w:val="22"/>
          <w:szCs w:val="22"/>
        </w:rPr>
        <w:t xml:space="preserve">B1m. Model, </w:t>
      </w:r>
      <w:proofErr w:type="spellStart"/>
      <w:r>
        <w:rPr>
          <w:sz w:val="22"/>
          <w:szCs w:val="22"/>
        </w:rPr>
        <w:t>analyse</w:t>
      </w:r>
      <w:proofErr w:type="spellEnd"/>
      <w:r>
        <w:rPr>
          <w:sz w:val="22"/>
          <w:szCs w:val="22"/>
        </w:rPr>
        <w:t xml:space="preserve"> and design physical systems applicable to the specific discipline by applying the concepts of: Thermodynamics, Heat Transfer, Fluid Mechanics, solid Mechanics, Material Processing, Material Properties, Measurements, Instrumentation, Control Theory and Systems, Mechanical Design and Analysis, Dynamics and Vibrations. </w:t>
      </w:r>
    </w:p>
    <w:p w14:paraId="0D683DE0" w14:textId="58897CA6" w:rsidR="003D4073" w:rsidRDefault="003D4073" w:rsidP="003D4073">
      <w:pPr>
        <w:pStyle w:val="Default"/>
        <w:jc w:val="both"/>
        <w:rPr>
          <w:sz w:val="22"/>
          <w:szCs w:val="22"/>
        </w:rPr>
      </w:pPr>
      <w:r>
        <w:rPr>
          <w:sz w:val="22"/>
          <w:szCs w:val="22"/>
        </w:rPr>
        <w:t xml:space="preserve">B4m. Adopt suitable national and international standards and codes to design, build, operate, inspect and maintain mechanical equipment and systems. </w:t>
      </w:r>
    </w:p>
    <w:p w14:paraId="320F2C06" w14:textId="77777777" w:rsidR="007C1369" w:rsidRPr="00881F30" w:rsidRDefault="007C1369" w:rsidP="003D4073">
      <w:pPr>
        <w:pStyle w:val="Heading1"/>
        <w:numPr>
          <w:ilvl w:val="0"/>
          <w:numId w:val="5"/>
        </w:numPr>
      </w:pPr>
      <w:r w:rsidRPr="00881F30">
        <w:t>Learning Outcomes - LOs</w:t>
      </w:r>
    </w:p>
    <w:tbl>
      <w:tblPr>
        <w:tblStyle w:val="TableGrid"/>
        <w:tblW w:w="9015" w:type="dxa"/>
        <w:tblLook w:val="04A0" w:firstRow="1" w:lastRow="0" w:firstColumn="1" w:lastColumn="0" w:noHBand="0" w:noVBand="1"/>
      </w:tblPr>
      <w:tblGrid>
        <w:gridCol w:w="715"/>
        <w:gridCol w:w="8300"/>
      </w:tblGrid>
      <w:tr w:rsidR="007C1369" w:rsidRPr="00D715A9" w14:paraId="4FC973CA" w14:textId="77777777" w:rsidTr="007C1369">
        <w:tc>
          <w:tcPr>
            <w:tcW w:w="9015" w:type="dxa"/>
            <w:gridSpan w:val="2"/>
            <w:shd w:val="clear" w:color="auto" w:fill="B4C6E7" w:themeFill="accent1" w:themeFillTint="66"/>
          </w:tcPr>
          <w:p w14:paraId="0B18C1A4" w14:textId="77777777" w:rsidR="007C1369" w:rsidRPr="00D715A9" w:rsidRDefault="007C1369" w:rsidP="007C1369">
            <w:pPr>
              <w:rPr>
                <w:rFonts w:ascii="Times New Roman" w:hAnsi="Times New Roman" w:cs="Times New Roman"/>
                <w:sz w:val="28"/>
                <w:szCs w:val="28"/>
              </w:rPr>
            </w:pPr>
            <w:r w:rsidRPr="00D715A9">
              <w:rPr>
                <w:rFonts w:ascii="Times New Roman" w:hAnsi="Times New Roman" w:cs="Times New Roman"/>
                <w:sz w:val="28"/>
                <w:szCs w:val="28"/>
              </w:rPr>
              <w:t>Cognitive Domain</w:t>
            </w:r>
          </w:p>
        </w:tc>
      </w:tr>
      <w:tr w:rsidR="007C1369" w:rsidRPr="00D715A9" w14:paraId="0F6AEA88" w14:textId="77777777" w:rsidTr="007C1369">
        <w:tc>
          <w:tcPr>
            <w:tcW w:w="715" w:type="dxa"/>
            <w:vAlign w:val="center"/>
          </w:tcPr>
          <w:p w14:paraId="7E6BE399" w14:textId="77777777" w:rsidR="007C1369" w:rsidRPr="000B77F7" w:rsidRDefault="007C1369" w:rsidP="007C1369">
            <w:pPr>
              <w:jc w:val="center"/>
            </w:pPr>
            <w:r w:rsidRPr="000B77F7">
              <w:t>1</w:t>
            </w:r>
          </w:p>
        </w:tc>
        <w:tc>
          <w:tcPr>
            <w:tcW w:w="8300" w:type="dxa"/>
          </w:tcPr>
          <w:p w14:paraId="0C074EE9" w14:textId="74305695" w:rsidR="007C1369" w:rsidRPr="000B77F7" w:rsidRDefault="000B77F7" w:rsidP="007C1369">
            <w:r>
              <w:t>Quantify mechanical vibrations using appropriate physical quantities.</w:t>
            </w:r>
          </w:p>
        </w:tc>
      </w:tr>
      <w:tr w:rsidR="007C1369" w:rsidRPr="00D715A9" w14:paraId="35611E41" w14:textId="77777777" w:rsidTr="007C1369">
        <w:tc>
          <w:tcPr>
            <w:tcW w:w="715" w:type="dxa"/>
            <w:vAlign w:val="center"/>
          </w:tcPr>
          <w:p w14:paraId="13B42B7E" w14:textId="77777777" w:rsidR="007C1369" w:rsidRPr="000B77F7" w:rsidRDefault="007C1369" w:rsidP="007C1369">
            <w:pPr>
              <w:jc w:val="center"/>
            </w:pPr>
            <w:r w:rsidRPr="000B77F7">
              <w:t>2</w:t>
            </w:r>
          </w:p>
        </w:tc>
        <w:tc>
          <w:tcPr>
            <w:tcW w:w="8300" w:type="dxa"/>
          </w:tcPr>
          <w:p w14:paraId="01F52A37" w14:textId="04D5DBB0" w:rsidR="007C1369" w:rsidRPr="000B77F7" w:rsidRDefault="000B77F7" w:rsidP="007C1369">
            <w:r>
              <w:t>Apply the basics of Mechanical Vibrations in Mechanical Design.</w:t>
            </w:r>
          </w:p>
        </w:tc>
      </w:tr>
      <w:tr w:rsidR="007C1369" w:rsidRPr="00D715A9" w14:paraId="47975CAF" w14:textId="77777777" w:rsidTr="007C1369">
        <w:tc>
          <w:tcPr>
            <w:tcW w:w="9015" w:type="dxa"/>
            <w:gridSpan w:val="2"/>
            <w:shd w:val="clear" w:color="auto" w:fill="B4C6E7" w:themeFill="accent1" w:themeFillTint="66"/>
          </w:tcPr>
          <w:p w14:paraId="69D265C6" w14:textId="141A4FC2" w:rsidR="007C1369" w:rsidRPr="00D715A9" w:rsidRDefault="00274A55" w:rsidP="007C1369">
            <w:pPr>
              <w:rPr>
                <w:rFonts w:ascii="Times New Roman" w:hAnsi="Times New Roman" w:cs="Times New Roman"/>
                <w:sz w:val="28"/>
                <w:szCs w:val="28"/>
              </w:rPr>
            </w:pPr>
            <w:r>
              <w:rPr>
                <w:rFonts w:ascii="Times New Roman" w:hAnsi="Times New Roman" w:cs="Times New Roman"/>
                <w:sz w:val="28"/>
                <w:szCs w:val="28"/>
              </w:rPr>
              <w:t>Psychomotor Domain</w:t>
            </w:r>
          </w:p>
        </w:tc>
      </w:tr>
      <w:tr w:rsidR="007C1369" w:rsidRPr="00D715A9" w14:paraId="4420BC0C" w14:textId="77777777" w:rsidTr="007C1369">
        <w:tc>
          <w:tcPr>
            <w:tcW w:w="715" w:type="dxa"/>
            <w:vAlign w:val="center"/>
          </w:tcPr>
          <w:p w14:paraId="14CB73CD" w14:textId="77777777" w:rsidR="007C1369" w:rsidRPr="000B77F7" w:rsidRDefault="007C1369" w:rsidP="007C1369">
            <w:pPr>
              <w:jc w:val="center"/>
            </w:pPr>
            <w:r w:rsidRPr="000B77F7">
              <w:t>3</w:t>
            </w:r>
          </w:p>
        </w:tc>
        <w:tc>
          <w:tcPr>
            <w:tcW w:w="8300" w:type="dxa"/>
          </w:tcPr>
          <w:p w14:paraId="5C264B39" w14:textId="1B771D9C" w:rsidR="007C1369" w:rsidRPr="000B77F7" w:rsidRDefault="000B77F7" w:rsidP="007C1369">
            <w:r>
              <w:t xml:space="preserve">Measure the physical </w:t>
            </w:r>
            <w:r w:rsidR="00274A55">
              <w:t>quantities of mechanical systems</w:t>
            </w:r>
            <w:r w:rsidR="00B0735F">
              <w:t xml:space="preserve"> undergoing oscillatory motions and use experimental measurements to control vibrations.</w:t>
            </w:r>
            <w:r w:rsidR="00274A55">
              <w:t xml:space="preserve"> </w:t>
            </w:r>
          </w:p>
        </w:tc>
      </w:tr>
      <w:tr w:rsidR="007C1369" w:rsidRPr="00D715A9" w14:paraId="1775A406" w14:textId="77777777" w:rsidTr="007C1369">
        <w:tc>
          <w:tcPr>
            <w:tcW w:w="9015" w:type="dxa"/>
            <w:gridSpan w:val="2"/>
            <w:shd w:val="clear" w:color="auto" w:fill="B4C6E7" w:themeFill="accent1" w:themeFillTint="66"/>
          </w:tcPr>
          <w:p w14:paraId="2FBA41A8" w14:textId="3D7916D0" w:rsidR="007C1369" w:rsidRPr="00D715A9" w:rsidRDefault="007C1369" w:rsidP="007C1369">
            <w:pPr>
              <w:rPr>
                <w:rFonts w:ascii="Times New Roman" w:hAnsi="Times New Roman" w:cs="Times New Roman"/>
                <w:sz w:val="28"/>
                <w:szCs w:val="28"/>
              </w:rPr>
            </w:pPr>
            <w:r w:rsidRPr="00D715A9">
              <w:rPr>
                <w:rFonts w:ascii="Times New Roman" w:hAnsi="Times New Roman" w:cs="Times New Roman"/>
                <w:sz w:val="28"/>
                <w:szCs w:val="28"/>
              </w:rPr>
              <w:t>Affective Dom</w:t>
            </w:r>
            <w:r w:rsidR="00274A55">
              <w:rPr>
                <w:rFonts w:ascii="Times New Roman" w:hAnsi="Times New Roman" w:cs="Times New Roman"/>
                <w:sz w:val="28"/>
                <w:szCs w:val="28"/>
              </w:rPr>
              <w:t>ain</w:t>
            </w:r>
          </w:p>
        </w:tc>
      </w:tr>
      <w:tr w:rsidR="007C1369" w:rsidRPr="00D715A9" w14:paraId="3EE5475D" w14:textId="77777777" w:rsidTr="007C1369">
        <w:tc>
          <w:tcPr>
            <w:tcW w:w="715" w:type="dxa"/>
            <w:vAlign w:val="center"/>
          </w:tcPr>
          <w:p w14:paraId="1722336D" w14:textId="1A189244" w:rsidR="007C1369" w:rsidRPr="000B77F7" w:rsidRDefault="00274A55" w:rsidP="007C1369">
            <w:pPr>
              <w:jc w:val="center"/>
            </w:pPr>
            <w:r>
              <w:t>4</w:t>
            </w:r>
          </w:p>
        </w:tc>
        <w:tc>
          <w:tcPr>
            <w:tcW w:w="8300" w:type="dxa"/>
          </w:tcPr>
          <w:p w14:paraId="161BADBF" w14:textId="507291C1" w:rsidR="007C1369" w:rsidRPr="000B77F7" w:rsidRDefault="00274A55" w:rsidP="007C1369">
            <w:r>
              <w:t xml:space="preserve">Beware of the problems resulting from mechanical vibrations and seek solutions. </w:t>
            </w:r>
          </w:p>
        </w:tc>
      </w:tr>
    </w:tbl>
    <w:p w14:paraId="51DCC03D" w14:textId="46ADE297" w:rsidR="00274A55" w:rsidRDefault="00274A55" w:rsidP="00274A55">
      <w:pPr>
        <w:rPr>
          <w:sz w:val="8"/>
          <w:szCs w:val="8"/>
        </w:rPr>
      </w:pPr>
    </w:p>
    <w:p w14:paraId="469A1D86" w14:textId="77777777" w:rsidR="003D4073" w:rsidRDefault="003D4073" w:rsidP="003D4073">
      <w:pPr>
        <w:pStyle w:val="Heading1"/>
        <w:numPr>
          <w:ilvl w:val="0"/>
          <w:numId w:val="5"/>
        </w:numPr>
      </w:pPr>
      <w:r>
        <w:t xml:space="preserve">Course </w:t>
      </w:r>
      <w:r w:rsidRPr="002548B1">
        <w:t xml:space="preserve">LOs Mapping </w:t>
      </w:r>
      <w:r>
        <w:t>with</w:t>
      </w:r>
      <w:r w:rsidRPr="002548B1">
        <w:t xml:space="preserve"> Level of Competencies</w:t>
      </w:r>
    </w:p>
    <w:tbl>
      <w:tblPr>
        <w:tblStyle w:val="TableGrid"/>
        <w:tblW w:w="0" w:type="auto"/>
        <w:tblLook w:val="04A0" w:firstRow="1" w:lastRow="0" w:firstColumn="1" w:lastColumn="0" w:noHBand="0" w:noVBand="1"/>
      </w:tblPr>
      <w:tblGrid>
        <w:gridCol w:w="705"/>
        <w:gridCol w:w="1635"/>
        <w:gridCol w:w="1330"/>
        <w:gridCol w:w="1330"/>
        <w:gridCol w:w="1343"/>
        <w:gridCol w:w="1359"/>
      </w:tblGrid>
      <w:tr w:rsidR="003D4073" w14:paraId="6E4B57CA" w14:textId="77777777" w:rsidTr="00905A94">
        <w:tc>
          <w:tcPr>
            <w:tcW w:w="705" w:type="dxa"/>
            <w:vMerge w:val="restart"/>
            <w:shd w:val="clear" w:color="auto" w:fill="B4C6E7" w:themeFill="accent1" w:themeFillTint="66"/>
            <w:vAlign w:val="center"/>
          </w:tcPr>
          <w:p w14:paraId="263ED5A8" w14:textId="77777777" w:rsidR="003D4073" w:rsidRDefault="003D4073" w:rsidP="00905A94">
            <w:pPr>
              <w:jc w:val="center"/>
            </w:pPr>
            <w:r>
              <w:t>ILOs</w:t>
            </w:r>
          </w:p>
        </w:tc>
        <w:tc>
          <w:tcPr>
            <w:tcW w:w="6997" w:type="dxa"/>
            <w:gridSpan w:val="5"/>
            <w:shd w:val="clear" w:color="auto" w:fill="B4C6E7" w:themeFill="accent1" w:themeFillTint="66"/>
          </w:tcPr>
          <w:p w14:paraId="53974BFF" w14:textId="77777777" w:rsidR="003D4073" w:rsidRDefault="003D4073" w:rsidP="00905A94">
            <w:pPr>
              <w:jc w:val="center"/>
            </w:pPr>
            <w:r>
              <w:t>Level of Competences</w:t>
            </w:r>
          </w:p>
        </w:tc>
      </w:tr>
      <w:tr w:rsidR="003D4073" w14:paraId="2D1CFFAD" w14:textId="77777777" w:rsidTr="00905A94">
        <w:tc>
          <w:tcPr>
            <w:tcW w:w="705" w:type="dxa"/>
            <w:vMerge/>
            <w:shd w:val="clear" w:color="auto" w:fill="B4C6E7" w:themeFill="accent1" w:themeFillTint="66"/>
          </w:tcPr>
          <w:p w14:paraId="5B73DEA3" w14:textId="77777777" w:rsidR="003D4073" w:rsidRDefault="003D4073" w:rsidP="00905A94">
            <w:pPr>
              <w:jc w:val="center"/>
            </w:pPr>
          </w:p>
        </w:tc>
        <w:tc>
          <w:tcPr>
            <w:tcW w:w="1635" w:type="dxa"/>
            <w:shd w:val="clear" w:color="auto" w:fill="auto"/>
          </w:tcPr>
          <w:p w14:paraId="0730EF9B" w14:textId="77777777" w:rsidR="003D4073" w:rsidRDefault="003D4073" w:rsidP="00905A94">
            <w:pPr>
              <w:jc w:val="center"/>
            </w:pPr>
            <w:r>
              <w:t>A1</w:t>
            </w:r>
          </w:p>
        </w:tc>
        <w:tc>
          <w:tcPr>
            <w:tcW w:w="1330" w:type="dxa"/>
            <w:shd w:val="clear" w:color="auto" w:fill="auto"/>
          </w:tcPr>
          <w:p w14:paraId="7B64BF5B" w14:textId="77777777" w:rsidR="003D4073" w:rsidRDefault="003D4073" w:rsidP="00905A94">
            <w:pPr>
              <w:jc w:val="center"/>
            </w:pPr>
            <w:r>
              <w:t>A2</w:t>
            </w:r>
          </w:p>
        </w:tc>
        <w:tc>
          <w:tcPr>
            <w:tcW w:w="1330" w:type="dxa"/>
            <w:shd w:val="clear" w:color="auto" w:fill="auto"/>
          </w:tcPr>
          <w:p w14:paraId="630E1326" w14:textId="77777777" w:rsidR="003D4073" w:rsidRDefault="003D4073" w:rsidP="00905A94">
            <w:pPr>
              <w:jc w:val="center"/>
            </w:pPr>
            <w:r>
              <w:t>A3</w:t>
            </w:r>
          </w:p>
        </w:tc>
        <w:tc>
          <w:tcPr>
            <w:tcW w:w="1343" w:type="dxa"/>
            <w:shd w:val="clear" w:color="auto" w:fill="auto"/>
          </w:tcPr>
          <w:p w14:paraId="2E0173D8" w14:textId="77777777" w:rsidR="003D4073" w:rsidRDefault="003D4073" w:rsidP="00905A94">
            <w:pPr>
              <w:jc w:val="center"/>
            </w:pPr>
            <w:r>
              <w:t>B1m</w:t>
            </w:r>
          </w:p>
        </w:tc>
        <w:tc>
          <w:tcPr>
            <w:tcW w:w="1359" w:type="dxa"/>
            <w:shd w:val="clear" w:color="auto" w:fill="auto"/>
          </w:tcPr>
          <w:p w14:paraId="08C5F38C" w14:textId="77777777" w:rsidR="003D4073" w:rsidRDefault="003D4073" w:rsidP="00905A94">
            <w:pPr>
              <w:jc w:val="center"/>
            </w:pPr>
            <w:r>
              <w:t>B4m</w:t>
            </w:r>
          </w:p>
        </w:tc>
      </w:tr>
      <w:tr w:rsidR="003D4073" w14:paraId="4DD0C04F" w14:textId="77777777" w:rsidTr="00905A94">
        <w:tc>
          <w:tcPr>
            <w:tcW w:w="7702" w:type="dxa"/>
            <w:gridSpan w:val="6"/>
            <w:shd w:val="clear" w:color="auto" w:fill="B4C6E7" w:themeFill="accent1" w:themeFillTint="66"/>
          </w:tcPr>
          <w:p w14:paraId="4C896411" w14:textId="77777777" w:rsidR="003D4073" w:rsidRPr="00C26DCD" w:rsidRDefault="003D4073" w:rsidP="00905A94">
            <w:r>
              <w:t>Cognitive Domain</w:t>
            </w:r>
          </w:p>
        </w:tc>
      </w:tr>
      <w:tr w:rsidR="003D4073" w14:paraId="7010C171" w14:textId="77777777" w:rsidTr="00905A94">
        <w:tc>
          <w:tcPr>
            <w:tcW w:w="705" w:type="dxa"/>
          </w:tcPr>
          <w:p w14:paraId="5C6E7243" w14:textId="77777777" w:rsidR="003D4073" w:rsidRDefault="003D4073" w:rsidP="00905A94">
            <w:pPr>
              <w:jc w:val="center"/>
            </w:pPr>
            <w:bookmarkStart w:id="0" w:name="_Hlk19380516"/>
            <w:r>
              <w:t>1</w:t>
            </w:r>
          </w:p>
        </w:tc>
        <w:tc>
          <w:tcPr>
            <w:tcW w:w="1635" w:type="dxa"/>
          </w:tcPr>
          <w:p w14:paraId="14224CD5" w14:textId="73C61512" w:rsidR="003D4073" w:rsidRDefault="003D4073" w:rsidP="003D4073">
            <w:pPr>
              <w:tabs>
                <w:tab w:val="left" w:pos="448"/>
                <w:tab w:val="center" w:pos="594"/>
              </w:tabs>
              <w:jc w:val="center"/>
            </w:pPr>
            <w:r>
              <w:sym w:font="Wingdings" w:char="F0FC"/>
            </w:r>
          </w:p>
        </w:tc>
        <w:tc>
          <w:tcPr>
            <w:tcW w:w="1330" w:type="dxa"/>
          </w:tcPr>
          <w:p w14:paraId="02EA4EB7" w14:textId="77777777" w:rsidR="003D4073" w:rsidRDefault="003D4073" w:rsidP="00905A94">
            <w:pPr>
              <w:ind w:left="-44"/>
              <w:jc w:val="center"/>
            </w:pPr>
          </w:p>
        </w:tc>
        <w:tc>
          <w:tcPr>
            <w:tcW w:w="1330" w:type="dxa"/>
          </w:tcPr>
          <w:p w14:paraId="71DA72F5" w14:textId="77777777" w:rsidR="003D4073" w:rsidRDefault="003D4073" w:rsidP="00905A94">
            <w:pPr>
              <w:ind w:left="-7"/>
              <w:jc w:val="center"/>
            </w:pPr>
            <w:r>
              <w:sym w:font="Wingdings" w:char="F0FC"/>
            </w:r>
          </w:p>
        </w:tc>
        <w:tc>
          <w:tcPr>
            <w:tcW w:w="1343" w:type="dxa"/>
          </w:tcPr>
          <w:p w14:paraId="64790ED9" w14:textId="77777777" w:rsidR="003D4073" w:rsidRDefault="003D4073" w:rsidP="00905A94">
            <w:pPr>
              <w:jc w:val="center"/>
            </w:pPr>
            <w:r>
              <w:sym w:font="Wingdings" w:char="F0FC"/>
            </w:r>
          </w:p>
        </w:tc>
        <w:tc>
          <w:tcPr>
            <w:tcW w:w="1359" w:type="dxa"/>
          </w:tcPr>
          <w:p w14:paraId="133B96B1" w14:textId="77777777" w:rsidR="003D4073" w:rsidRDefault="003D4073" w:rsidP="00905A94">
            <w:pPr>
              <w:pStyle w:val="ListParagraph"/>
              <w:ind w:left="0"/>
              <w:jc w:val="center"/>
            </w:pPr>
            <w:r>
              <w:sym w:font="Wingdings" w:char="F0FC"/>
            </w:r>
          </w:p>
        </w:tc>
      </w:tr>
      <w:tr w:rsidR="003D4073" w14:paraId="11D20FB8" w14:textId="77777777" w:rsidTr="00905A94">
        <w:tc>
          <w:tcPr>
            <w:tcW w:w="705" w:type="dxa"/>
          </w:tcPr>
          <w:p w14:paraId="4DD9EE48" w14:textId="77777777" w:rsidR="003D4073" w:rsidRDefault="003D4073" w:rsidP="00905A94">
            <w:pPr>
              <w:jc w:val="center"/>
            </w:pPr>
            <w:r>
              <w:t>2</w:t>
            </w:r>
          </w:p>
        </w:tc>
        <w:tc>
          <w:tcPr>
            <w:tcW w:w="1635" w:type="dxa"/>
          </w:tcPr>
          <w:p w14:paraId="3C971F17" w14:textId="77777777" w:rsidR="003D4073" w:rsidRDefault="003D4073" w:rsidP="00905A94">
            <w:pPr>
              <w:ind w:left="-80"/>
              <w:jc w:val="center"/>
            </w:pPr>
            <w:r>
              <w:sym w:font="Wingdings" w:char="F0FC"/>
            </w:r>
          </w:p>
        </w:tc>
        <w:tc>
          <w:tcPr>
            <w:tcW w:w="1330" w:type="dxa"/>
          </w:tcPr>
          <w:p w14:paraId="0C909485" w14:textId="77777777" w:rsidR="003D4073" w:rsidRDefault="003D4073" w:rsidP="00905A94">
            <w:pPr>
              <w:ind w:left="-44"/>
              <w:jc w:val="center"/>
            </w:pPr>
          </w:p>
        </w:tc>
        <w:tc>
          <w:tcPr>
            <w:tcW w:w="1330" w:type="dxa"/>
          </w:tcPr>
          <w:p w14:paraId="219E59A8" w14:textId="77777777" w:rsidR="003D4073" w:rsidRDefault="003D4073" w:rsidP="00905A94">
            <w:pPr>
              <w:ind w:left="-7"/>
              <w:jc w:val="center"/>
            </w:pPr>
            <w:r>
              <w:sym w:font="Wingdings" w:char="F0FC"/>
            </w:r>
          </w:p>
        </w:tc>
        <w:tc>
          <w:tcPr>
            <w:tcW w:w="1343" w:type="dxa"/>
          </w:tcPr>
          <w:p w14:paraId="52E2435E" w14:textId="77777777" w:rsidR="003D4073" w:rsidRDefault="003D4073" w:rsidP="00905A94">
            <w:pPr>
              <w:jc w:val="center"/>
            </w:pPr>
            <w:r>
              <w:sym w:font="Wingdings" w:char="F0FC"/>
            </w:r>
          </w:p>
        </w:tc>
        <w:tc>
          <w:tcPr>
            <w:tcW w:w="1359" w:type="dxa"/>
          </w:tcPr>
          <w:p w14:paraId="4D3F55F9" w14:textId="77777777" w:rsidR="003D4073" w:rsidRDefault="003D4073" w:rsidP="00905A94">
            <w:pPr>
              <w:jc w:val="center"/>
            </w:pPr>
            <w:r>
              <w:sym w:font="Wingdings" w:char="F0FC"/>
            </w:r>
          </w:p>
        </w:tc>
      </w:tr>
      <w:bookmarkEnd w:id="0"/>
      <w:tr w:rsidR="003D4073" w14:paraId="3A04EF18" w14:textId="77777777" w:rsidTr="00905A94">
        <w:tc>
          <w:tcPr>
            <w:tcW w:w="7702" w:type="dxa"/>
            <w:gridSpan w:val="6"/>
            <w:shd w:val="clear" w:color="auto" w:fill="B4C6E7" w:themeFill="accent1" w:themeFillTint="66"/>
          </w:tcPr>
          <w:p w14:paraId="42B1CCA7" w14:textId="77777777" w:rsidR="003D4073" w:rsidRPr="00C26DCD" w:rsidRDefault="003D4073" w:rsidP="00905A94">
            <w:r>
              <w:t>Psychomotor Domain</w:t>
            </w:r>
          </w:p>
        </w:tc>
      </w:tr>
      <w:tr w:rsidR="003D4073" w14:paraId="3D4F18D6" w14:textId="77777777" w:rsidTr="00905A94">
        <w:tc>
          <w:tcPr>
            <w:tcW w:w="705" w:type="dxa"/>
          </w:tcPr>
          <w:p w14:paraId="6A55500C" w14:textId="77777777" w:rsidR="003D4073" w:rsidRDefault="003D4073" w:rsidP="00905A94">
            <w:pPr>
              <w:jc w:val="center"/>
            </w:pPr>
            <w:r>
              <w:t>3</w:t>
            </w:r>
          </w:p>
        </w:tc>
        <w:tc>
          <w:tcPr>
            <w:tcW w:w="1635" w:type="dxa"/>
          </w:tcPr>
          <w:p w14:paraId="65ECBE83" w14:textId="77777777" w:rsidR="003D4073" w:rsidRDefault="003D4073" w:rsidP="00905A94"/>
        </w:tc>
        <w:tc>
          <w:tcPr>
            <w:tcW w:w="1330" w:type="dxa"/>
          </w:tcPr>
          <w:p w14:paraId="4655A5D8" w14:textId="77777777" w:rsidR="003D4073" w:rsidRDefault="003D4073" w:rsidP="00905A94">
            <w:pPr>
              <w:jc w:val="center"/>
            </w:pPr>
            <w:r>
              <w:sym w:font="Wingdings" w:char="F0FC"/>
            </w:r>
          </w:p>
        </w:tc>
        <w:tc>
          <w:tcPr>
            <w:tcW w:w="1330" w:type="dxa"/>
          </w:tcPr>
          <w:p w14:paraId="5EC82BC7" w14:textId="77777777" w:rsidR="003D4073" w:rsidRDefault="003D4073" w:rsidP="00905A94">
            <w:pPr>
              <w:jc w:val="center"/>
            </w:pPr>
          </w:p>
        </w:tc>
        <w:tc>
          <w:tcPr>
            <w:tcW w:w="1343" w:type="dxa"/>
          </w:tcPr>
          <w:p w14:paraId="4044691B" w14:textId="77777777" w:rsidR="003D4073" w:rsidRDefault="003D4073" w:rsidP="00905A94">
            <w:pPr>
              <w:ind w:left="-60"/>
              <w:jc w:val="center"/>
            </w:pPr>
            <w:r>
              <w:sym w:font="Wingdings" w:char="F0FC"/>
            </w:r>
          </w:p>
        </w:tc>
        <w:tc>
          <w:tcPr>
            <w:tcW w:w="1359" w:type="dxa"/>
          </w:tcPr>
          <w:p w14:paraId="1B80F54C" w14:textId="77777777" w:rsidR="003D4073" w:rsidRDefault="003D4073" w:rsidP="00905A94">
            <w:pPr>
              <w:ind w:left="-60"/>
              <w:jc w:val="center"/>
            </w:pPr>
            <w:r>
              <w:sym w:font="Wingdings" w:char="F0FC"/>
            </w:r>
          </w:p>
        </w:tc>
      </w:tr>
      <w:tr w:rsidR="003D4073" w14:paraId="12E0D70F" w14:textId="77777777" w:rsidTr="00905A94">
        <w:tc>
          <w:tcPr>
            <w:tcW w:w="7702" w:type="dxa"/>
            <w:gridSpan w:val="6"/>
            <w:shd w:val="clear" w:color="auto" w:fill="B4C6E7" w:themeFill="accent1" w:themeFillTint="66"/>
          </w:tcPr>
          <w:p w14:paraId="1E789460" w14:textId="77777777" w:rsidR="003D4073" w:rsidRPr="00C26DCD" w:rsidRDefault="003D4073" w:rsidP="00905A94">
            <w:r>
              <w:t>Affective Domain</w:t>
            </w:r>
          </w:p>
        </w:tc>
      </w:tr>
      <w:tr w:rsidR="003D4073" w14:paraId="68588E10" w14:textId="77777777" w:rsidTr="00905A94">
        <w:tc>
          <w:tcPr>
            <w:tcW w:w="705" w:type="dxa"/>
          </w:tcPr>
          <w:p w14:paraId="56A7060E" w14:textId="77777777" w:rsidR="003D4073" w:rsidRDefault="003D4073" w:rsidP="00905A94">
            <w:pPr>
              <w:jc w:val="center"/>
            </w:pPr>
            <w:r>
              <w:t>4</w:t>
            </w:r>
          </w:p>
        </w:tc>
        <w:tc>
          <w:tcPr>
            <w:tcW w:w="1635" w:type="dxa"/>
          </w:tcPr>
          <w:p w14:paraId="60A03C59" w14:textId="77777777" w:rsidR="003D4073" w:rsidRDefault="003D4073" w:rsidP="00905A94">
            <w:pPr>
              <w:pStyle w:val="ListParagraph"/>
            </w:pPr>
          </w:p>
        </w:tc>
        <w:tc>
          <w:tcPr>
            <w:tcW w:w="1330" w:type="dxa"/>
          </w:tcPr>
          <w:p w14:paraId="7E38066F" w14:textId="77777777" w:rsidR="003D4073" w:rsidRDefault="003D4073" w:rsidP="00905A94"/>
        </w:tc>
        <w:tc>
          <w:tcPr>
            <w:tcW w:w="1330" w:type="dxa"/>
          </w:tcPr>
          <w:p w14:paraId="465BC3F0" w14:textId="77777777" w:rsidR="003D4073" w:rsidRDefault="003D4073" w:rsidP="00905A94"/>
        </w:tc>
        <w:tc>
          <w:tcPr>
            <w:tcW w:w="1343" w:type="dxa"/>
          </w:tcPr>
          <w:p w14:paraId="4978B284" w14:textId="77777777" w:rsidR="003D4073" w:rsidRDefault="003D4073" w:rsidP="00905A94">
            <w:pPr>
              <w:ind w:left="30"/>
              <w:jc w:val="center"/>
            </w:pPr>
          </w:p>
        </w:tc>
        <w:tc>
          <w:tcPr>
            <w:tcW w:w="1359" w:type="dxa"/>
          </w:tcPr>
          <w:p w14:paraId="3665541C" w14:textId="77777777" w:rsidR="003D4073" w:rsidRDefault="003D4073" w:rsidP="00905A94">
            <w:pPr>
              <w:ind w:left="30"/>
              <w:jc w:val="center"/>
            </w:pPr>
            <w:r w:rsidRPr="00416F0F">
              <w:sym w:font="Wingdings" w:char="F0FC"/>
            </w:r>
          </w:p>
        </w:tc>
      </w:tr>
    </w:tbl>
    <w:p w14:paraId="101D36B5" w14:textId="77777777" w:rsidR="003D4073" w:rsidRDefault="003D4073" w:rsidP="003D4073">
      <w:pPr>
        <w:pStyle w:val="Heading1"/>
        <w:numPr>
          <w:ilvl w:val="0"/>
          <w:numId w:val="5"/>
        </w:numPr>
      </w:pPr>
      <w:r>
        <w:t>A</w:t>
      </w:r>
      <w:r w:rsidRPr="00043F72">
        <w:t xml:space="preserve">ssessment and </w:t>
      </w:r>
      <w:r>
        <w:t>F</w:t>
      </w:r>
      <w:r w:rsidRPr="00043F72">
        <w:t xml:space="preserve">eedback </w:t>
      </w:r>
      <w:r>
        <w:t>S</w:t>
      </w:r>
      <w:r w:rsidRPr="00043F72">
        <w:t>trategy</w:t>
      </w:r>
    </w:p>
    <w:p w14:paraId="3507D509" w14:textId="77777777" w:rsidR="00274A55" w:rsidRDefault="00274A55" w:rsidP="00274A55">
      <w:pPr>
        <w:pStyle w:val="ListParagraph"/>
        <w:numPr>
          <w:ilvl w:val="0"/>
          <w:numId w:val="34"/>
        </w:numPr>
      </w:pPr>
      <w:r>
        <w:t>Assignments</w:t>
      </w:r>
      <w:r>
        <w:tab/>
        <w:t>5%</w:t>
      </w:r>
    </w:p>
    <w:p w14:paraId="0884850D" w14:textId="77777777" w:rsidR="00274A55" w:rsidRDefault="00274A55" w:rsidP="00274A55">
      <w:pPr>
        <w:pStyle w:val="ListParagraph"/>
        <w:numPr>
          <w:ilvl w:val="0"/>
          <w:numId w:val="34"/>
        </w:numPr>
      </w:pPr>
      <w:r>
        <w:t>Lab reports</w:t>
      </w:r>
      <w:r>
        <w:tab/>
        <w:t>10%</w:t>
      </w:r>
    </w:p>
    <w:p w14:paraId="5EF101D6" w14:textId="77777777" w:rsidR="00274A55" w:rsidRDefault="00274A55" w:rsidP="00274A55">
      <w:pPr>
        <w:pStyle w:val="ListParagraph"/>
        <w:numPr>
          <w:ilvl w:val="0"/>
          <w:numId w:val="34"/>
        </w:numPr>
      </w:pPr>
      <w:r>
        <w:t>Quizzes</w:t>
      </w:r>
      <w:r>
        <w:tab/>
      </w:r>
      <w:r>
        <w:tab/>
        <w:t>10%</w:t>
      </w:r>
    </w:p>
    <w:p w14:paraId="5EE05ED5" w14:textId="77777777" w:rsidR="00274A55" w:rsidRDefault="00274A55" w:rsidP="00274A55">
      <w:pPr>
        <w:pStyle w:val="ListParagraph"/>
        <w:numPr>
          <w:ilvl w:val="0"/>
          <w:numId w:val="34"/>
        </w:numPr>
      </w:pPr>
      <w:r>
        <w:t>Midterm</w:t>
      </w:r>
      <w:r>
        <w:tab/>
        <w:t>15%</w:t>
      </w:r>
    </w:p>
    <w:p w14:paraId="60A30764" w14:textId="29D0AD86" w:rsidR="00FA1D29" w:rsidRDefault="00274A55" w:rsidP="00274A55">
      <w:pPr>
        <w:pStyle w:val="ListParagraph"/>
        <w:numPr>
          <w:ilvl w:val="0"/>
          <w:numId w:val="34"/>
        </w:numPr>
      </w:pPr>
      <w:r>
        <w:t>Final</w:t>
      </w:r>
      <w:r>
        <w:tab/>
      </w:r>
      <w:r>
        <w:tab/>
        <w:t>60%</w:t>
      </w:r>
    </w:p>
    <w:p w14:paraId="459DC712" w14:textId="77777777" w:rsidR="00FA1D29" w:rsidRDefault="00FA1D29">
      <w:r>
        <w:br w:type="page"/>
      </w:r>
    </w:p>
    <w:p w14:paraId="6C7F7588" w14:textId="77777777" w:rsidR="00043F72" w:rsidRDefault="00043F72" w:rsidP="003147BB">
      <w:pPr>
        <w:pStyle w:val="Heading1"/>
        <w:numPr>
          <w:ilvl w:val="0"/>
          <w:numId w:val="5"/>
        </w:numPr>
      </w:pPr>
      <w:r w:rsidRPr="00762A5E">
        <w:lastRenderedPageBreak/>
        <w:t>Teaching and Learning Methods</w:t>
      </w:r>
    </w:p>
    <w:p w14:paraId="01E176A1" w14:textId="51F44BB4" w:rsidR="00274A55" w:rsidRDefault="003147BB" w:rsidP="00274A55">
      <w:pPr>
        <w:pStyle w:val="ListParagraph"/>
        <w:numPr>
          <w:ilvl w:val="0"/>
          <w:numId w:val="35"/>
        </w:numPr>
      </w:pPr>
      <w:r>
        <w:t xml:space="preserve">Online interactive </w:t>
      </w:r>
      <w:r w:rsidR="00274A55">
        <w:t>Lectures</w:t>
      </w:r>
    </w:p>
    <w:p w14:paraId="24091C32" w14:textId="0BABE965" w:rsidR="003147BB" w:rsidRDefault="003147BB" w:rsidP="00274A55">
      <w:pPr>
        <w:pStyle w:val="ListParagraph"/>
        <w:numPr>
          <w:ilvl w:val="0"/>
          <w:numId w:val="35"/>
        </w:numPr>
      </w:pPr>
      <w:r>
        <w:t xml:space="preserve">Face to face lectures </w:t>
      </w:r>
    </w:p>
    <w:p w14:paraId="6BC95800" w14:textId="2613246E" w:rsidR="003147BB" w:rsidRDefault="003147BB" w:rsidP="003147BB">
      <w:pPr>
        <w:pStyle w:val="ListParagraph"/>
        <w:numPr>
          <w:ilvl w:val="0"/>
          <w:numId w:val="35"/>
        </w:numPr>
      </w:pPr>
      <w:r>
        <w:t>Online interactive tutorials</w:t>
      </w:r>
    </w:p>
    <w:p w14:paraId="2641F3B5" w14:textId="795B026B" w:rsidR="003147BB" w:rsidRDefault="003147BB" w:rsidP="003147BB">
      <w:pPr>
        <w:pStyle w:val="ListParagraph"/>
        <w:numPr>
          <w:ilvl w:val="0"/>
          <w:numId w:val="35"/>
        </w:numPr>
      </w:pPr>
      <w:r>
        <w:t>Face to face tutorials</w:t>
      </w:r>
    </w:p>
    <w:p w14:paraId="3FDD9EDE" w14:textId="77777777" w:rsidR="009E61DE" w:rsidRDefault="009E61DE" w:rsidP="003147BB">
      <w:pPr>
        <w:pStyle w:val="Heading1"/>
        <w:numPr>
          <w:ilvl w:val="0"/>
          <w:numId w:val="5"/>
        </w:numPr>
      </w:pPr>
      <w:r>
        <w:t>List of References</w:t>
      </w:r>
    </w:p>
    <w:p w14:paraId="0414E5DD" w14:textId="29D328D5" w:rsidR="00053F77" w:rsidRPr="00E20860" w:rsidRDefault="00053F77" w:rsidP="00053F77">
      <w:pPr>
        <w:ind w:right="-124"/>
        <w:rPr>
          <w:b/>
          <w:lang w:bidi="ar-EG"/>
        </w:rPr>
      </w:pPr>
      <w:r>
        <w:rPr>
          <w:b/>
          <w:lang w:bidi="ar-EG"/>
        </w:rPr>
        <w:t>8</w:t>
      </w:r>
      <w:r w:rsidRPr="00E20860">
        <w:rPr>
          <w:b/>
          <w:lang w:bidi="ar-EG"/>
        </w:rPr>
        <w:t>-1 Course notes</w:t>
      </w:r>
    </w:p>
    <w:p w14:paraId="30C30B4E" w14:textId="77777777" w:rsidR="00053F77" w:rsidRDefault="00053F77" w:rsidP="00053F77">
      <w:pPr>
        <w:spacing w:after="103"/>
        <w:ind w:left="567" w:right="335"/>
      </w:pPr>
      <w:bookmarkStart w:id="1" w:name="_GoBack"/>
      <w:r>
        <w:rPr>
          <w:b/>
        </w:rPr>
        <w:t>-</w:t>
      </w:r>
      <w:r>
        <w:t xml:space="preserve">Mohamed T. </w:t>
      </w:r>
      <w:proofErr w:type="spellStart"/>
      <w:r>
        <w:t>Hedaya</w:t>
      </w:r>
      <w:proofErr w:type="spellEnd"/>
      <w:r>
        <w:t>, "Mechanical Vibration", 2008.</w:t>
      </w:r>
    </w:p>
    <w:bookmarkEnd w:id="1"/>
    <w:p w14:paraId="459575C5" w14:textId="32C3D0B3" w:rsidR="00053F77" w:rsidRPr="00E20860" w:rsidRDefault="00053F77" w:rsidP="00053F77">
      <w:pPr>
        <w:ind w:right="-124"/>
        <w:rPr>
          <w:b/>
          <w:lang w:bidi="ar-EG"/>
        </w:rPr>
      </w:pPr>
      <w:r>
        <w:rPr>
          <w:b/>
          <w:lang w:bidi="ar-EG"/>
        </w:rPr>
        <w:t>8</w:t>
      </w:r>
      <w:r w:rsidRPr="00E20860">
        <w:rPr>
          <w:b/>
          <w:lang w:bidi="ar-EG"/>
        </w:rPr>
        <w:t>-2 Essential books (</w:t>
      </w:r>
      <w:proofErr w:type="gramStart"/>
      <w:r w:rsidRPr="00E20860">
        <w:rPr>
          <w:b/>
          <w:lang w:bidi="ar-EG"/>
        </w:rPr>
        <w:t>text books</w:t>
      </w:r>
      <w:proofErr w:type="gramEnd"/>
      <w:r w:rsidRPr="00E20860">
        <w:rPr>
          <w:b/>
          <w:lang w:bidi="ar-EG"/>
        </w:rPr>
        <w:t>)</w:t>
      </w:r>
    </w:p>
    <w:p w14:paraId="11D3D685" w14:textId="77777777" w:rsidR="00053F77" w:rsidRPr="00053F77" w:rsidRDefault="00053F77" w:rsidP="00053F77">
      <w:pPr>
        <w:spacing w:after="103"/>
        <w:ind w:left="567" w:right="335"/>
      </w:pPr>
      <w:r w:rsidRPr="00053F77">
        <w:t>-</w:t>
      </w:r>
      <w:proofErr w:type="spellStart"/>
      <w:r w:rsidRPr="00053F77">
        <w:t>Singiresu</w:t>
      </w:r>
      <w:proofErr w:type="spellEnd"/>
      <w:r w:rsidRPr="00053F77">
        <w:t xml:space="preserve"> S. Rao, "Mechanical Vibrations", Pearson, 2011.</w:t>
      </w:r>
    </w:p>
    <w:p w14:paraId="06D95887" w14:textId="77777777" w:rsidR="00053F77" w:rsidRPr="00053F77" w:rsidRDefault="00053F77" w:rsidP="00053F77">
      <w:pPr>
        <w:spacing w:after="103"/>
        <w:ind w:left="567" w:right="335"/>
      </w:pPr>
      <w:r w:rsidRPr="00053F77">
        <w:t xml:space="preserve">-William T. Thomson, "Theory of Vibration with Applications", CRC Press, 1996.      </w:t>
      </w:r>
    </w:p>
    <w:p w14:paraId="5B25ECF6" w14:textId="74E46B0E" w:rsidR="00053F77" w:rsidRPr="00E20860" w:rsidRDefault="00053F77" w:rsidP="00053F77">
      <w:pPr>
        <w:ind w:right="-124"/>
        <w:rPr>
          <w:b/>
          <w:lang w:bidi="ar-EG"/>
        </w:rPr>
      </w:pPr>
      <w:r>
        <w:rPr>
          <w:b/>
          <w:lang w:bidi="ar-EG"/>
        </w:rPr>
        <w:t>8</w:t>
      </w:r>
      <w:r>
        <w:rPr>
          <w:b/>
          <w:lang w:bidi="ar-EG"/>
        </w:rPr>
        <w:t>-</w:t>
      </w:r>
      <w:r w:rsidRPr="00E20860">
        <w:rPr>
          <w:b/>
          <w:lang w:bidi="ar-EG"/>
        </w:rPr>
        <w:t>3- Recommended books</w:t>
      </w:r>
    </w:p>
    <w:p w14:paraId="590082DD" w14:textId="77777777" w:rsidR="00053F77" w:rsidRPr="00053F77" w:rsidRDefault="00053F77" w:rsidP="00053F77">
      <w:pPr>
        <w:spacing w:after="103"/>
        <w:ind w:left="567" w:right="335"/>
        <w:rPr>
          <w:bCs/>
        </w:rPr>
      </w:pPr>
      <w:r w:rsidRPr="00053F77">
        <w:rPr>
          <w:bCs/>
        </w:rPr>
        <w:t>-Daniel J. Inman, "Engineering Vibration", Prentice Hall, 2001.</w:t>
      </w:r>
    </w:p>
    <w:p w14:paraId="03A94EE7" w14:textId="77777777" w:rsidR="00053F77" w:rsidRPr="00053F77" w:rsidRDefault="00053F77" w:rsidP="00053F77">
      <w:pPr>
        <w:spacing w:after="103"/>
        <w:ind w:left="567" w:right="335"/>
        <w:rPr>
          <w:bCs/>
        </w:rPr>
      </w:pPr>
      <w:r w:rsidRPr="00053F77">
        <w:rPr>
          <w:bCs/>
        </w:rPr>
        <w:t xml:space="preserve">-Leonard </w:t>
      </w:r>
      <w:proofErr w:type="spellStart"/>
      <w:r w:rsidRPr="00053F77">
        <w:rPr>
          <w:bCs/>
        </w:rPr>
        <w:t>Meirovitch</w:t>
      </w:r>
      <w:proofErr w:type="spellEnd"/>
      <w:r w:rsidRPr="00053F77">
        <w:rPr>
          <w:bCs/>
        </w:rPr>
        <w:t>, "Elements of Vibration Analysis", McGraw-Hill, 2008.</w:t>
      </w:r>
    </w:p>
    <w:p w14:paraId="4801B1F5" w14:textId="77777777" w:rsidR="00053F77" w:rsidRDefault="00053F77" w:rsidP="00053F77">
      <w:pPr>
        <w:pStyle w:val="ListParagraph"/>
        <w:ind w:left="1440"/>
      </w:pPr>
    </w:p>
    <w:p w14:paraId="2216F129" w14:textId="6C7552F6" w:rsidR="003F39EF" w:rsidRPr="00F67F18" w:rsidRDefault="002548B1" w:rsidP="003147BB">
      <w:pPr>
        <w:pStyle w:val="Heading1"/>
        <w:numPr>
          <w:ilvl w:val="0"/>
          <w:numId w:val="5"/>
        </w:numPr>
      </w:pPr>
      <w:r w:rsidRPr="002548B1">
        <w:t>Study Plan</w:t>
      </w:r>
    </w:p>
    <w:tbl>
      <w:tblPr>
        <w:tblStyle w:val="TableGrid"/>
        <w:tblW w:w="0" w:type="auto"/>
        <w:tblLook w:val="04A0" w:firstRow="1" w:lastRow="0" w:firstColumn="1" w:lastColumn="0" w:noHBand="0" w:noVBand="1"/>
      </w:tblPr>
      <w:tblGrid>
        <w:gridCol w:w="895"/>
        <w:gridCol w:w="4731"/>
        <w:gridCol w:w="969"/>
        <w:gridCol w:w="1200"/>
        <w:gridCol w:w="1200"/>
      </w:tblGrid>
      <w:tr w:rsidR="00D303E4" w:rsidRPr="00124275" w14:paraId="38F5E79E" w14:textId="6B8FCB46" w:rsidTr="00AF20A7">
        <w:tc>
          <w:tcPr>
            <w:tcW w:w="895" w:type="dxa"/>
            <w:shd w:val="clear" w:color="auto" w:fill="B4C6E7" w:themeFill="accent1" w:themeFillTint="66"/>
            <w:vAlign w:val="center"/>
          </w:tcPr>
          <w:p w14:paraId="229F6EC7" w14:textId="7ED94D5C" w:rsidR="00D303E4" w:rsidRPr="00124275" w:rsidRDefault="00D303E4" w:rsidP="00D303E4">
            <w:pPr>
              <w:jc w:val="center"/>
              <w:rPr>
                <w:rFonts w:cstheme="minorHAnsi"/>
                <w:b/>
                <w:bCs/>
                <w:sz w:val="24"/>
                <w:szCs w:val="24"/>
              </w:rPr>
            </w:pPr>
            <w:r>
              <w:rPr>
                <w:rFonts w:cstheme="minorHAnsi"/>
                <w:b/>
                <w:bCs/>
                <w:sz w:val="24"/>
                <w:szCs w:val="24"/>
              </w:rPr>
              <w:t>No.</w:t>
            </w:r>
          </w:p>
        </w:tc>
        <w:tc>
          <w:tcPr>
            <w:tcW w:w="4731" w:type="dxa"/>
            <w:shd w:val="clear" w:color="auto" w:fill="B4C6E7" w:themeFill="accent1" w:themeFillTint="66"/>
            <w:vAlign w:val="center"/>
          </w:tcPr>
          <w:p w14:paraId="596981FD" w14:textId="77777777" w:rsidR="00D303E4" w:rsidRPr="00124275" w:rsidRDefault="00D303E4" w:rsidP="00D303E4">
            <w:pPr>
              <w:jc w:val="center"/>
              <w:rPr>
                <w:rFonts w:cstheme="minorHAnsi"/>
                <w:b/>
                <w:bCs/>
                <w:sz w:val="24"/>
                <w:szCs w:val="24"/>
              </w:rPr>
            </w:pPr>
            <w:r>
              <w:rPr>
                <w:rFonts w:cstheme="minorHAnsi"/>
                <w:b/>
                <w:bCs/>
                <w:sz w:val="24"/>
                <w:szCs w:val="24"/>
              </w:rPr>
              <w:t>Course Content</w:t>
            </w:r>
          </w:p>
        </w:tc>
        <w:tc>
          <w:tcPr>
            <w:tcW w:w="969" w:type="dxa"/>
            <w:shd w:val="clear" w:color="auto" w:fill="B4C6E7" w:themeFill="accent1" w:themeFillTint="66"/>
            <w:vAlign w:val="center"/>
          </w:tcPr>
          <w:p w14:paraId="3FAC9B81" w14:textId="77777777" w:rsidR="00D303E4" w:rsidRDefault="00D303E4" w:rsidP="00D303E4">
            <w:pPr>
              <w:jc w:val="center"/>
              <w:rPr>
                <w:rFonts w:cstheme="minorHAnsi"/>
                <w:b/>
                <w:bCs/>
                <w:sz w:val="24"/>
                <w:szCs w:val="24"/>
              </w:rPr>
            </w:pPr>
            <w:r>
              <w:rPr>
                <w:rFonts w:cstheme="minorHAnsi"/>
                <w:b/>
                <w:bCs/>
                <w:sz w:val="24"/>
                <w:szCs w:val="24"/>
              </w:rPr>
              <w:t>Lecture</w:t>
            </w:r>
          </w:p>
          <w:p w14:paraId="5BD68079" w14:textId="77777777" w:rsidR="00D303E4" w:rsidRPr="00124275" w:rsidRDefault="00D303E4" w:rsidP="00D303E4">
            <w:pPr>
              <w:jc w:val="center"/>
              <w:rPr>
                <w:rFonts w:cstheme="minorHAnsi"/>
                <w:b/>
                <w:bCs/>
                <w:sz w:val="24"/>
                <w:szCs w:val="24"/>
              </w:rPr>
            </w:pPr>
            <w:r>
              <w:rPr>
                <w:rFonts w:cstheme="minorHAnsi"/>
                <w:b/>
                <w:bCs/>
                <w:sz w:val="24"/>
                <w:szCs w:val="24"/>
              </w:rPr>
              <w:t>Hours</w:t>
            </w:r>
          </w:p>
        </w:tc>
        <w:tc>
          <w:tcPr>
            <w:tcW w:w="1200" w:type="dxa"/>
            <w:shd w:val="clear" w:color="auto" w:fill="B4C6E7" w:themeFill="accent1" w:themeFillTint="66"/>
            <w:vAlign w:val="center"/>
          </w:tcPr>
          <w:p w14:paraId="4F0B8F47" w14:textId="77777777" w:rsidR="00D303E4" w:rsidRDefault="00D303E4" w:rsidP="00D303E4">
            <w:pPr>
              <w:jc w:val="center"/>
              <w:rPr>
                <w:rFonts w:cstheme="minorHAnsi"/>
                <w:b/>
                <w:bCs/>
                <w:sz w:val="24"/>
                <w:szCs w:val="24"/>
              </w:rPr>
            </w:pPr>
            <w:r>
              <w:rPr>
                <w:rFonts w:cstheme="minorHAnsi"/>
                <w:b/>
                <w:bCs/>
                <w:sz w:val="24"/>
                <w:szCs w:val="24"/>
              </w:rPr>
              <w:t>Tutorial</w:t>
            </w:r>
          </w:p>
          <w:p w14:paraId="09847129" w14:textId="77777777" w:rsidR="00D303E4" w:rsidRPr="00124275" w:rsidRDefault="00D303E4" w:rsidP="00D303E4">
            <w:pPr>
              <w:jc w:val="center"/>
              <w:rPr>
                <w:rFonts w:cstheme="minorHAnsi"/>
                <w:b/>
                <w:bCs/>
                <w:sz w:val="24"/>
                <w:szCs w:val="24"/>
              </w:rPr>
            </w:pPr>
            <w:r>
              <w:rPr>
                <w:rFonts w:cstheme="minorHAnsi"/>
                <w:b/>
                <w:bCs/>
                <w:sz w:val="24"/>
                <w:szCs w:val="24"/>
              </w:rPr>
              <w:t>Hours</w:t>
            </w:r>
          </w:p>
        </w:tc>
        <w:tc>
          <w:tcPr>
            <w:tcW w:w="1200" w:type="dxa"/>
            <w:shd w:val="clear" w:color="auto" w:fill="B4C6E7" w:themeFill="accent1" w:themeFillTint="66"/>
          </w:tcPr>
          <w:p w14:paraId="06762316" w14:textId="638FE9FA" w:rsidR="00D303E4" w:rsidRDefault="00F14F07" w:rsidP="00D303E4">
            <w:pPr>
              <w:jc w:val="center"/>
              <w:rPr>
                <w:rFonts w:cstheme="minorHAnsi"/>
                <w:b/>
                <w:bCs/>
                <w:sz w:val="24"/>
                <w:szCs w:val="24"/>
              </w:rPr>
            </w:pPr>
            <w:r>
              <w:rPr>
                <w:rFonts w:cstheme="minorHAnsi"/>
                <w:b/>
                <w:bCs/>
                <w:sz w:val="24"/>
                <w:szCs w:val="24"/>
              </w:rPr>
              <w:t>Lab Hours</w:t>
            </w:r>
          </w:p>
        </w:tc>
      </w:tr>
      <w:tr w:rsidR="00D303E4" w:rsidRPr="00124275" w14:paraId="2F010027" w14:textId="7D2CB0C5" w:rsidTr="00AF20A7">
        <w:tc>
          <w:tcPr>
            <w:tcW w:w="895" w:type="dxa"/>
            <w:vAlign w:val="center"/>
          </w:tcPr>
          <w:p w14:paraId="4CC37B4E" w14:textId="77777777" w:rsidR="00D303E4" w:rsidRPr="00124275" w:rsidRDefault="00D303E4" w:rsidP="00D303E4">
            <w:pPr>
              <w:jc w:val="center"/>
              <w:rPr>
                <w:rFonts w:cstheme="minorHAnsi"/>
                <w:sz w:val="24"/>
                <w:szCs w:val="24"/>
              </w:rPr>
            </w:pPr>
            <w:r>
              <w:rPr>
                <w:rFonts w:cstheme="minorHAnsi"/>
                <w:sz w:val="24"/>
                <w:szCs w:val="24"/>
              </w:rPr>
              <w:t>1</w:t>
            </w:r>
          </w:p>
        </w:tc>
        <w:tc>
          <w:tcPr>
            <w:tcW w:w="4731" w:type="dxa"/>
          </w:tcPr>
          <w:p w14:paraId="025E3030" w14:textId="77777777" w:rsidR="00D303E4" w:rsidRPr="00124275" w:rsidRDefault="00D303E4" w:rsidP="00D303E4">
            <w:pPr>
              <w:rPr>
                <w:rFonts w:cstheme="minorHAnsi"/>
                <w:sz w:val="24"/>
                <w:szCs w:val="24"/>
              </w:rPr>
            </w:pPr>
            <w:r w:rsidRPr="00777ED7">
              <w:rPr>
                <w:lang w:bidi="ar-EG"/>
              </w:rPr>
              <w:t>Introduction</w:t>
            </w:r>
          </w:p>
        </w:tc>
        <w:tc>
          <w:tcPr>
            <w:tcW w:w="969" w:type="dxa"/>
          </w:tcPr>
          <w:p w14:paraId="726B5489" w14:textId="43CAC751" w:rsidR="00D303E4" w:rsidRPr="00124275" w:rsidRDefault="00F14F07" w:rsidP="00D303E4">
            <w:pPr>
              <w:jc w:val="center"/>
              <w:rPr>
                <w:rFonts w:cstheme="minorHAnsi"/>
                <w:sz w:val="24"/>
                <w:szCs w:val="24"/>
              </w:rPr>
            </w:pPr>
            <w:r>
              <w:rPr>
                <w:rFonts w:cstheme="minorHAnsi"/>
                <w:sz w:val="24"/>
                <w:szCs w:val="24"/>
              </w:rPr>
              <w:t>6</w:t>
            </w:r>
          </w:p>
        </w:tc>
        <w:tc>
          <w:tcPr>
            <w:tcW w:w="1200" w:type="dxa"/>
          </w:tcPr>
          <w:p w14:paraId="1A970755" w14:textId="12B7628C" w:rsidR="00D303E4" w:rsidRPr="00124275" w:rsidRDefault="00F14F07" w:rsidP="00D303E4">
            <w:pPr>
              <w:jc w:val="center"/>
              <w:rPr>
                <w:rFonts w:cstheme="minorHAnsi"/>
                <w:sz w:val="24"/>
                <w:szCs w:val="24"/>
              </w:rPr>
            </w:pPr>
            <w:r>
              <w:rPr>
                <w:rFonts w:cstheme="minorHAnsi"/>
                <w:sz w:val="24"/>
                <w:szCs w:val="24"/>
              </w:rPr>
              <w:t>4</w:t>
            </w:r>
          </w:p>
        </w:tc>
        <w:tc>
          <w:tcPr>
            <w:tcW w:w="1200" w:type="dxa"/>
          </w:tcPr>
          <w:p w14:paraId="36867518" w14:textId="6F8B02C6" w:rsidR="00D303E4" w:rsidRDefault="00F14F07" w:rsidP="00D303E4">
            <w:pPr>
              <w:jc w:val="center"/>
              <w:rPr>
                <w:rFonts w:cstheme="minorHAnsi"/>
                <w:sz w:val="24"/>
                <w:szCs w:val="24"/>
              </w:rPr>
            </w:pPr>
            <w:r>
              <w:rPr>
                <w:rFonts w:cstheme="minorHAnsi"/>
                <w:sz w:val="24"/>
                <w:szCs w:val="24"/>
              </w:rPr>
              <w:t>1</w:t>
            </w:r>
          </w:p>
        </w:tc>
      </w:tr>
      <w:tr w:rsidR="00D303E4" w:rsidRPr="00124275" w14:paraId="26463644" w14:textId="5F46F98D" w:rsidTr="00AF20A7">
        <w:tc>
          <w:tcPr>
            <w:tcW w:w="895" w:type="dxa"/>
            <w:vAlign w:val="center"/>
          </w:tcPr>
          <w:p w14:paraId="546F9B74" w14:textId="77777777" w:rsidR="00D303E4" w:rsidRPr="00124275" w:rsidRDefault="00D303E4" w:rsidP="00D303E4">
            <w:pPr>
              <w:jc w:val="center"/>
              <w:rPr>
                <w:rFonts w:cstheme="minorHAnsi"/>
                <w:sz w:val="24"/>
                <w:szCs w:val="24"/>
              </w:rPr>
            </w:pPr>
            <w:r>
              <w:rPr>
                <w:rFonts w:cstheme="minorHAnsi"/>
                <w:sz w:val="24"/>
                <w:szCs w:val="24"/>
              </w:rPr>
              <w:t>2</w:t>
            </w:r>
          </w:p>
        </w:tc>
        <w:tc>
          <w:tcPr>
            <w:tcW w:w="4731" w:type="dxa"/>
          </w:tcPr>
          <w:p w14:paraId="58AB8F53" w14:textId="77777777" w:rsidR="00D303E4" w:rsidRPr="00124275" w:rsidRDefault="00D303E4" w:rsidP="00D303E4">
            <w:pPr>
              <w:rPr>
                <w:rFonts w:cstheme="minorHAnsi"/>
                <w:sz w:val="24"/>
                <w:szCs w:val="24"/>
              </w:rPr>
            </w:pPr>
            <w:r w:rsidRPr="00777ED7">
              <w:rPr>
                <w:lang w:bidi="ar-EG"/>
              </w:rPr>
              <w:t>Free Vibration of Undamped Single Degree of Freedom Systems</w:t>
            </w:r>
          </w:p>
        </w:tc>
        <w:tc>
          <w:tcPr>
            <w:tcW w:w="969" w:type="dxa"/>
          </w:tcPr>
          <w:p w14:paraId="48A6495B" w14:textId="77777777" w:rsidR="00D303E4" w:rsidRPr="00124275" w:rsidRDefault="00D303E4" w:rsidP="00D303E4">
            <w:pPr>
              <w:jc w:val="center"/>
              <w:rPr>
                <w:rFonts w:cstheme="minorHAnsi"/>
                <w:sz w:val="24"/>
                <w:szCs w:val="24"/>
              </w:rPr>
            </w:pPr>
            <w:r>
              <w:rPr>
                <w:rFonts w:cstheme="minorHAnsi"/>
                <w:sz w:val="24"/>
                <w:szCs w:val="24"/>
              </w:rPr>
              <w:t>3</w:t>
            </w:r>
          </w:p>
        </w:tc>
        <w:tc>
          <w:tcPr>
            <w:tcW w:w="1200" w:type="dxa"/>
          </w:tcPr>
          <w:p w14:paraId="2E58F89C" w14:textId="77777777" w:rsidR="00D303E4" w:rsidRPr="00124275" w:rsidRDefault="00D303E4" w:rsidP="00D303E4">
            <w:pPr>
              <w:jc w:val="center"/>
              <w:rPr>
                <w:rFonts w:cstheme="minorHAnsi"/>
                <w:sz w:val="24"/>
                <w:szCs w:val="24"/>
              </w:rPr>
            </w:pPr>
            <w:r>
              <w:rPr>
                <w:rFonts w:cstheme="minorHAnsi"/>
                <w:sz w:val="24"/>
                <w:szCs w:val="24"/>
              </w:rPr>
              <w:t>2</w:t>
            </w:r>
          </w:p>
        </w:tc>
        <w:tc>
          <w:tcPr>
            <w:tcW w:w="1200" w:type="dxa"/>
          </w:tcPr>
          <w:p w14:paraId="40E07C46" w14:textId="46E1769D" w:rsidR="00D303E4" w:rsidRDefault="00F14F07" w:rsidP="00D303E4">
            <w:pPr>
              <w:jc w:val="center"/>
              <w:rPr>
                <w:rFonts w:cstheme="minorHAnsi"/>
                <w:sz w:val="24"/>
                <w:szCs w:val="24"/>
              </w:rPr>
            </w:pPr>
            <w:r>
              <w:rPr>
                <w:rFonts w:cstheme="minorHAnsi"/>
                <w:sz w:val="24"/>
                <w:szCs w:val="24"/>
              </w:rPr>
              <w:t>2</w:t>
            </w:r>
          </w:p>
        </w:tc>
      </w:tr>
      <w:tr w:rsidR="00D303E4" w:rsidRPr="00124275" w14:paraId="2A80048E" w14:textId="7F0C7267" w:rsidTr="00AF20A7">
        <w:tc>
          <w:tcPr>
            <w:tcW w:w="895" w:type="dxa"/>
            <w:vAlign w:val="center"/>
          </w:tcPr>
          <w:p w14:paraId="6E9C8E04" w14:textId="77777777" w:rsidR="00D303E4" w:rsidRPr="00124275" w:rsidRDefault="00D303E4" w:rsidP="00D303E4">
            <w:pPr>
              <w:jc w:val="center"/>
              <w:rPr>
                <w:rFonts w:cstheme="minorHAnsi"/>
                <w:sz w:val="24"/>
                <w:szCs w:val="24"/>
              </w:rPr>
            </w:pPr>
            <w:r>
              <w:rPr>
                <w:rFonts w:cstheme="minorHAnsi"/>
                <w:sz w:val="24"/>
                <w:szCs w:val="24"/>
              </w:rPr>
              <w:t>3</w:t>
            </w:r>
          </w:p>
        </w:tc>
        <w:tc>
          <w:tcPr>
            <w:tcW w:w="4731" w:type="dxa"/>
          </w:tcPr>
          <w:p w14:paraId="07011BF4" w14:textId="230FFD14" w:rsidR="00D303E4" w:rsidRPr="00124275" w:rsidRDefault="00D303E4" w:rsidP="00F14F07">
            <w:pPr>
              <w:rPr>
                <w:rFonts w:cstheme="minorHAnsi"/>
                <w:sz w:val="24"/>
                <w:szCs w:val="24"/>
              </w:rPr>
            </w:pPr>
            <w:r w:rsidRPr="00777ED7">
              <w:rPr>
                <w:lang w:bidi="ar-EG"/>
              </w:rPr>
              <w:t>Free Vibration of Damped Single Degree of Freedom Systems</w:t>
            </w:r>
          </w:p>
        </w:tc>
        <w:tc>
          <w:tcPr>
            <w:tcW w:w="969" w:type="dxa"/>
          </w:tcPr>
          <w:p w14:paraId="509A13B7" w14:textId="610C26BD" w:rsidR="00D303E4" w:rsidRPr="00124275" w:rsidRDefault="00F14F07" w:rsidP="00D303E4">
            <w:pPr>
              <w:jc w:val="center"/>
              <w:rPr>
                <w:rFonts w:cstheme="minorHAnsi"/>
                <w:sz w:val="24"/>
                <w:szCs w:val="24"/>
              </w:rPr>
            </w:pPr>
            <w:r>
              <w:rPr>
                <w:rFonts w:cstheme="minorHAnsi"/>
                <w:sz w:val="24"/>
                <w:szCs w:val="24"/>
              </w:rPr>
              <w:t>6</w:t>
            </w:r>
          </w:p>
        </w:tc>
        <w:tc>
          <w:tcPr>
            <w:tcW w:w="1200" w:type="dxa"/>
          </w:tcPr>
          <w:p w14:paraId="41F33689" w14:textId="1E062634" w:rsidR="00D303E4" w:rsidRPr="00124275" w:rsidRDefault="00F14F07" w:rsidP="00D303E4">
            <w:pPr>
              <w:jc w:val="center"/>
              <w:rPr>
                <w:rFonts w:cstheme="minorHAnsi"/>
                <w:sz w:val="24"/>
                <w:szCs w:val="24"/>
              </w:rPr>
            </w:pPr>
            <w:r>
              <w:rPr>
                <w:rFonts w:cstheme="minorHAnsi"/>
                <w:sz w:val="24"/>
                <w:szCs w:val="24"/>
              </w:rPr>
              <w:t>4</w:t>
            </w:r>
          </w:p>
        </w:tc>
        <w:tc>
          <w:tcPr>
            <w:tcW w:w="1200" w:type="dxa"/>
          </w:tcPr>
          <w:p w14:paraId="1B8DC59E" w14:textId="52902CAA" w:rsidR="00D303E4" w:rsidRDefault="00F14F07" w:rsidP="00D303E4">
            <w:pPr>
              <w:jc w:val="center"/>
              <w:rPr>
                <w:rFonts w:cstheme="minorHAnsi"/>
                <w:sz w:val="24"/>
                <w:szCs w:val="24"/>
              </w:rPr>
            </w:pPr>
            <w:r>
              <w:rPr>
                <w:rFonts w:cstheme="minorHAnsi"/>
                <w:sz w:val="24"/>
                <w:szCs w:val="24"/>
              </w:rPr>
              <w:t>4</w:t>
            </w:r>
          </w:p>
        </w:tc>
      </w:tr>
      <w:tr w:rsidR="00D303E4" w:rsidRPr="00124275" w14:paraId="24C79F6D" w14:textId="136C0D92" w:rsidTr="00AF20A7">
        <w:tc>
          <w:tcPr>
            <w:tcW w:w="895" w:type="dxa"/>
            <w:vAlign w:val="center"/>
          </w:tcPr>
          <w:p w14:paraId="29675424" w14:textId="75CEA50A" w:rsidR="00D303E4" w:rsidRPr="00124275" w:rsidRDefault="00F14F07" w:rsidP="00D303E4">
            <w:pPr>
              <w:jc w:val="center"/>
              <w:rPr>
                <w:rFonts w:cstheme="minorHAnsi"/>
                <w:sz w:val="24"/>
                <w:szCs w:val="24"/>
              </w:rPr>
            </w:pPr>
            <w:r>
              <w:rPr>
                <w:rFonts w:cstheme="minorHAnsi"/>
                <w:sz w:val="24"/>
                <w:szCs w:val="24"/>
              </w:rPr>
              <w:t>4</w:t>
            </w:r>
          </w:p>
        </w:tc>
        <w:tc>
          <w:tcPr>
            <w:tcW w:w="4731" w:type="dxa"/>
          </w:tcPr>
          <w:p w14:paraId="7C13AA56" w14:textId="77777777" w:rsidR="00D303E4" w:rsidRPr="00124275" w:rsidRDefault="00D303E4" w:rsidP="00D303E4">
            <w:pPr>
              <w:rPr>
                <w:rFonts w:cstheme="minorHAnsi"/>
                <w:sz w:val="24"/>
                <w:szCs w:val="24"/>
              </w:rPr>
            </w:pPr>
            <w:r w:rsidRPr="00777ED7">
              <w:rPr>
                <w:lang w:bidi="ar-EG"/>
              </w:rPr>
              <w:t>Harmonically Excited Vibration of Single Degree of Freedom Systems</w:t>
            </w:r>
          </w:p>
        </w:tc>
        <w:tc>
          <w:tcPr>
            <w:tcW w:w="969" w:type="dxa"/>
          </w:tcPr>
          <w:p w14:paraId="197AAD77" w14:textId="4701B9BA" w:rsidR="00D303E4" w:rsidRPr="00124275" w:rsidRDefault="00F14F07" w:rsidP="00D303E4">
            <w:pPr>
              <w:jc w:val="center"/>
              <w:rPr>
                <w:rFonts w:cstheme="minorHAnsi"/>
                <w:sz w:val="24"/>
                <w:szCs w:val="24"/>
              </w:rPr>
            </w:pPr>
            <w:r>
              <w:rPr>
                <w:rFonts w:cstheme="minorHAnsi"/>
                <w:sz w:val="24"/>
                <w:szCs w:val="24"/>
              </w:rPr>
              <w:t>9</w:t>
            </w:r>
          </w:p>
        </w:tc>
        <w:tc>
          <w:tcPr>
            <w:tcW w:w="1200" w:type="dxa"/>
          </w:tcPr>
          <w:p w14:paraId="125D6A67" w14:textId="11E2DA68" w:rsidR="00D303E4" w:rsidRPr="00124275" w:rsidRDefault="00F14F07" w:rsidP="00D303E4">
            <w:pPr>
              <w:jc w:val="center"/>
              <w:rPr>
                <w:rFonts w:cstheme="minorHAnsi"/>
                <w:sz w:val="24"/>
                <w:szCs w:val="24"/>
              </w:rPr>
            </w:pPr>
            <w:r>
              <w:rPr>
                <w:rFonts w:cstheme="minorHAnsi"/>
                <w:sz w:val="24"/>
                <w:szCs w:val="24"/>
              </w:rPr>
              <w:t>6</w:t>
            </w:r>
          </w:p>
        </w:tc>
        <w:tc>
          <w:tcPr>
            <w:tcW w:w="1200" w:type="dxa"/>
          </w:tcPr>
          <w:p w14:paraId="335152FC" w14:textId="61B880FF" w:rsidR="00D303E4" w:rsidRDefault="00F14F07" w:rsidP="00D303E4">
            <w:pPr>
              <w:jc w:val="center"/>
              <w:rPr>
                <w:rFonts w:cstheme="minorHAnsi"/>
                <w:sz w:val="24"/>
                <w:szCs w:val="24"/>
              </w:rPr>
            </w:pPr>
            <w:r>
              <w:rPr>
                <w:rFonts w:cstheme="minorHAnsi"/>
                <w:sz w:val="24"/>
                <w:szCs w:val="24"/>
              </w:rPr>
              <w:t>4</w:t>
            </w:r>
          </w:p>
        </w:tc>
      </w:tr>
      <w:tr w:rsidR="00D303E4" w:rsidRPr="00124275" w14:paraId="13CADB23" w14:textId="6D6ED361" w:rsidTr="00AF20A7">
        <w:tc>
          <w:tcPr>
            <w:tcW w:w="895" w:type="dxa"/>
            <w:vAlign w:val="center"/>
          </w:tcPr>
          <w:p w14:paraId="114FE74A" w14:textId="1767D61E" w:rsidR="00D303E4" w:rsidRPr="00124275" w:rsidRDefault="00F14F07" w:rsidP="00D303E4">
            <w:pPr>
              <w:jc w:val="center"/>
              <w:rPr>
                <w:rFonts w:cstheme="minorHAnsi"/>
                <w:sz w:val="24"/>
                <w:szCs w:val="24"/>
              </w:rPr>
            </w:pPr>
            <w:r>
              <w:rPr>
                <w:rFonts w:cstheme="minorHAnsi"/>
                <w:sz w:val="24"/>
                <w:szCs w:val="24"/>
              </w:rPr>
              <w:t>5</w:t>
            </w:r>
          </w:p>
        </w:tc>
        <w:tc>
          <w:tcPr>
            <w:tcW w:w="4731" w:type="dxa"/>
          </w:tcPr>
          <w:p w14:paraId="4168CEC2" w14:textId="77777777" w:rsidR="00D303E4" w:rsidRPr="00124275" w:rsidRDefault="00D303E4" w:rsidP="00D303E4">
            <w:pPr>
              <w:rPr>
                <w:rFonts w:cstheme="minorHAnsi"/>
                <w:sz w:val="24"/>
                <w:szCs w:val="24"/>
              </w:rPr>
            </w:pPr>
            <w:r w:rsidRPr="00777ED7">
              <w:rPr>
                <w:lang w:bidi="ar-EG"/>
              </w:rPr>
              <w:t>Vibration of Undamped Two</w:t>
            </w:r>
            <w:r>
              <w:rPr>
                <w:lang w:bidi="ar-EG"/>
              </w:rPr>
              <w:t>-</w:t>
            </w:r>
            <w:r w:rsidRPr="00777ED7">
              <w:rPr>
                <w:lang w:bidi="ar-EG"/>
              </w:rPr>
              <w:t>Degree of Freedom Systems</w:t>
            </w:r>
            <w:r>
              <w:rPr>
                <w:lang w:bidi="ar-EG"/>
              </w:rPr>
              <w:t>: Free vibrations</w:t>
            </w:r>
          </w:p>
        </w:tc>
        <w:tc>
          <w:tcPr>
            <w:tcW w:w="969" w:type="dxa"/>
          </w:tcPr>
          <w:p w14:paraId="6CD0D040" w14:textId="39BF0E2F" w:rsidR="00D303E4" w:rsidRPr="00124275" w:rsidRDefault="00F14F07" w:rsidP="00D303E4">
            <w:pPr>
              <w:jc w:val="center"/>
              <w:rPr>
                <w:rFonts w:cstheme="minorHAnsi"/>
                <w:sz w:val="24"/>
                <w:szCs w:val="24"/>
              </w:rPr>
            </w:pPr>
            <w:r>
              <w:rPr>
                <w:rFonts w:cstheme="minorHAnsi"/>
                <w:sz w:val="24"/>
                <w:szCs w:val="24"/>
              </w:rPr>
              <w:t>9</w:t>
            </w:r>
          </w:p>
        </w:tc>
        <w:tc>
          <w:tcPr>
            <w:tcW w:w="1200" w:type="dxa"/>
          </w:tcPr>
          <w:p w14:paraId="21D2170C" w14:textId="3CB647E0" w:rsidR="00D303E4" w:rsidRPr="00124275" w:rsidRDefault="00F14F07" w:rsidP="00D303E4">
            <w:pPr>
              <w:jc w:val="center"/>
              <w:rPr>
                <w:rFonts w:cstheme="minorHAnsi"/>
                <w:sz w:val="24"/>
                <w:szCs w:val="24"/>
              </w:rPr>
            </w:pPr>
            <w:r>
              <w:rPr>
                <w:rFonts w:cstheme="minorHAnsi"/>
                <w:sz w:val="24"/>
                <w:szCs w:val="24"/>
              </w:rPr>
              <w:t>6</w:t>
            </w:r>
          </w:p>
        </w:tc>
        <w:tc>
          <w:tcPr>
            <w:tcW w:w="1200" w:type="dxa"/>
          </w:tcPr>
          <w:p w14:paraId="4FB01DDC" w14:textId="0B8C5660" w:rsidR="00D303E4" w:rsidRDefault="00F14F07" w:rsidP="00D303E4">
            <w:pPr>
              <w:jc w:val="center"/>
              <w:rPr>
                <w:rFonts w:cstheme="minorHAnsi"/>
                <w:sz w:val="24"/>
                <w:szCs w:val="24"/>
              </w:rPr>
            </w:pPr>
            <w:r>
              <w:rPr>
                <w:rFonts w:cstheme="minorHAnsi"/>
                <w:sz w:val="24"/>
                <w:szCs w:val="24"/>
              </w:rPr>
              <w:t>2</w:t>
            </w:r>
          </w:p>
        </w:tc>
      </w:tr>
      <w:tr w:rsidR="00D303E4" w:rsidRPr="00124275" w14:paraId="1D856A62" w14:textId="0869DDFB" w:rsidTr="00AF20A7">
        <w:tc>
          <w:tcPr>
            <w:tcW w:w="895" w:type="dxa"/>
            <w:vAlign w:val="center"/>
          </w:tcPr>
          <w:p w14:paraId="0AE5A572" w14:textId="33CF4794" w:rsidR="00D303E4" w:rsidRPr="00124275" w:rsidRDefault="00F14F07" w:rsidP="00D303E4">
            <w:pPr>
              <w:jc w:val="center"/>
              <w:rPr>
                <w:rFonts w:cstheme="minorHAnsi"/>
                <w:sz w:val="24"/>
                <w:szCs w:val="24"/>
              </w:rPr>
            </w:pPr>
            <w:r>
              <w:rPr>
                <w:rFonts w:cstheme="minorHAnsi"/>
                <w:sz w:val="24"/>
                <w:szCs w:val="24"/>
              </w:rPr>
              <w:t>6</w:t>
            </w:r>
          </w:p>
        </w:tc>
        <w:tc>
          <w:tcPr>
            <w:tcW w:w="4731" w:type="dxa"/>
          </w:tcPr>
          <w:p w14:paraId="2708AD14" w14:textId="77777777" w:rsidR="00D303E4" w:rsidRPr="00124275" w:rsidRDefault="00D303E4" w:rsidP="00D303E4">
            <w:pPr>
              <w:rPr>
                <w:rFonts w:cstheme="minorHAnsi"/>
                <w:sz w:val="24"/>
                <w:szCs w:val="24"/>
              </w:rPr>
            </w:pPr>
            <w:r w:rsidRPr="00777ED7">
              <w:rPr>
                <w:lang w:bidi="ar-EG"/>
              </w:rPr>
              <w:t>Vibration of Undamped Multi</w:t>
            </w:r>
            <w:r>
              <w:rPr>
                <w:lang w:bidi="ar-EG"/>
              </w:rPr>
              <w:t>-De</w:t>
            </w:r>
            <w:r w:rsidRPr="00777ED7">
              <w:rPr>
                <w:lang w:bidi="ar-EG"/>
              </w:rPr>
              <w:t xml:space="preserve">gree of Freedom </w:t>
            </w:r>
          </w:p>
        </w:tc>
        <w:tc>
          <w:tcPr>
            <w:tcW w:w="969" w:type="dxa"/>
          </w:tcPr>
          <w:p w14:paraId="12E4A79E" w14:textId="77777777" w:rsidR="00D303E4" w:rsidRPr="00124275" w:rsidRDefault="00D303E4" w:rsidP="00D303E4">
            <w:pPr>
              <w:jc w:val="center"/>
              <w:rPr>
                <w:rFonts w:cstheme="minorHAnsi"/>
                <w:sz w:val="24"/>
                <w:szCs w:val="24"/>
              </w:rPr>
            </w:pPr>
            <w:r>
              <w:rPr>
                <w:rFonts w:cstheme="minorHAnsi"/>
                <w:sz w:val="24"/>
                <w:szCs w:val="24"/>
              </w:rPr>
              <w:t>3</w:t>
            </w:r>
          </w:p>
        </w:tc>
        <w:tc>
          <w:tcPr>
            <w:tcW w:w="1200" w:type="dxa"/>
          </w:tcPr>
          <w:p w14:paraId="68FF1995" w14:textId="77777777" w:rsidR="00D303E4" w:rsidRPr="00124275" w:rsidRDefault="00D303E4" w:rsidP="00D303E4">
            <w:pPr>
              <w:jc w:val="center"/>
              <w:rPr>
                <w:rFonts w:cstheme="minorHAnsi"/>
                <w:sz w:val="24"/>
                <w:szCs w:val="24"/>
              </w:rPr>
            </w:pPr>
            <w:r>
              <w:rPr>
                <w:rFonts w:cstheme="minorHAnsi"/>
                <w:sz w:val="24"/>
                <w:szCs w:val="24"/>
              </w:rPr>
              <w:t>2</w:t>
            </w:r>
          </w:p>
        </w:tc>
        <w:tc>
          <w:tcPr>
            <w:tcW w:w="1200" w:type="dxa"/>
          </w:tcPr>
          <w:p w14:paraId="60759816" w14:textId="77777777" w:rsidR="00D303E4" w:rsidRDefault="00D303E4" w:rsidP="00D303E4">
            <w:pPr>
              <w:jc w:val="center"/>
              <w:rPr>
                <w:rFonts w:cstheme="minorHAnsi"/>
                <w:sz w:val="24"/>
                <w:szCs w:val="24"/>
              </w:rPr>
            </w:pPr>
          </w:p>
        </w:tc>
      </w:tr>
      <w:tr w:rsidR="00D303E4" w:rsidRPr="00124275" w14:paraId="4D968D63" w14:textId="1A585CC9" w:rsidTr="00AF20A7">
        <w:tc>
          <w:tcPr>
            <w:tcW w:w="895" w:type="dxa"/>
            <w:vAlign w:val="center"/>
          </w:tcPr>
          <w:p w14:paraId="224EF1BE" w14:textId="57A41AE5" w:rsidR="00D303E4" w:rsidRDefault="00F14F07" w:rsidP="00D303E4">
            <w:pPr>
              <w:jc w:val="center"/>
              <w:rPr>
                <w:rFonts w:cstheme="minorHAnsi"/>
                <w:sz w:val="24"/>
                <w:szCs w:val="24"/>
              </w:rPr>
            </w:pPr>
            <w:r>
              <w:rPr>
                <w:rFonts w:cstheme="minorHAnsi"/>
                <w:sz w:val="24"/>
                <w:szCs w:val="24"/>
              </w:rPr>
              <w:t>7</w:t>
            </w:r>
          </w:p>
        </w:tc>
        <w:tc>
          <w:tcPr>
            <w:tcW w:w="4731" w:type="dxa"/>
          </w:tcPr>
          <w:p w14:paraId="499CCC15" w14:textId="77777777" w:rsidR="00D303E4" w:rsidRPr="00124275" w:rsidRDefault="00D303E4" w:rsidP="00D303E4">
            <w:pPr>
              <w:rPr>
                <w:rFonts w:cstheme="minorHAnsi"/>
                <w:sz w:val="24"/>
                <w:szCs w:val="24"/>
              </w:rPr>
            </w:pPr>
            <w:r w:rsidRPr="00777ED7">
              <w:rPr>
                <w:lang w:bidi="ar-EG"/>
              </w:rPr>
              <w:t>Free Lateral Vibration of Beams</w:t>
            </w:r>
            <w:r>
              <w:rPr>
                <w:lang w:bidi="ar-EG"/>
              </w:rPr>
              <w:t xml:space="preserve"> and Critical Speeds of Rotating Shafts: Beam vibrations</w:t>
            </w:r>
          </w:p>
        </w:tc>
        <w:tc>
          <w:tcPr>
            <w:tcW w:w="969" w:type="dxa"/>
          </w:tcPr>
          <w:p w14:paraId="1F4E151A" w14:textId="77777777" w:rsidR="00D303E4" w:rsidRPr="00124275" w:rsidRDefault="00D303E4" w:rsidP="00D303E4">
            <w:pPr>
              <w:jc w:val="center"/>
              <w:rPr>
                <w:rFonts w:cstheme="minorHAnsi"/>
                <w:sz w:val="24"/>
                <w:szCs w:val="24"/>
              </w:rPr>
            </w:pPr>
            <w:r>
              <w:rPr>
                <w:rFonts w:cstheme="minorHAnsi"/>
                <w:sz w:val="24"/>
                <w:szCs w:val="24"/>
              </w:rPr>
              <w:t>3</w:t>
            </w:r>
          </w:p>
        </w:tc>
        <w:tc>
          <w:tcPr>
            <w:tcW w:w="1200" w:type="dxa"/>
          </w:tcPr>
          <w:p w14:paraId="118C4743" w14:textId="77777777" w:rsidR="00D303E4" w:rsidRPr="00124275" w:rsidRDefault="00D303E4" w:rsidP="00D303E4">
            <w:pPr>
              <w:jc w:val="center"/>
              <w:rPr>
                <w:rFonts w:cstheme="minorHAnsi"/>
                <w:sz w:val="24"/>
                <w:szCs w:val="24"/>
              </w:rPr>
            </w:pPr>
            <w:r>
              <w:rPr>
                <w:rFonts w:cstheme="minorHAnsi"/>
                <w:sz w:val="24"/>
                <w:szCs w:val="24"/>
              </w:rPr>
              <w:t>2</w:t>
            </w:r>
          </w:p>
        </w:tc>
        <w:tc>
          <w:tcPr>
            <w:tcW w:w="1200" w:type="dxa"/>
          </w:tcPr>
          <w:p w14:paraId="4AEC47DC" w14:textId="42F65580" w:rsidR="00D303E4" w:rsidRDefault="00F14F07" w:rsidP="00D303E4">
            <w:pPr>
              <w:jc w:val="center"/>
              <w:rPr>
                <w:rFonts w:cstheme="minorHAnsi"/>
                <w:sz w:val="24"/>
                <w:szCs w:val="24"/>
              </w:rPr>
            </w:pPr>
            <w:r>
              <w:rPr>
                <w:rFonts w:cstheme="minorHAnsi"/>
                <w:sz w:val="24"/>
                <w:szCs w:val="24"/>
              </w:rPr>
              <w:t>2</w:t>
            </w:r>
          </w:p>
        </w:tc>
      </w:tr>
      <w:tr w:rsidR="00D303E4" w:rsidRPr="00124275" w14:paraId="0D9E0BCA" w14:textId="658DAFA4" w:rsidTr="00AF20A7">
        <w:tc>
          <w:tcPr>
            <w:tcW w:w="895" w:type="dxa"/>
            <w:vAlign w:val="center"/>
          </w:tcPr>
          <w:p w14:paraId="23BAE3B6" w14:textId="590488EC" w:rsidR="00D303E4" w:rsidRDefault="00F14F07" w:rsidP="00D303E4">
            <w:pPr>
              <w:jc w:val="center"/>
              <w:rPr>
                <w:rFonts w:cstheme="minorHAnsi"/>
                <w:sz w:val="24"/>
                <w:szCs w:val="24"/>
              </w:rPr>
            </w:pPr>
            <w:r>
              <w:rPr>
                <w:rFonts w:cstheme="minorHAnsi"/>
                <w:sz w:val="24"/>
                <w:szCs w:val="24"/>
              </w:rPr>
              <w:t>8</w:t>
            </w:r>
          </w:p>
        </w:tc>
        <w:tc>
          <w:tcPr>
            <w:tcW w:w="4731" w:type="dxa"/>
          </w:tcPr>
          <w:p w14:paraId="53BE814D" w14:textId="77777777" w:rsidR="00D303E4" w:rsidRPr="00124275" w:rsidRDefault="00D303E4" w:rsidP="00D303E4">
            <w:pPr>
              <w:rPr>
                <w:rFonts w:cstheme="minorHAnsi"/>
                <w:sz w:val="24"/>
                <w:szCs w:val="24"/>
              </w:rPr>
            </w:pPr>
            <w:r w:rsidRPr="00777ED7">
              <w:rPr>
                <w:lang w:bidi="ar-EG"/>
              </w:rPr>
              <w:t>Free Lateral Vibration of Beams</w:t>
            </w:r>
            <w:r>
              <w:rPr>
                <w:lang w:bidi="ar-EG"/>
              </w:rPr>
              <w:t xml:space="preserve"> and Critical Speeds of Rotating Shafts: Whirling of shafts</w:t>
            </w:r>
          </w:p>
        </w:tc>
        <w:tc>
          <w:tcPr>
            <w:tcW w:w="969" w:type="dxa"/>
          </w:tcPr>
          <w:p w14:paraId="4E734C0D" w14:textId="77777777" w:rsidR="00D303E4" w:rsidRPr="00124275" w:rsidRDefault="00D303E4" w:rsidP="00D303E4">
            <w:pPr>
              <w:jc w:val="center"/>
              <w:rPr>
                <w:rFonts w:cstheme="minorHAnsi"/>
                <w:sz w:val="24"/>
                <w:szCs w:val="24"/>
              </w:rPr>
            </w:pPr>
            <w:r>
              <w:rPr>
                <w:rFonts w:cstheme="minorHAnsi"/>
                <w:sz w:val="24"/>
                <w:szCs w:val="24"/>
              </w:rPr>
              <w:t>3</w:t>
            </w:r>
          </w:p>
        </w:tc>
        <w:tc>
          <w:tcPr>
            <w:tcW w:w="1200" w:type="dxa"/>
          </w:tcPr>
          <w:p w14:paraId="383969D6" w14:textId="77777777" w:rsidR="00D303E4" w:rsidRPr="00124275" w:rsidRDefault="00D303E4" w:rsidP="00D303E4">
            <w:pPr>
              <w:jc w:val="center"/>
              <w:rPr>
                <w:rFonts w:cstheme="minorHAnsi"/>
                <w:sz w:val="24"/>
                <w:szCs w:val="24"/>
              </w:rPr>
            </w:pPr>
            <w:r>
              <w:rPr>
                <w:rFonts w:cstheme="minorHAnsi"/>
                <w:sz w:val="24"/>
                <w:szCs w:val="24"/>
              </w:rPr>
              <w:t>2</w:t>
            </w:r>
          </w:p>
        </w:tc>
        <w:tc>
          <w:tcPr>
            <w:tcW w:w="1200" w:type="dxa"/>
          </w:tcPr>
          <w:p w14:paraId="079815ED" w14:textId="77777777" w:rsidR="00D303E4" w:rsidRDefault="00D303E4" w:rsidP="00D303E4">
            <w:pPr>
              <w:jc w:val="center"/>
              <w:rPr>
                <w:rFonts w:cstheme="minorHAnsi"/>
                <w:sz w:val="24"/>
                <w:szCs w:val="24"/>
              </w:rPr>
            </w:pPr>
          </w:p>
        </w:tc>
      </w:tr>
      <w:tr w:rsidR="00D303E4" w:rsidRPr="00124275" w14:paraId="1109592E" w14:textId="708DD56C" w:rsidTr="00AF20A7">
        <w:tc>
          <w:tcPr>
            <w:tcW w:w="895" w:type="dxa"/>
            <w:vAlign w:val="center"/>
          </w:tcPr>
          <w:p w14:paraId="0336FE15" w14:textId="5979D40E" w:rsidR="00D303E4" w:rsidRDefault="00F14F07" w:rsidP="00D303E4">
            <w:pPr>
              <w:jc w:val="center"/>
              <w:rPr>
                <w:rFonts w:cstheme="minorHAnsi"/>
                <w:sz w:val="24"/>
                <w:szCs w:val="24"/>
              </w:rPr>
            </w:pPr>
            <w:r>
              <w:rPr>
                <w:rFonts w:cstheme="minorHAnsi"/>
                <w:sz w:val="24"/>
                <w:szCs w:val="24"/>
              </w:rPr>
              <w:t>9</w:t>
            </w:r>
          </w:p>
        </w:tc>
        <w:tc>
          <w:tcPr>
            <w:tcW w:w="4731" w:type="dxa"/>
          </w:tcPr>
          <w:p w14:paraId="6FBE19DB" w14:textId="77777777" w:rsidR="00D303E4" w:rsidRPr="005E34F6" w:rsidRDefault="00D303E4" w:rsidP="00D303E4">
            <w:pPr>
              <w:rPr>
                <w:rFonts w:cstheme="minorHAnsi"/>
              </w:rPr>
            </w:pPr>
            <w:r w:rsidRPr="005E34F6">
              <w:rPr>
                <w:rFonts w:cstheme="minorHAnsi"/>
              </w:rPr>
              <w:t>Balancing of Shafts</w:t>
            </w:r>
          </w:p>
        </w:tc>
        <w:tc>
          <w:tcPr>
            <w:tcW w:w="969" w:type="dxa"/>
          </w:tcPr>
          <w:p w14:paraId="6AF2E989" w14:textId="77777777" w:rsidR="00D303E4" w:rsidRPr="00124275" w:rsidRDefault="00D303E4" w:rsidP="00D303E4">
            <w:pPr>
              <w:jc w:val="center"/>
              <w:rPr>
                <w:rFonts w:cstheme="minorHAnsi"/>
                <w:sz w:val="24"/>
                <w:szCs w:val="24"/>
              </w:rPr>
            </w:pPr>
            <w:r>
              <w:rPr>
                <w:rFonts w:cstheme="minorHAnsi"/>
                <w:sz w:val="24"/>
                <w:szCs w:val="24"/>
              </w:rPr>
              <w:t>3</w:t>
            </w:r>
          </w:p>
        </w:tc>
        <w:tc>
          <w:tcPr>
            <w:tcW w:w="1200" w:type="dxa"/>
          </w:tcPr>
          <w:p w14:paraId="03F60ACF" w14:textId="77777777" w:rsidR="00D303E4" w:rsidRPr="00124275" w:rsidRDefault="00D303E4" w:rsidP="00D303E4">
            <w:pPr>
              <w:jc w:val="center"/>
              <w:rPr>
                <w:rFonts w:cstheme="minorHAnsi"/>
                <w:sz w:val="24"/>
                <w:szCs w:val="24"/>
              </w:rPr>
            </w:pPr>
            <w:r>
              <w:rPr>
                <w:rFonts w:cstheme="minorHAnsi"/>
                <w:sz w:val="24"/>
                <w:szCs w:val="24"/>
              </w:rPr>
              <w:t>2</w:t>
            </w:r>
          </w:p>
        </w:tc>
        <w:tc>
          <w:tcPr>
            <w:tcW w:w="1200" w:type="dxa"/>
          </w:tcPr>
          <w:p w14:paraId="0C419682" w14:textId="77777777" w:rsidR="00D303E4" w:rsidRDefault="00D303E4" w:rsidP="00D303E4">
            <w:pPr>
              <w:jc w:val="center"/>
              <w:rPr>
                <w:rFonts w:cstheme="minorHAnsi"/>
                <w:sz w:val="24"/>
                <w:szCs w:val="24"/>
              </w:rPr>
            </w:pPr>
          </w:p>
        </w:tc>
      </w:tr>
      <w:tr w:rsidR="00D303E4" w:rsidRPr="00124275" w14:paraId="2C8959A4" w14:textId="23C1EE37" w:rsidTr="00AF20A7">
        <w:tc>
          <w:tcPr>
            <w:tcW w:w="5626" w:type="dxa"/>
            <w:gridSpan w:val="2"/>
            <w:shd w:val="clear" w:color="auto" w:fill="C5E0B3" w:themeFill="accent6" w:themeFillTint="66"/>
          </w:tcPr>
          <w:p w14:paraId="49AB700D" w14:textId="77777777" w:rsidR="00D303E4" w:rsidRPr="00124275" w:rsidRDefault="00D303E4" w:rsidP="00D303E4">
            <w:pPr>
              <w:jc w:val="center"/>
              <w:rPr>
                <w:rFonts w:cstheme="minorHAnsi"/>
                <w:sz w:val="24"/>
                <w:szCs w:val="24"/>
              </w:rPr>
            </w:pPr>
            <w:r>
              <w:rPr>
                <w:rFonts w:cstheme="minorHAnsi"/>
                <w:sz w:val="24"/>
                <w:szCs w:val="24"/>
              </w:rPr>
              <w:t>Total Number of Hours</w:t>
            </w:r>
          </w:p>
        </w:tc>
        <w:tc>
          <w:tcPr>
            <w:tcW w:w="969" w:type="dxa"/>
          </w:tcPr>
          <w:p w14:paraId="50F67E22" w14:textId="77777777" w:rsidR="00D303E4" w:rsidRPr="00124275" w:rsidRDefault="00D303E4" w:rsidP="00D303E4">
            <w:pPr>
              <w:jc w:val="center"/>
              <w:rPr>
                <w:rFonts w:cstheme="minorHAnsi"/>
                <w:sz w:val="24"/>
                <w:szCs w:val="24"/>
              </w:rPr>
            </w:pPr>
            <w:r>
              <w:rPr>
                <w:rFonts w:cstheme="minorHAnsi"/>
                <w:sz w:val="24"/>
                <w:szCs w:val="24"/>
              </w:rPr>
              <w:t>45</w:t>
            </w:r>
          </w:p>
        </w:tc>
        <w:tc>
          <w:tcPr>
            <w:tcW w:w="1200" w:type="dxa"/>
          </w:tcPr>
          <w:p w14:paraId="1B51CF45" w14:textId="77777777" w:rsidR="00D303E4" w:rsidRPr="00124275" w:rsidRDefault="00D303E4" w:rsidP="00D303E4">
            <w:pPr>
              <w:jc w:val="center"/>
              <w:rPr>
                <w:rFonts w:cstheme="minorHAnsi"/>
                <w:sz w:val="24"/>
                <w:szCs w:val="24"/>
              </w:rPr>
            </w:pPr>
            <w:r>
              <w:rPr>
                <w:rFonts w:cstheme="minorHAnsi"/>
                <w:sz w:val="24"/>
                <w:szCs w:val="24"/>
              </w:rPr>
              <w:t>30</w:t>
            </w:r>
          </w:p>
        </w:tc>
        <w:tc>
          <w:tcPr>
            <w:tcW w:w="1200" w:type="dxa"/>
          </w:tcPr>
          <w:p w14:paraId="61DC6F06" w14:textId="7F3AD4CE" w:rsidR="00D303E4" w:rsidRDefault="00F14F07" w:rsidP="00D303E4">
            <w:pPr>
              <w:jc w:val="center"/>
              <w:rPr>
                <w:rFonts w:cstheme="minorHAnsi"/>
                <w:sz w:val="24"/>
                <w:szCs w:val="24"/>
              </w:rPr>
            </w:pPr>
            <w:r>
              <w:rPr>
                <w:rFonts w:cstheme="minorHAnsi"/>
                <w:sz w:val="24"/>
                <w:szCs w:val="24"/>
              </w:rPr>
              <w:t>15</w:t>
            </w:r>
          </w:p>
        </w:tc>
      </w:tr>
    </w:tbl>
    <w:p w14:paraId="0C5E8EF8" w14:textId="50EACBC3" w:rsidR="00F67F18" w:rsidRDefault="00F67F18" w:rsidP="002548B1">
      <w:pPr>
        <w:rPr>
          <w:rFonts w:cstheme="minorHAnsi"/>
          <w:b/>
          <w:bCs/>
          <w:sz w:val="24"/>
          <w:szCs w:val="24"/>
        </w:rPr>
      </w:pPr>
    </w:p>
    <w:p w14:paraId="5A97E9F4" w14:textId="10F727FC" w:rsidR="00FA1D29" w:rsidRDefault="00FA1D29" w:rsidP="002548B1">
      <w:pPr>
        <w:rPr>
          <w:rFonts w:cstheme="minorHAnsi"/>
          <w:b/>
          <w:bCs/>
          <w:sz w:val="24"/>
          <w:szCs w:val="24"/>
        </w:rPr>
      </w:pPr>
    </w:p>
    <w:p w14:paraId="74C5A910" w14:textId="77777777" w:rsidR="00FA1D29" w:rsidRDefault="00FA1D29" w:rsidP="002548B1">
      <w:pPr>
        <w:rPr>
          <w:rFonts w:cstheme="minorHAnsi"/>
          <w:b/>
          <w:bCs/>
          <w:sz w:val="24"/>
          <w:szCs w:val="24"/>
        </w:rPr>
      </w:pPr>
    </w:p>
    <w:tbl>
      <w:tblPr>
        <w:tblStyle w:val="TableGrid"/>
        <w:tblW w:w="0" w:type="auto"/>
        <w:tblInd w:w="85" w:type="dxa"/>
        <w:tblLook w:val="04A0" w:firstRow="1" w:lastRow="0" w:firstColumn="1" w:lastColumn="0" w:noHBand="0" w:noVBand="1"/>
      </w:tblPr>
      <w:tblGrid>
        <w:gridCol w:w="810"/>
        <w:gridCol w:w="6390"/>
        <w:gridCol w:w="1440"/>
      </w:tblGrid>
      <w:tr w:rsidR="00F67F18" w:rsidRPr="00124275" w14:paraId="7B7EE7AF" w14:textId="77777777" w:rsidTr="007A54D6">
        <w:tc>
          <w:tcPr>
            <w:tcW w:w="810" w:type="dxa"/>
            <w:shd w:val="clear" w:color="auto" w:fill="B4C6E7" w:themeFill="accent1" w:themeFillTint="66"/>
            <w:vAlign w:val="center"/>
          </w:tcPr>
          <w:p w14:paraId="364875BA" w14:textId="24B4AB34" w:rsidR="00F67F18" w:rsidRPr="00124275" w:rsidRDefault="00F14F07" w:rsidP="00D303E4">
            <w:pPr>
              <w:jc w:val="center"/>
              <w:rPr>
                <w:rFonts w:cstheme="minorHAnsi"/>
                <w:b/>
                <w:bCs/>
                <w:sz w:val="24"/>
                <w:szCs w:val="24"/>
              </w:rPr>
            </w:pPr>
            <w:r>
              <w:rPr>
                <w:rFonts w:cstheme="minorHAnsi"/>
                <w:b/>
                <w:bCs/>
                <w:sz w:val="24"/>
                <w:szCs w:val="24"/>
              </w:rPr>
              <w:t>No</w:t>
            </w:r>
          </w:p>
        </w:tc>
        <w:tc>
          <w:tcPr>
            <w:tcW w:w="6390" w:type="dxa"/>
            <w:shd w:val="clear" w:color="auto" w:fill="B4C6E7" w:themeFill="accent1" w:themeFillTint="66"/>
            <w:vAlign w:val="center"/>
          </w:tcPr>
          <w:p w14:paraId="14D92E93" w14:textId="77777777" w:rsidR="00F67F18" w:rsidRPr="00124275" w:rsidRDefault="00F67F18" w:rsidP="00D303E4">
            <w:pPr>
              <w:jc w:val="center"/>
              <w:rPr>
                <w:rFonts w:cstheme="minorHAnsi"/>
                <w:b/>
                <w:bCs/>
                <w:sz w:val="24"/>
                <w:szCs w:val="24"/>
              </w:rPr>
            </w:pPr>
            <w:r>
              <w:rPr>
                <w:rFonts w:cstheme="minorHAnsi"/>
                <w:b/>
                <w:bCs/>
                <w:sz w:val="24"/>
                <w:szCs w:val="24"/>
              </w:rPr>
              <w:t>Title of Experiment</w:t>
            </w:r>
          </w:p>
        </w:tc>
        <w:tc>
          <w:tcPr>
            <w:tcW w:w="1440" w:type="dxa"/>
            <w:shd w:val="clear" w:color="auto" w:fill="B4C6E7" w:themeFill="accent1" w:themeFillTint="66"/>
            <w:vAlign w:val="center"/>
          </w:tcPr>
          <w:p w14:paraId="6ADC743F" w14:textId="77777777" w:rsidR="00F67F18" w:rsidRDefault="00F67F18" w:rsidP="00D303E4">
            <w:pPr>
              <w:jc w:val="center"/>
              <w:rPr>
                <w:rFonts w:cstheme="minorHAnsi"/>
                <w:b/>
                <w:bCs/>
                <w:sz w:val="24"/>
                <w:szCs w:val="24"/>
              </w:rPr>
            </w:pPr>
            <w:r>
              <w:rPr>
                <w:rFonts w:cstheme="minorHAnsi"/>
                <w:b/>
                <w:bCs/>
                <w:sz w:val="24"/>
                <w:szCs w:val="24"/>
              </w:rPr>
              <w:t>Laboratory</w:t>
            </w:r>
          </w:p>
          <w:p w14:paraId="26649398" w14:textId="77777777" w:rsidR="00F67F18" w:rsidRPr="00124275" w:rsidRDefault="00F67F18" w:rsidP="00D303E4">
            <w:pPr>
              <w:jc w:val="center"/>
              <w:rPr>
                <w:rFonts w:cstheme="minorHAnsi"/>
                <w:b/>
                <w:bCs/>
                <w:sz w:val="24"/>
                <w:szCs w:val="24"/>
              </w:rPr>
            </w:pPr>
            <w:r>
              <w:rPr>
                <w:rFonts w:cstheme="minorHAnsi"/>
                <w:b/>
                <w:bCs/>
                <w:sz w:val="24"/>
                <w:szCs w:val="24"/>
              </w:rPr>
              <w:t>Hours</w:t>
            </w:r>
          </w:p>
        </w:tc>
      </w:tr>
      <w:tr w:rsidR="00F67F18" w:rsidRPr="00124275" w14:paraId="2DC95052" w14:textId="77777777" w:rsidTr="007A54D6">
        <w:tc>
          <w:tcPr>
            <w:tcW w:w="810" w:type="dxa"/>
            <w:vAlign w:val="center"/>
          </w:tcPr>
          <w:p w14:paraId="4E8B30FD" w14:textId="77777777" w:rsidR="00F67F18" w:rsidRPr="00124275" w:rsidRDefault="00F67F18" w:rsidP="00D303E4">
            <w:pPr>
              <w:jc w:val="center"/>
              <w:rPr>
                <w:rFonts w:cstheme="minorHAnsi"/>
                <w:sz w:val="24"/>
                <w:szCs w:val="24"/>
              </w:rPr>
            </w:pPr>
            <w:r>
              <w:rPr>
                <w:rFonts w:cstheme="minorHAnsi"/>
                <w:sz w:val="24"/>
                <w:szCs w:val="24"/>
              </w:rPr>
              <w:t>1</w:t>
            </w:r>
          </w:p>
        </w:tc>
        <w:tc>
          <w:tcPr>
            <w:tcW w:w="6390" w:type="dxa"/>
          </w:tcPr>
          <w:p w14:paraId="4CE34309" w14:textId="77777777" w:rsidR="00F67F18" w:rsidRPr="00124275" w:rsidRDefault="00F67F18" w:rsidP="00D303E4">
            <w:pPr>
              <w:rPr>
                <w:rFonts w:cstheme="minorHAnsi"/>
                <w:sz w:val="24"/>
                <w:szCs w:val="24"/>
              </w:rPr>
            </w:pPr>
            <w:r>
              <w:rPr>
                <w:rFonts w:cstheme="minorHAnsi"/>
                <w:sz w:val="24"/>
                <w:szCs w:val="24"/>
              </w:rPr>
              <w:t>Vibration measurements systems</w:t>
            </w:r>
          </w:p>
        </w:tc>
        <w:tc>
          <w:tcPr>
            <w:tcW w:w="1440" w:type="dxa"/>
          </w:tcPr>
          <w:p w14:paraId="458F840A" w14:textId="77777777" w:rsidR="00F67F18" w:rsidRPr="00124275" w:rsidRDefault="00F67F18" w:rsidP="00D303E4">
            <w:pPr>
              <w:jc w:val="center"/>
              <w:rPr>
                <w:rFonts w:cstheme="minorHAnsi"/>
                <w:sz w:val="24"/>
                <w:szCs w:val="24"/>
              </w:rPr>
            </w:pPr>
            <w:r>
              <w:rPr>
                <w:rFonts w:cstheme="minorHAnsi"/>
                <w:sz w:val="24"/>
                <w:szCs w:val="24"/>
              </w:rPr>
              <w:t>1</w:t>
            </w:r>
          </w:p>
        </w:tc>
      </w:tr>
      <w:tr w:rsidR="00F67F18" w:rsidRPr="00124275" w14:paraId="541F6094" w14:textId="77777777" w:rsidTr="007A54D6">
        <w:tc>
          <w:tcPr>
            <w:tcW w:w="810" w:type="dxa"/>
            <w:vAlign w:val="center"/>
          </w:tcPr>
          <w:p w14:paraId="360F3836" w14:textId="490BA646" w:rsidR="00F67F18" w:rsidRPr="00124275" w:rsidRDefault="00F14F07" w:rsidP="00D303E4">
            <w:pPr>
              <w:jc w:val="center"/>
              <w:rPr>
                <w:rFonts w:cstheme="minorHAnsi"/>
                <w:sz w:val="24"/>
                <w:szCs w:val="24"/>
              </w:rPr>
            </w:pPr>
            <w:r>
              <w:rPr>
                <w:rFonts w:cstheme="minorHAnsi"/>
                <w:sz w:val="24"/>
                <w:szCs w:val="24"/>
              </w:rPr>
              <w:t>2</w:t>
            </w:r>
          </w:p>
        </w:tc>
        <w:tc>
          <w:tcPr>
            <w:tcW w:w="6390" w:type="dxa"/>
          </w:tcPr>
          <w:p w14:paraId="00EC42B8" w14:textId="77777777" w:rsidR="00F67F18" w:rsidRPr="00124275" w:rsidRDefault="00F67F18" w:rsidP="00D303E4">
            <w:pPr>
              <w:rPr>
                <w:rFonts w:cstheme="minorHAnsi"/>
                <w:sz w:val="24"/>
                <w:szCs w:val="24"/>
              </w:rPr>
            </w:pPr>
            <w:r w:rsidRPr="005E34F6">
              <w:rPr>
                <w:rFonts w:cstheme="minorHAnsi"/>
                <w:sz w:val="24"/>
                <w:szCs w:val="24"/>
              </w:rPr>
              <w:t>Natural Frequency Measurement</w:t>
            </w:r>
          </w:p>
        </w:tc>
        <w:tc>
          <w:tcPr>
            <w:tcW w:w="1440" w:type="dxa"/>
          </w:tcPr>
          <w:p w14:paraId="02C82AD2" w14:textId="324D4966" w:rsidR="00F67F18" w:rsidRPr="00124275" w:rsidRDefault="00F14F07" w:rsidP="00D303E4">
            <w:pPr>
              <w:jc w:val="center"/>
              <w:rPr>
                <w:rFonts w:cstheme="minorHAnsi"/>
                <w:sz w:val="24"/>
                <w:szCs w:val="24"/>
              </w:rPr>
            </w:pPr>
            <w:r>
              <w:rPr>
                <w:rFonts w:cstheme="minorHAnsi"/>
                <w:sz w:val="24"/>
                <w:szCs w:val="24"/>
              </w:rPr>
              <w:t>2</w:t>
            </w:r>
          </w:p>
        </w:tc>
      </w:tr>
      <w:tr w:rsidR="00F67F18" w:rsidRPr="00124275" w14:paraId="1F8267C1" w14:textId="77777777" w:rsidTr="007A54D6">
        <w:tc>
          <w:tcPr>
            <w:tcW w:w="810" w:type="dxa"/>
            <w:vAlign w:val="center"/>
          </w:tcPr>
          <w:p w14:paraId="328DAC6B" w14:textId="3526D126" w:rsidR="00F67F18" w:rsidRPr="00124275" w:rsidRDefault="00F14F07" w:rsidP="00D303E4">
            <w:pPr>
              <w:jc w:val="center"/>
              <w:rPr>
                <w:rFonts w:cstheme="minorHAnsi"/>
                <w:sz w:val="24"/>
                <w:szCs w:val="24"/>
              </w:rPr>
            </w:pPr>
            <w:r>
              <w:rPr>
                <w:rFonts w:cstheme="minorHAnsi"/>
                <w:sz w:val="24"/>
                <w:szCs w:val="24"/>
              </w:rPr>
              <w:lastRenderedPageBreak/>
              <w:t>3</w:t>
            </w:r>
          </w:p>
        </w:tc>
        <w:tc>
          <w:tcPr>
            <w:tcW w:w="6390" w:type="dxa"/>
          </w:tcPr>
          <w:p w14:paraId="001C64E5" w14:textId="77777777" w:rsidR="00F67F18" w:rsidRPr="00124275" w:rsidRDefault="00F67F18" w:rsidP="00D303E4">
            <w:pPr>
              <w:rPr>
                <w:rFonts w:cstheme="minorHAnsi"/>
                <w:sz w:val="24"/>
                <w:szCs w:val="24"/>
              </w:rPr>
            </w:pPr>
            <w:r>
              <w:rPr>
                <w:rFonts w:cstheme="minorHAnsi"/>
                <w:sz w:val="24"/>
                <w:szCs w:val="24"/>
              </w:rPr>
              <w:t>Free-damped vibrations</w:t>
            </w:r>
          </w:p>
        </w:tc>
        <w:tc>
          <w:tcPr>
            <w:tcW w:w="1440" w:type="dxa"/>
          </w:tcPr>
          <w:p w14:paraId="5C57631E" w14:textId="228BB5F5" w:rsidR="00F67F18" w:rsidRPr="00124275" w:rsidRDefault="00F14F07" w:rsidP="00D303E4">
            <w:pPr>
              <w:jc w:val="center"/>
              <w:rPr>
                <w:rFonts w:cstheme="minorHAnsi"/>
                <w:sz w:val="24"/>
                <w:szCs w:val="24"/>
              </w:rPr>
            </w:pPr>
            <w:r>
              <w:rPr>
                <w:rFonts w:cstheme="minorHAnsi"/>
                <w:sz w:val="24"/>
                <w:szCs w:val="24"/>
              </w:rPr>
              <w:t>4</w:t>
            </w:r>
          </w:p>
        </w:tc>
      </w:tr>
      <w:tr w:rsidR="00F67F18" w:rsidRPr="00124275" w14:paraId="3482EF44" w14:textId="77777777" w:rsidTr="007A54D6">
        <w:tc>
          <w:tcPr>
            <w:tcW w:w="810" w:type="dxa"/>
            <w:vAlign w:val="center"/>
          </w:tcPr>
          <w:p w14:paraId="045C71A8" w14:textId="0106A940" w:rsidR="00F67F18" w:rsidRPr="00124275" w:rsidRDefault="00F14F07" w:rsidP="00D303E4">
            <w:pPr>
              <w:jc w:val="center"/>
              <w:rPr>
                <w:rFonts w:cstheme="minorHAnsi"/>
                <w:sz w:val="24"/>
                <w:szCs w:val="24"/>
              </w:rPr>
            </w:pPr>
            <w:r>
              <w:rPr>
                <w:rFonts w:cstheme="minorHAnsi"/>
                <w:sz w:val="24"/>
                <w:szCs w:val="24"/>
              </w:rPr>
              <w:t>4</w:t>
            </w:r>
          </w:p>
        </w:tc>
        <w:tc>
          <w:tcPr>
            <w:tcW w:w="6390" w:type="dxa"/>
          </w:tcPr>
          <w:p w14:paraId="6980FFCA" w14:textId="77777777" w:rsidR="00F67F18" w:rsidRPr="00124275" w:rsidRDefault="00F67F18" w:rsidP="00D303E4">
            <w:pPr>
              <w:rPr>
                <w:rFonts w:cstheme="minorHAnsi"/>
                <w:sz w:val="24"/>
                <w:szCs w:val="24"/>
              </w:rPr>
            </w:pPr>
            <w:r>
              <w:rPr>
                <w:rFonts w:cstheme="minorHAnsi"/>
                <w:sz w:val="24"/>
                <w:szCs w:val="24"/>
              </w:rPr>
              <w:t>Forced vibrations</w:t>
            </w:r>
          </w:p>
        </w:tc>
        <w:tc>
          <w:tcPr>
            <w:tcW w:w="1440" w:type="dxa"/>
          </w:tcPr>
          <w:p w14:paraId="14E1C659" w14:textId="72B58B02" w:rsidR="00F67F18" w:rsidRPr="00124275" w:rsidRDefault="00F14F07" w:rsidP="00D303E4">
            <w:pPr>
              <w:jc w:val="center"/>
              <w:rPr>
                <w:rFonts w:cstheme="minorHAnsi"/>
                <w:sz w:val="24"/>
                <w:szCs w:val="24"/>
              </w:rPr>
            </w:pPr>
            <w:r>
              <w:rPr>
                <w:rFonts w:cstheme="minorHAnsi"/>
                <w:sz w:val="24"/>
                <w:szCs w:val="24"/>
              </w:rPr>
              <w:t>2</w:t>
            </w:r>
          </w:p>
        </w:tc>
      </w:tr>
      <w:tr w:rsidR="00F67F18" w:rsidRPr="00124275" w14:paraId="5417F0A8" w14:textId="77777777" w:rsidTr="007A54D6">
        <w:tc>
          <w:tcPr>
            <w:tcW w:w="810" w:type="dxa"/>
            <w:vAlign w:val="center"/>
          </w:tcPr>
          <w:p w14:paraId="68BF984E" w14:textId="12AA53D2" w:rsidR="00F67F18" w:rsidRPr="00124275" w:rsidRDefault="00F14F07" w:rsidP="00D303E4">
            <w:pPr>
              <w:jc w:val="center"/>
              <w:rPr>
                <w:rFonts w:cstheme="minorHAnsi"/>
                <w:sz w:val="24"/>
                <w:szCs w:val="24"/>
              </w:rPr>
            </w:pPr>
            <w:r>
              <w:rPr>
                <w:rFonts w:cstheme="minorHAnsi"/>
                <w:sz w:val="24"/>
                <w:szCs w:val="24"/>
              </w:rPr>
              <w:t>5</w:t>
            </w:r>
          </w:p>
        </w:tc>
        <w:tc>
          <w:tcPr>
            <w:tcW w:w="6390" w:type="dxa"/>
          </w:tcPr>
          <w:p w14:paraId="1942D9DB" w14:textId="77777777" w:rsidR="00F67F18" w:rsidRPr="00124275" w:rsidRDefault="00F67F18" w:rsidP="00D303E4">
            <w:pPr>
              <w:rPr>
                <w:rFonts w:cstheme="minorHAnsi"/>
                <w:sz w:val="24"/>
                <w:szCs w:val="24"/>
              </w:rPr>
            </w:pPr>
            <w:r>
              <w:rPr>
                <w:rFonts w:cstheme="minorHAnsi"/>
                <w:sz w:val="24"/>
                <w:szCs w:val="24"/>
              </w:rPr>
              <w:t>Transmissibility</w:t>
            </w:r>
          </w:p>
        </w:tc>
        <w:tc>
          <w:tcPr>
            <w:tcW w:w="1440" w:type="dxa"/>
          </w:tcPr>
          <w:p w14:paraId="34AC6127" w14:textId="35BB381B" w:rsidR="00F67F18" w:rsidRPr="00124275" w:rsidRDefault="00F14F07" w:rsidP="00D303E4">
            <w:pPr>
              <w:jc w:val="center"/>
              <w:rPr>
                <w:rFonts w:cstheme="minorHAnsi"/>
                <w:sz w:val="24"/>
                <w:szCs w:val="24"/>
              </w:rPr>
            </w:pPr>
            <w:r>
              <w:rPr>
                <w:rFonts w:cstheme="minorHAnsi"/>
                <w:sz w:val="24"/>
                <w:szCs w:val="24"/>
              </w:rPr>
              <w:t>2</w:t>
            </w:r>
          </w:p>
        </w:tc>
      </w:tr>
      <w:tr w:rsidR="00F67F18" w:rsidRPr="00124275" w14:paraId="7072641A" w14:textId="77777777" w:rsidTr="007A54D6">
        <w:tc>
          <w:tcPr>
            <w:tcW w:w="810" w:type="dxa"/>
            <w:vAlign w:val="center"/>
          </w:tcPr>
          <w:p w14:paraId="792F71CB" w14:textId="60544FF0" w:rsidR="00F67F18" w:rsidRPr="00124275" w:rsidRDefault="00F14F07" w:rsidP="00D303E4">
            <w:pPr>
              <w:jc w:val="center"/>
              <w:rPr>
                <w:rFonts w:cstheme="minorHAnsi"/>
                <w:sz w:val="24"/>
                <w:szCs w:val="24"/>
              </w:rPr>
            </w:pPr>
            <w:r>
              <w:rPr>
                <w:rFonts w:cstheme="minorHAnsi"/>
                <w:sz w:val="24"/>
                <w:szCs w:val="24"/>
              </w:rPr>
              <w:t>6</w:t>
            </w:r>
          </w:p>
        </w:tc>
        <w:tc>
          <w:tcPr>
            <w:tcW w:w="6390" w:type="dxa"/>
          </w:tcPr>
          <w:p w14:paraId="2C2D82D7" w14:textId="77777777" w:rsidR="00F67F18" w:rsidRPr="00124275" w:rsidRDefault="00F67F18" w:rsidP="00D303E4">
            <w:pPr>
              <w:rPr>
                <w:rFonts w:cstheme="minorHAnsi"/>
                <w:sz w:val="24"/>
                <w:szCs w:val="24"/>
              </w:rPr>
            </w:pPr>
            <w:r>
              <w:rPr>
                <w:rFonts w:cstheme="minorHAnsi"/>
                <w:sz w:val="24"/>
                <w:szCs w:val="24"/>
              </w:rPr>
              <w:t>Two degree of freedom systems</w:t>
            </w:r>
          </w:p>
        </w:tc>
        <w:tc>
          <w:tcPr>
            <w:tcW w:w="1440" w:type="dxa"/>
          </w:tcPr>
          <w:p w14:paraId="690142F3" w14:textId="20D0A577" w:rsidR="00F67F18" w:rsidRPr="00124275" w:rsidRDefault="00F14F07" w:rsidP="00D303E4">
            <w:pPr>
              <w:jc w:val="center"/>
              <w:rPr>
                <w:rFonts w:cstheme="minorHAnsi"/>
                <w:sz w:val="24"/>
                <w:szCs w:val="24"/>
              </w:rPr>
            </w:pPr>
            <w:r>
              <w:rPr>
                <w:rFonts w:cstheme="minorHAnsi"/>
                <w:sz w:val="24"/>
                <w:szCs w:val="24"/>
              </w:rPr>
              <w:t>2</w:t>
            </w:r>
          </w:p>
        </w:tc>
      </w:tr>
      <w:tr w:rsidR="00F67F18" w:rsidRPr="00124275" w14:paraId="483143ED" w14:textId="77777777" w:rsidTr="007A54D6">
        <w:tc>
          <w:tcPr>
            <w:tcW w:w="810" w:type="dxa"/>
            <w:vAlign w:val="center"/>
          </w:tcPr>
          <w:p w14:paraId="073ABA71" w14:textId="0E31FCC0" w:rsidR="00F67F18" w:rsidRDefault="00F14F07" w:rsidP="00D303E4">
            <w:pPr>
              <w:jc w:val="center"/>
              <w:rPr>
                <w:rFonts w:cstheme="minorHAnsi"/>
                <w:sz w:val="24"/>
                <w:szCs w:val="24"/>
              </w:rPr>
            </w:pPr>
            <w:r>
              <w:rPr>
                <w:rFonts w:cstheme="minorHAnsi"/>
                <w:sz w:val="24"/>
                <w:szCs w:val="24"/>
              </w:rPr>
              <w:t>7</w:t>
            </w:r>
          </w:p>
        </w:tc>
        <w:tc>
          <w:tcPr>
            <w:tcW w:w="6390" w:type="dxa"/>
          </w:tcPr>
          <w:p w14:paraId="730F2F0E" w14:textId="37A6EABE" w:rsidR="00F67F18" w:rsidRPr="00124275" w:rsidRDefault="00F14F07" w:rsidP="00D303E4">
            <w:pPr>
              <w:rPr>
                <w:rFonts w:cstheme="minorHAnsi"/>
                <w:sz w:val="24"/>
                <w:szCs w:val="24"/>
              </w:rPr>
            </w:pPr>
            <w:r>
              <w:rPr>
                <w:rFonts w:cstheme="minorHAnsi"/>
                <w:sz w:val="24"/>
                <w:szCs w:val="24"/>
              </w:rPr>
              <w:t>Beam vibrations</w:t>
            </w:r>
          </w:p>
        </w:tc>
        <w:tc>
          <w:tcPr>
            <w:tcW w:w="1440" w:type="dxa"/>
          </w:tcPr>
          <w:p w14:paraId="288D1A28" w14:textId="6AC6503C" w:rsidR="00F67F18" w:rsidRPr="00124275" w:rsidRDefault="00F14F07" w:rsidP="00D303E4">
            <w:pPr>
              <w:jc w:val="center"/>
              <w:rPr>
                <w:rFonts w:cstheme="minorHAnsi"/>
                <w:sz w:val="24"/>
                <w:szCs w:val="24"/>
              </w:rPr>
            </w:pPr>
            <w:r>
              <w:rPr>
                <w:rFonts w:cstheme="minorHAnsi"/>
                <w:sz w:val="24"/>
                <w:szCs w:val="24"/>
              </w:rPr>
              <w:t>2</w:t>
            </w:r>
          </w:p>
        </w:tc>
      </w:tr>
      <w:tr w:rsidR="00F67F18" w:rsidRPr="00124275" w14:paraId="6018DECB" w14:textId="77777777" w:rsidTr="007A54D6">
        <w:tc>
          <w:tcPr>
            <w:tcW w:w="7200" w:type="dxa"/>
            <w:gridSpan w:val="2"/>
            <w:shd w:val="clear" w:color="auto" w:fill="C5E0B3" w:themeFill="accent6" w:themeFillTint="66"/>
          </w:tcPr>
          <w:p w14:paraId="46D65C2D" w14:textId="77777777" w:rsidR="00F67F18" w:rsidRPr="00124275" w:rsidRDefault="00F67F18" w:rsidP="00D303E4">
            <w:pPr>
              <w:jc w:val="center"/>
              <w:rPr>
                <w:rFonts w:cstheme="minorHAnsi"/>
                <w:sz w:val="24"/>
                <w:szCs w:val="24"/>
              </w:rPr>
            </w:pPr>
            <w:r>
              <w:rPr>
                <w:rFonts w:cstheme="minorHAnsi"/>
                <w:sz w:val="24"/>
                <w:szCs w:val="24"/>
              </w:rPr>
              <w:t>Total Number of Hours</w:t>
            </w:r>
          </w:p>
        </w:tc>
        <w:tc>
          <w:tcPr>
            <w:tcW w:w="1440" w:type="dxa"/>
          </w:tcPr>
          <w:p w14:paraId="289B1246" w14:textId="2466290B" w:rsidR="00F67F18" w:rsidRPr="00124275" w:rsidRDefault="00F14F07" w:rsidP="00D303E4">
            <w:pPr>
              <w:jc w:val="center"/>
              <w:rPr>
                <w:rFonts w:cstheme="minorHAnsi"/>
                <w:sz w:val="24"/>
                <w:szCs w:val="24"/>
              </w:rPr>
            </w:pPr>
            <w:r>
              <w:rPr>
                <w:rFonts w:cstheme="minorHAnsi"/>
                <w:sz w:val="24"/>
                <w:szCs w:val="24"/>
              </w:rPr>
              <w:t>15</w:t>
            </w:r>
          </w:p>
        </w:tc>
      </w:tr>
    </w:tbl>
    <w:p w14:paraId="0D54FA25" w14:textId="77777777" w:rsidR="003147BB" w:rsidRDefault="003147BB" w:rsidP="003147BB">
      <w:pPr>
        <w:pStyle w:val="Heading1"/>
        <w:numPr>
          <w:ilvl w:val="0"/>
          <w:numId w:val="5"/>
        </w:numPr>
      </w:pPr>
      <w:r>
        <w:t>Course Content / LOs Matrix</w:t>
      </w:r>
    </w:p>
    <w:tbl>
      <w:tblPr>
        <w:tblStyle w:val="TableGrid"/>
        <w:tblW w:w="8820" w:type="dxa"/>
        <w:jc w:val="center"/>
        <w:tblLayout w:type="fixed"/>
        <w:tblLook w:val="04A0" w:firstRow="1" w:lastRow="0" w:firstColumn="1" w:lastColumn="0" w:noHBand="0" w:noVBand="1"/>
      </w:tblPr>
      <w:tblGrid>
        <w:gridCol w:w="810"/>
        <w:gridCol w:w="6300"/>
        <w:gridCol w:w="427"/>
        <w:gridCol w:w="428"/>
        <w:gridCol w:w="427"/>
        <w:gridCol w:w="428"/>
      </w:tblGrid>
      <w:tr w:rsidR="00136998" w:rsidRPr="007A54D6" w14:paraId="7189E476" w14:textId="77777777" w:rsidTr="007A54D6">
        <w:trPr>
          <w:jc w:val="center"/>
        </w:trPr>
        <w:tc>
          <w:tcPr>
            <w:tcW w:w="810" w:type="dxa"/>
            <w:shd w:val="clear" w:color="auto" w:fill="B4C6E7" w:themeFill="accent1" w:themeFillTint="66"/>
            <w:tcMar>
              <w:left w:w="58" w:type="dxa"/>
              <w:right w:w="58" w:type="dxa"/>
            </w:tcMar>
          </w:tcPr>
          <w:p w14:paraId="59AA8A0A" w14:textId="21CE75EF" w:rsidR="00136998" w:rsidRPr="007A54D6" w:rsidRDefault="00136998" w:rsidP="00D303E4">
            <w:pPr>
              <w:jc w:val="center"/>
              <w:rPr>
                <w:b/>
                <w:bCs/>
              </w:rPr>
            </w:pPr>
            <w:r w:rsidRPr="007A54D6">
              <w:rPr>
                <w:b/>
                <w:bCs/>
              </w:rPr>
              <w:t>No</w:t>
            </w:r>
          </w:p>
        </w:tc>
        <w:tc>
          <w:tcPr>
            <w:tcW w:w="6300" w:type="dxa"/>
            <w:shd w:val="clear" w:color="auto" w:fill="B4C6E7" w:themeFill="accent1" w:themeFillTint="66"/>
            <w:vAlign w:val="center"/>
          </w:tcPr>
          <w:p w14:paraId="7E7E800A" w14:textId="77777777" w:rsidR="00136998" w:rsidRPr="007A54D6" w:rsidRDefault="00136998" w:rsidP="00D303E4">
            <w:pPr>
              <w:ind w:left="-72" w:right="-72"/>
              <w:jc w:val="center"/>
              <w:rPr>
                <w:b/>
                <w:bCs/>
              </w:rPr>
            </w:pPr>
            <w:r w:rsidRPr="007A54D6">
              <w:rPr>
                <w:b/>
                <w:bCs/>
              </w:rPr>
              <w:t>Course Content</w:t>
            </w:r>
          </w:p>
        </w:tc>
        <w:tc>
          <w:tcPr>
            <w:tcW w:w="427" w:type="dxa"/>
            <w:shd w:val="clear" w:color="auto" w:fill="B4C6E7" w:themeFill="accent1" w:themeFillTint="66"/>
            <w:tcMar>
              <w:left w:w="29" w:type="dxa"/>
              <w:right w:w="29" w:type="dxa"/>
            </w:tcMar>
            <w:vAlign w:val="center"/>
          </w:tcPr>
          <w:p w14:paraId="5602FABD" w14:textId="72B4022B" w:rsidR="00136998" w:rsidRPr="007A54D6" w:rsidRDefault="00136998" w:rsidP="00D303E4">
            <w:pPr>
              <w:jc w:val="center"/>
              <w:rPr>
                <w:b/>
                <w:bCs/>
              </w:rPr>
            </w:pPr>
            <w:r w:rsidRPr="007A54D6">
              <w:rPr>
                <w:rFonts w:cstheme="minorHAnsi"/>
                <w:b/>
                <w:bCs/>
                <w:spacing w:val="-1"/>
              </w:rPr>
              <w:t>1</w:t>
            </w:r>
          </w:p>
        </w:tc>
        <w:tc>
          <w:tcPr>
            <w:tcW w:w="428" w:type="dxa"/>
            <w:shd w:val="clear" w:color="auto" w:fill="B4C6E7" w:themeFill="accent1" w:themeFillTint="66"/>
            <w:tcMar>
              <w:left w:w="29" w:type="dxa"/>
              <w:right w:w="29" w:type="dxa"/>
            </w:tcMar>
            <w:vAlign w:val="center"/>
          </w:tcPr>
          <w:p w14:paraId="4B5A0F48" w14:textId="42B8DEAE" w:rsidR="00136998" w:rsidRPr="007A54D6" w:rsidRDefault="00136998" w:rsidP="00D303E4">
            <w:pPr>
              <w:jc w:val="center"/>
              <w:rPr>
                <w:b/>
                <w:bCs/>
              </w:rPr>
            </w:pPr>
            <w:r w:rsidRPr="007A54D6">
              <w:rPr>
                <w:rFonts w:cstheme="minorHAnsi"/>
                <w:b/>
                <w:bCs/>
                <w:spacing w:val="-1"/>
              </w:rPr>
              <w:t>2</w:t>
            </w:r>
          </w:p>
        </w:tc>
        <w:tc>
          <w:tcPr>
            <w:tcW w:w="427" w:type="dxa"/>
            <w:shd w:val="clear" w:color="auto" w:fill="B4C6E7" w:themeFill="accent1" w:themeFillTint="66"/>
            <w:tcMar>
              <w:left w:w="29" w:type="dxa"/>
              <w:right w:w="29" w:type="dxa"/>
            </w:tcMar>
            <w:vAlign w:val="center"/>
          </w:tcPr>
          <w:p w14:paraId="59092934" w14:textId="3DE9485D" w:rsidR="00136998" w:rsidRPr="007A54D6" w:rsidRDefault="00136998" w:rsidP="00D303E4">
            <w:pPr>
              <w:jc w:val="center"/>
              <w:rPr>
                <w:b/>
                <w:bCs/>
              </w:rPr>
            </w:pPr>
            <w:r w:rsidRPr="007A54D6">
              <w:rPr>
                <w:rFonts w:cstheme="minorHAnsi"/>
                <w:b/>
                <w:bCs/>
                <w:spacing w:val="-1"/>
              </w:rPr>
              <w:t>3</w:t>
            </w:r>
          </w:p>
        </w:tc>
        <w:tc>
          <w:tcPr>
            <w:tcW w:w="428" w:type="dxa"/>
            <w:shd w:val="clear" w:color="auto" w:fill="B4C6E7" w:themeFill="accent1" w:themeFillTint="66"/>
            <w:tcMar>
              <w:left w:w="29" w:type="dxa"/>
              <w:right w:w="29" w:type="dxa"/>
            </w:tcMar>
            <w:vAlign w:val="center"/>
          </w:tcPr>
          <w:p w14:paraId="4F7E86E2" w14:textId="7C52156E" w:rsidR="00136998" w:rsidRPr="007A54D6" w:rsidRDefault="00136998" w:rsidP="00D303E4">
            <w:pPr>
              <w:jc w:val="center"/>
              <w:rPr>
                <w:b/>
                <w:bCs/>
              </w:rPr>
            </w:pPr>
            <w:r w:rsidRPr="007A54D6">
              <w:rPr>
                <w:rFonts w:cstheme="minorHAnsi"/>
                <w:b/>
                <w:bCs/>
                <w:spacing w:val="-1"/>
              </w:rPr>
              <w:t>4</w:t>
            </w:r>
          </w:p>
        </w:tc>
      </w:tr>
      <w:tr w:rsidR="00136998" w:rsidRPr="005C6E9C" w14:paraId="1684239E" w14:textId="77777777" w:rsidTr="007A54D6">
        <w:trPr>
          <w:jc w:val="center"/>
        </w:trPr>
        <w:tc>
          <w:tcPr>
            <w:tcW w:w="810" w:type="dxa"/>
            <w:vAlign w:val="center"/>
          </w:tcPr>
          <w:p w14:paraId="520E79A1" w14:textId="771FEDFC" w:rsidR="00136998" w:rsidRPr="005C6E9C" w:rsidRDefault="00136998" w:rsidP="00136998">
            <w:pPr>
              <w:jc w:val="center"/>
            </w:pPr>
            <w:r>
              <w:rPr>
                <w:rFonts w:cstheme="minorHAnsi"/>
                <w:sz w:val="24"/>
                <w:szCs w:val="24"/>
              </w:rPr>
              <w:t>1</w:t>
            </w:r>
          </w:p>
        </w:tc>
        <w:tc>
          <w:tcPr>
            <w:tcW w:w="6300" w:type="dxa"/>
          </w:tcPr>
          <w:p w14:paraId="105CEB96" w14:textId="6FDC02D8" w:rsidR="00136998" w:rsidRPr="005C6E9C" w:rsidRDefault="00136998" w:rsidP="00136998">
            <w:pPr>
              <w:ind w:left="-72" w:right="-72"/>
            </w:pPr>
            <w:r w:rsidRPr="00777ED7">
              <w:rPr>
                <w:lang w:bidi="ar-EG"/>
              </w:rPr>
              <w:t>Introduction</w:t>
            </w:r>
          </w:p>
        </w:tc>
        <w:tc>
          <w:tcPr>
            <w:tcW w:w="427" w:type="dxa"/>
            <w:tcMar>
              <w:left w:w="29" w:type="dxa"/>
              <w:right w:w="29" w:type="dxa"/>
            </w:tcMar>
          </w:tcPr>
          <w:p w14:paraId="57C681A7" w14:textId="0604C8EA" w:rsidR="00136998" w:rsidRPr="005C6E9C" w:rsidRDefault="00136998" w:rsidP="00136998">
            <w:pPr>
              <w:jc w:val="center"/>
            </w:pPr>
            <w:r w:rsidRPr="008F5DFC">
              <w:sym w:font="Wingdings" w:char="F0FC"/>
            </w:r>
          </w:p>
        </w:tc>
        <w:tc>
          <w:tcPr>
            <w:tcW w:w="428" w:type="dxa"/>
            <w:tcMar>
              <w:left w:w="29" w:type="dxa"/>
              <w:right w:w="29" w:type="dxa"/>
            </w:tcMar>
          </w:tcPr>
          <w:p w14:paraId="7568CB4A" w14:textId="14099045" w:rsidR="00136998" w:rsidRPr="005C6E9C" w:rsidRDefault="00136998" w:rsidP="00136998">
            <w:pPr>
              <w:jc w:val="center"/>
            </w:pPr>
          </w:p>
        </w:tc>
        <w:tc>
          <w:tcPr>
            <w:tcW w:w="427" w:type="dxa"/>
            <w:tcMar>
              <w:left w:w="29" w:type="dxa"/>
              <w:right w:w="29" w:type="dxa"/>
            </w:tcMar>
          </w:tcPr>
          <w:p w14:paraId="504BDE1A" w14:textId="4DF05705" w:rsidR="00136998" w:rsidRPr="005C6E9C" w:rsidRDefault="00136998" w:rsidP="00136998">
            <w:pPr>
              <w:jc w:val="center"/>
            </w:pPr>
            <w:r w:rsidRPr="008F5DFC">
              <w:sym w:font="Wingdings" w:char="F0FC"/>
            </w:r>
          </w:p>
        </w:tc>
        <w:tc>
          <w:tcPr>
            <w:tcW w:w="428" w:type="dxa"/>
            <w:tcMar>
              <w:left w:w="29" w:type="dxa"/>
              <w:right w:w="29" w:type="dxa"/>
            </w:tcMar>
          </w:tcPr>
          <w:p w14:paraId="09946DFB" w14:textId="6BEFBE5F" w:rsidR="00136998" w:rsidRPr="005C6E9C" w:rsidRDefault="00136998" w:rsidP="00136998">
            <w:pPr>
              <w:jc w:val="center"/>
            </w:pPr>
            <w:r w:rsidRPr="008F5DFC">
              <w:sym w:font="Wingdings" w:char="F0FC"/>
            </w:r>
          </w:p>
        </w:tc>
      </w:tr>
      <w:tr w:rsidR="00136998" w:rsidRPr="005C6E9C" w14:paraId="5318FCBC" w14:textId="77777777" w:rsidTr="007A54D6">
        <w:trPr>
          <w:jc w:val="center"/>
        </w:trPr>
        <w:tc>
          <w:tcPr>
            <w:tcW w:w="810" w:type="dxa"/>
            <w:vAlign w:val="center"/>
          </w:tcPr>
          <w:p w14:paraId="66573146" w14:textId="76546A3A" w:rsidR="00136998" w:rsidRPr="005C6E9C" w:rsidRDefault="00136998" w:rsidP="00136998">
            <w:pPr>
              <w:jc w:val="center"/>
            </w:pPr>
            <w:r>
              <w:rPr>
                <w:rFonts w:cstheme="minorHAnsi"/>
                <w:sz w:val="24"/>
                <w:szCs w:val="24"/>
              </w:rPr>
              <w:t>2</w:t>
            </w:r>
          </w:p>
        </w:tc>
        <w:tc>
          <w:tcPr>
            <w:tcW w:w="6300" w:type="dxa"/>
          </w:tcPr>
          <w:p w14:paraId="3A0A3235" w14:textId="76C5A46B" w:rsidR="00136998" w:rsidRPr="005C6E9C" w:rsidRDefault="00136998" w:rsidP="00136998">
            <w:pPr>
              <w:ind w:left="-72" w:right="-72"/>
            </w:pPr>
            <w:r w:rsidRPr="00777ED7">
              <w:rPr>
                <w:lang w:bidi="ar-EG"/>
              </w:rPr>
              <w:t>Free Vibration of Undamped Single Degree of Freedom Systems</w:t>
            </w:r>
          </w:p>
        </w:tc>
        <w:tc>
          <w:tcPr>
            <w:tcW w:w="427" w:type="dxa"/>
            <w:tcMar>
              <w:left w:w="29" w:type="dxa"/>
              <w:right w:w="29" w:type="dxa"/>
            </w:tcMar>
          </w:tcPr>
          <w:p w14:paraId="3434E4AF" w14:textId="009C684B" w:rsidR="00136998" w:rsidRPr="005C6E9C" w:rsidRDefault="00136998" w:rsidP="00136998">
            <w:pPr>
              <w:jc w:val="center"/>
            </w:pPr>
            <w:r w:rsidRPr="008F5DFC">
              <w:sym w:font="Wingdings" w:char="F0FC"/>
            </w:r>
          </w:p>
        </w:tc>
        <w:tc>
          <w:tcPr>
            <w:tcW w:w="428" w:type="dxa"/>
            <w:tcMar>
              <w:left w:w="29" w:type="dxa"/>
              <w:right w:w="29" w:type="dxa"/>
            </w:tcMar>
          </w:tcPr>
          <w:p w14:paraId="6C35E7B6" w14:textId="18473E40" w:rsidR="00136998" w:rsidRPr="005C6E9C" w:rsidRDefault="00136998" w:rsidP="00136998">
            <w:pPr>
              <w:jc w:val="center"/>
            </w:pPr>
          </w:p>
        </w:tc>
        <w:tc>
          <w:tcPr>
            <w:tcW w:w="427" w:type="dxa"/>
            <w:tcMar>
              <w:left w:w="29" w:type="dxa"/>
              <w:right w:w="29" w:type="dxa"/>
            </w:tcMar>
          </w:tcPr>
          <w:p w14:paraId="6B071EA9" w14:textId="785688E7" w:rsidR="00136998" w:rsidRPr="005C6E9C" w:rsidRDefault="00136998" w:rsidP="00136998">
            <w:pPr>
              <w:jc w:val="center"/>
            </w:pPr>
            <w:r w:rsidRPr="008F5DFC">
              <w:sym w:font="Wingdings" w:char="F0FC"/>
            </w:r>
          </w:p>
        </w:tc>
        <w:tc>
          <w:tcPr>
            <w:tcW w:w="428" w:type="dxa"/>
            <w:tcMar>
              <w:left w:w="29" w:type="dxa"/>
              <w:right w:w="29" w:type="dxa"/>
            </w:tcMar>
          </w:tcPr>
          <w:p w14:paraId="0B3028D1" w14:textId="496C6FBB" w:rsidR="00136998" w:rsidRPr="005C6E9C" w:rsidRDefault="00136998" w:rsidP="00136998">
            <w:pPr>
              <w:jc w:val="center"/>
            </w:pPr>
          </w:p>
        </w:tc>
      </w:tr>
      <w:tr w:rsidR="00136998" w:rsidRPr="005C6E9C" w14:paraId="7E142176" w14:textId="77777777" w:rsidTr="007A54D6">
        <w:trPr>
          <w:jc w:val="center"/>
        </w:trPr>
        <w:tc>
          <w:tcPr>
            <w:tcW w:w="810" w:type="dxa"/>
            <w:vAlign w:val="center"/>
          </w:tcPr>
          <w:p w14:paraId="00A49BBB" w14:textId="497BE783" w:rsidR="00136998" w:rsidRPr="005C6E9C" w:rsidRDefault="00136998" w:rsidP="00136998">
            <w:pPr>
              <w:jc w:val="center"/>
            </w:pPr>
            <w:r>
              <w:rPr>
                <w:rFonts w:cstheme="minorHAnsi"/>
                <w:sz w:val="24"/>
                <w:szCs w:val="24"/>
              </w:rPr>
              <w:t>3</w:t>
            </w:r>
          </w:p>
        </w:tc>
        <w:tc>
          <w:tcPr>
            <w:tcW w:w="6300" w:type="dxa"/>
          </w:tcPr>
          <w:p w14:paraId="45F709D5" w14:textId="4BC609BB" w:rsidR="00136998" w:rsidRPr="005C6E9C" w:rsidRDefault="00136998" w:rsidP="00136998">
            <w:pPr>
              <w:ind w:left="-72" w:right="-72"/>
            </w:pPr>
            <w:r w:rsidRPr="00777ED7">
              <w:rPr>
                <w:lang w:bidi="ar-EG"/>
              </w:rPr>
              <w:t>Free Vibration of Damped Single Degree of Freedom Systems</w:t>
            </w:r>
          </w:p>
        </w:tc>
        <w:tc>
          <w:tcPr>
            <w:tcW w:w="427" w:type="dxa"/>
            <w:tcMar>
              <w:left w:w="29" w:type="dxa"/>
              <w:right w:w="29" w:type="dxa"/>
            </w:tcMar>
          </w:tcPr>
          <w:p w14:paraId="3141135D" w14:textId="0B59A9F7" w:rsidR="00136998" w:rsidRPr="005C6E9C" w:rsidRDefault="00136998" w:rsidP="00136998">
            <w:pPr>
              <w:jc w:val="center"/>
            </w:pPr>
            <w:r w:rsidRPr="008F5DFC">
              <w:sym w:font="Wingdings" w:char="F0FC"/>
            </w:r>
          </w:p>
        </w:tc>
        <w:tc>
          <w:tcPr>
            <w:tcW w:w="428" w:type="dxa"/>
            <w:tcMar>
              <w:left w:w="29" w:type="dxa"/>
              <w:right w:w="29" w:type="dxa"/>
            </w:tcMar>
          </w:tcPr>
          <w:p w14:paraId="289093B4" w14:textId="002BD227" w:rsidR="00136998" w:rsidRPr="005C6E9C" w:rsidRDefault="00136998" w:rsidP="00136998">
            <w:pPr>
              <w:jc w:val="center"/>
            </w:pPr>
          </w:p>
        </w:tc>
        <w:tc>
          <w:tcPr>
            <w:tcW w:w="427" w:type="dxa"/>
            <w:tcMar>
              <w:left w:w="29" w:type="dxa"/>
              <w:right w:w="29" w:type="dxa"/>
            </w:tcMar>
          </w:tcPr>
          <w:p w14:paraId="4D7F2DB7" w14:textId="6435F8E8" w:rsidR="00136998" w:rsidRPr="005C6E9C" w:rsidRDefault="00136998" w:rsidP="00136998">
            <w:pPr>
              <w:jc w:val="center"/>
            </w:pPr>
            <w:r w:rsidRPr="008F5DFC">
              <w:sym w:font="Wingdings" w:char="F0FC"/>
            </w:r>
          </w:p>
        </w:tc>
        <w:tc>
          <w:tcPr>
            <w:tcW w:w="428" w:type="dxa"/>
            <w:tcMar>
              <w:left w:w="29" w:type="dxa"/>
              <w:right w:w="29" w:type="dxa"/>
            </w:tcMar>
          </w:tcPr>
          <w:p w14:paraId="2309B0B4" w14:textId="7ACE4DD2" w:rsidR="00136998" w:rsidRPr="005C6E9C" w:rsidRDefault="00136998" w:rsidP="00136998">
            <w:pPr>
              <w:jc w:val="center"/>
            </w:pPr>
            <w:r w:rsidRPr="008F5DFC">
              <w:sym w:font="Wingdings" w:char="F0FC"/>
            </w:r>
          </w:p>
        </w:tc>
      </w:tr>
      <w:tr w:rsidR="00136998" w:rsidRPr="005C6E9C" w14:paraId="0A343A22" w14:textId="77777777" w:rsidTr="007A54D6">
        <w:trPr>
          <w:jc w:val="center"/>
        </w:trPr>
        <w:tc>
          <w:tcPr>
            <w:tcW w:w="810" w:type="dxa"/>
            <w:vAlign w:val="center"/>
          </w:tcPr>
          <w:p w14:paraId="65549D4F" w14:textId="728205A5" w:rsidR="00136998" w:rsidRPr="005C6E9C" w:rsidRDefault="00136998" w:rsidP="00136998">
            <w:pPr>
              <w:jc w:val="center"/>
            </w:pPr>
            <w:r>
              <w:rPr>
                <w:rFonts w:cstheme="minorHAnsi"/>
                <w:sz w:val="24"/>
                <w:szCs w:val="24"/>
              </w:rPr>
              <w:t>4</w:t>
            </w:r>
          </w:p>
        </w:tc>
        <w:tc>
          <w:tcPr>
            <w:tcW w:w="6300" w:type="dxa"/>
          </w:tcPr>
          <w:p w14:paraId="7A23B9D6" w14:textId="30161431" w:rsidR="00136998" w:rsidRPr="005C6E9C" w:rsidRDefault="00136998" w:rsidP="00136998">
            <w:pPr>
              <w:ind w:left="-72" w:right="-72"/>
            </w:pPr>
            <w:r w:rsidRPr="00777ED7">
              <w:rPr>
                <w:lang w:bidi="ar-EG"/>
              </w:rPr>
              <w:t>Harmonically Excited Vibration of Single Degree of Freedom Systems</w:t>
            </w:r>
          </w:p>
        </w:tc>
        <w:tc>
          <w:tcPr>
            <w:tcW w:w="427" w:type="dxa"/>
            <w:tcMar>
              <w:left w:w="29" w:type="dxa"/>
              <w:right w:w="29" w:type="dxa"/>
            </w:tcMar>
          </w:tcPr>
          <w:p w14:paraId="479D344A" w14:textId="09DA1C5C" w:rsidR="00136998" w:rsidRPr="005C6E9C" w:rsidRDefault="00136998" w:rsidP="00136998">
            <w:pPr>
              <w:jc w:val="center"/>
            </w:pPr>
            <w:r w:rsidRPr="008F5DFC">
              <w:sym w:font="Wingdings" w:char="F0FC"/>
            </w:r>
          </w:p>
        </w:tc>
        <w:tc>
          <w:tcPr>
            <w:tcW w:w="428" w:type="dxa"/>
            <w:tcMar>
              <w:left w:w="29" w:type="dxa"/>
              <w:right w:w="29" w:type="dxa"/>
            </w:tcMar>
          </w:tcPr>
          <w:p w14:paraId="74EBC3EF" w14:textId="2DBEE72B" w:rsidR="00136998" w:rsidRPr="005C6E9C" w:rsidRDefault="00136998" w:rsidP="00136998">
            <w:pPr>
              <w:jc w:val="center"/>
            </w:pPr>
            <w:r w:rsidRPr="008F5DFC">
              <w:sym w:font="Wingdings" w:char="F0FC"/>
            </w:r>
          </w:p>
        </w:tc>
        <w:tc>
          <w:tcPr>
            <w:tcW w:w="427" w:type="dxa"/>
            <w:tcMar>
              <w:left w:w="29" w:type="dxa"/>
              <w:right w:w="29" w:type="dxa"/>
            </w:tcMar>
          </w:tcPr>
          <w:p w14:paraId="13C8ABDA" w14:textId="1B46B511" w:rsidR="00136998" w:rsidRPr="005C6E9C" w:rsidRDefault="00136998" w:rsidP="00136998">
            <w:pPr>
              <w:jc w:val="center"/>
            </w:pPr>
            <w:r w:rsidRPr="008F5DFC">
              <w:sym w:font="Wingdings" w:char="F0FC"/>
            </w:r>
          </w:p>
        </w:tc>
        <w:tc>
          <w:tcPr>
            <w:tcW w:w="428" w:type="dxa"/>
            <w:tcMar>
              <w:left w:w="29" w:type="dxa"/>
              <w:right w:w="29" w:type="dxa"/>
            </w:tcMar>
          </w:tcPr>
          <w:p w14:paraId="14757FC6" w14:textId="578C60EE" w:rsidR="00136998" w:rsidRPr="005C6E9C" w:rsidRDefault="00136998" w:rsidP="00136998">
            <w:pPr>
              <w:jc w:val="center"/>
            </w:pPr>
            <w:r w:rsidRPr="008F5DFC">
              <w:sym w:font="Wingdings" w:char="F0FC"/>
            </w:r>
          </w:p>
        </w:tc>
      </w:tr>
      <w:tr w:rsidR="00136998" w:rsidRPr="005C6E9C" w14:paraId="5CE33A79" w14:textId="77777777" w:rsidTr="007A54D6">
        <w:trPr>
          <w:jc w:val="center"/>
        </w:trPr>
        <w:tc>
          <w:tcPr>
            <w:tcW w:w="810" w:type="dxa"/>
            <w:vAlign w:val="center"/>
          </w:tcPr>
          <w:p w14:paraId="10A6CE78" w14:textId="6665C518" w:rsidR="00136998" w:rsidRPr="005C6E9C" w:rsidRDefault="00136998" w:rsidP="00136998">
            <w:pPr>
              <w:jc w:val="center"/>
            </w:pPr>
            <w:r>
              <w:rPr>
                <w:rFonts w:cstheme="minorHAnsi"/>
                <w:sz w:val="24"/>
                <w:szCs w:val="24"/>
              </w:rPr>
              <w:t>5</w:t>
            </w:r>
          </w:p>
        </w:tc>
        <w:tc>
          <w:tcPr>
            <w:tcW w:w="6300" w:type="dxa"/>
          </w:tcPr>
          <w:p w14:paraId="6A4B9A32" w14:textId="647A3575" w:rsidR="00136998" w:rsidRPr="005C6E9C" w:rsidRDefault="00136998" w:rsidP="00136998">
            <w:pPr>
              <w:ind w:left="-72" w:right="-72"/>
            </w:pPr>
            <w:r w:rsidRPr="00777ED7">
              <w:rPr>
                <w:lang w:bidi="ar-EG"/>
              </w:rPr>
              <w:t>Vibration of Undamped Two</w:t>
            </w:r>
            <w:r>
              <w:rPr>
                <w:lang w:bidi="ar-EG"/>
              </w:rPr>
              <w:t>-</w:t>
            </w:r>
            <w:r w:rsidRPr="00777ED7">
              <w:rPr>
                <w:lang w:bidi="ar-EG"/>
              </w:rPr>
              <w:t>Degree of Freedom Systems</w:t>
            </w:r>
            <w:r>
              <w:rPr>
                <w:lang w:bidi="ar-EG"/>
              </w:rPr>
              <w:t>: Free vibrations</w:t>
            </w:r>
          </w:p>
        </w:tc>
        <w:tc>
          <w:tcPr>
            <w:tcW w:w="427" w:type="dxa"/>
            <w:tcMar>
              <w:left w:w="29" w:type="dxa"/>
              <w:right w:w="29" w:type="dxa"/>
            </w:tcMar>
          </w:tcPr>
          <w:p w14:paraId="716770BD" w14:textId="0F7EBA2C" w:rsidR="00136998" w:rsidRPr="005C6E9C" w:rsidRDefault="00136998" w:rsidP="00136998">
            <w:pPr>
              <w:jc w:val="center"/>
            </w:pPr>
            <w:r w:rsidRPr="008F5DFC">
              <w:sym w:font="Wingdings" w:char="F0FC"/>
            </w:r>
          </w:p>
        </w:tc>
        <w:tc>
          <w:tcPr>
            <w:tcW w:w="428" w:type="dxa"/>
            <w:tcMar>
              <w:left w:w="29" w:type="dxa"/>
              <w:right w:w="29" w:type="dxa"/>
            </w:tcMar>
          </w:tcPr>
          <w:p w14:paraId="285CF72D" w14:textId="0FB71CB0" w:rsidR="00136998" w:rsidRPr="005C6E9C" w:rsidRDefault="00136998" w:rsidP="00136998">
            <w:pPr>
              <w:jc w:val="center"/>
            </w:pPr>
            <w:r w:rsidRPr="008F5DFC">
              <w:sym w:font="Wingdings" w:char="F0FC"/>
            </w:r>
          </w:p>
        </w:tc>
        <w:tc>
          <w:tcPr>
            <w:tcW w:w="427" w:type="dxa"/>
            <w:tcMar>
              <w:left w:w="29" w:type="dxa"/>
              <w:right w:w="29" w:type="dxa"/>
            </w:tcMar>
          </w:tcPr>
          <w:p w14:paraId="11833E36" w14:textId="029D0454" w:rsidR="00136998" w:rsidRPr="005C6E9C" w:rsidRDefault="00136998" w:rsidP="00136998">
            <w:pPr>
              <w:jc w:val="center"/>
            </w:pPr>
            <w:r w:rsidRPr="008F5DFC">
              <w:sym w:font="Wingdings" w:char="F0FC"/>
            </w:r>
          </w:p>
        </w:tc>
        <w:tc>
          <w:tcPr>
            <w:tcW w:w="428" w:type="dxa"/>
            <w:tcMar>
              <w:left w:w="29" w:type="dxa"/>
              <w:right w:w="29" w:type="dxa"/>
            </w:tcMar>
          </w:tcPr>
          <w:p w14:paraId="72F64E51" w14:textId="332204B6" w:rsidR="00136998" w:rsidRPr="005C6E9C" w:rsidRDefault="00136998" w:rsidP="00136998">
            <w:pPr>
              <w:jc w:val="center"/>
            </w:pPr>
            <w:r w:rsidRPr="008F5DFC">
              <w:sym w:font="Wingdings" w:char="F0FC"/>
            </w:r>
          </w:p>
        </w:tc>
      </w:tr>
      <w:tr w:rsidR="00136998" w:rsidRPr="005C6E9C" w14:paraId="6ADD8E95" w14:textId="77777777" w:rsidTr="007A54D6">
        <w:trPr>
          <w:jc w:val="center"/>
        </w:trPr>
        <w:tc>
          <w:tcPr>
            <w:tcW w:w="810" w:type="dxa"/>
            <w:vAlign w:val="center"/>
          </w:tcPr>
          <w:p w14:paraId="14471238" w14:textId="1FE3D738" w:rsidR="00136998" w:rsidRPr="005C6E9C" w:rsidRDefault="00136998" w:rsidP="00136998">
            <w:pPr>
              <w:jc w:val="center"/>
            </w:pPr>
            <w:r>
              <w:rPr>
                <w:rFonts w:cstheme="minorHAnsi"/>
                <w:sz w:val="24"/>
                <w:szCs w:val="24"/>
              </w:rPr>
              <w:t>6</w:t>
            </w:r>
          </w:p>
        </w:tc>
        <w:tc>
          <w:tcPr>
            <w:tcW w:w="6300" w:type="dxa"/>
          </w:tcPr>
          <w:p w14:paraId="0592B528" w14:textId="40819E8D" w:rsidR="00136998" w:rsidRPr="005C6E9C" w:rsidRDefault="00136998" w:rsidP="00136998">
            <w:pPr>
              <w:ind w:left="-72" w:right="-72"/>
            </w:pPr>
            <w:r w:rsidRPr="00777ED7">
              <w:rPr>
                <w:lang w:bidi="ar-EG"/>
              </w:rPr>
              <w:t>Vibration of Undamped Multi</w:t>
            </w:r>
            <w:r>
              <w:rPr>
                <w:lang w:bidi="ar-EG"/>
              </w:rPr>
              <w:t>-De</w:t>
            </w:r>
            <w:r w:rsidRPr="00777ED7">
              <w:rPr>
                <w:lang w:bidi="ar-EG"/>
              </w:rPr>
              <w:t xml:space="preserve">gree of Freedom </w:t>
            </w:r>
          </w:p>
        </w:tc>
        <w:tc>
          <w:tcPr>
            <w:tcW w:w="427" w:type="dxa"/>
            <w:tcMar>
              <w:left w:w="29" w:type="dxa"/>
              <w:right w:w="29" w:type="dxa"/>
            </w:tcMar>
          </w:tcPr>
          <w:p w14:paraId="683C6598" w14:textId="0BB8E36C" w:rsidR="00136998" w:rsidRPr="005C6E9C" w:rsidRDefault="00136998" w:rsidP="00136998">
            <w:pPr>
              <w:jc w:val="center"/>
            </w:pPr>
            <w:r w:rsidRPr="008F5DFC">
              <w:sym w:font="Wingdings" w:char="F0FC"/>
            </w:r>
          </w:p>
        </w:tc>
        <w:tc>
          <w:tcPr>
            <w:tcW w:w="428" w:type="dxa"/>
            <w:tcMar>
              <w:left w:w="29" w:type="dxa"/>
              <w:right w:w="29" w:type="dxa"/>
            </w:tcMar>
          </w:tcPr>
          <w:p w14:paraId="70125C8C" w14:textId="7ED44B06" w:rsidR="00136998" w:rsidRPr="005C6E9C" w:rsidRDefault="00136998" w:rsidP="00136998">
            <w:pPr>
              <w:jc w:val="center"/>
            </w:pPr>
            <w:r w:rsidRPr="008F5DFC">
              <w:sym w:font="Wingdings" w:char="F0FC"/>
            </w:r>
          </w:p>
        </w:tc>
        <w:tc>
          <w:tcPr>
            <w:tcW w:w="427" w:type="dxa"/>
            <w:tcMar>
              <w:left w:w="29" w:type="dxa"/>
              <w:right w:w="29" w:type="dxa"/>
            </w:tcMar>
          </w:tcPr>
          <w:p w14:paraId="0B754905" w14:textId="2C29DEC9" w:rsidR="00136998" w:rsidRPr="005C6E9C" w:rsidRDefault="00136998" w:rsidP="00136998">
            <w:pPr>
              <w:jc w:val="center"/>
            </w:pPr>
          </w:p>
        </w:tc>
        <w:tc>
          <w:tcPr>
            <w:tcW w:w="428" w:type="dxa"/>
            <w:tcMar>
              <w:left w:w="29" w:type="dxa"/>
              <w:right w:w="29" w:type="dxa"/>
            </w:tcMar>
          </w:tcPr>
          <w:p w14:paraId="2D7EF67F" w14:textId="28255C6D" w:rsidR="00136998" w:rsidRPr="005C6E9C" w:rsidRDefault="00136998" w:rsidP="00136998">
            <w:pPr>
              <w:jc w:val="center"/>
            </w:pPr>
            <w:r w:rsidRPr="008F5DFC">
              <w:sym w:font="Wingdings" w:char="F0FC"/>
            </w:r>
          </w:p>
        </w:tc>
      </w:tr>
      <w:tr w:rsidR="00136998" w:rsidRPr="005C6E9C" w14:paraId="6553AD4F" w14:textId="77777777" w:rsidTr="007A54D6">
        <w:trPr>
          <w:jc w:val="center"/>
        </w:trPr>
        <w:tc>
          <w:tcPr>
            <w:tcW w:w="810" w:type="dxa"/>
            <w:vAlign w:val="center"/>
          </w:tcPr>
          <w:p w14:paraId="50B3EAB5" w14:textId="38E9C473" w:rsidR="00136998" w:rsidRPr="005C6E9C" w:rsidRDefault="00136998" w:rsidP="00136998">
            <w:pPr>
              <w:jc w:val="center"/>
            </w:pPr>
            <w:r>
              <w:rPr>
                <w:rFonts w:cstheme="minorHAnsi"/>
                <w:sz w:val="24"/>
                <w:szCs w:val="24"/>
              </w:rPr>
              <w:t>7</w:t>
            </w:r>
          </w:p>
        </w:tc>
        <w:tc>
          <w:tcPr>
            <w:tcW w:w="6300" w:type="dxa"/>
          </w:tcPr>
          <w:p w14:paraId="213FFE4B" w14:textId="6A782636" w:rsidR="00136998" w:rsidRPr="005C6E9C" w:rsidRDefault="00136998" w:rsidP="00136998">
            <w:pPr>
              <w:ind w:left="-72" w:right="-72"/>
            </w:pPr>
            <w:r w:rsidRPr="00777ED7">
              <w:rPr>
                <w:lang w:bidi="ar-EG"/>
              </w:rPr>
              <w:t>Free Lateral Vibration of Beams</w:t>
            </w:r>
            <w:r>
              <w:rPr>
                <w:lang w:bidi="ar-EG"/>
              </w:rPr>
              <w:t xml:space="preserve"> and Critical Speeds of Rotating Shafts: Beam vibrations</w:t>
            </w:r>
          </w:p>
        </w:tc>
        <w:tc>
          <w:tcPr>
            <w:tcW w:w="427" w:type="dxa"/>
            <w:tcMar>
              <w:left w:w="29" w:type="dxa"/>
              <w:right w:w="29" w:type="dxa"/>
            </w:tcMar>
          </w:tcPr>
          <w:p w14:paraId="2F0B433C" w14:textId="4D626ED4" w:rsidR="00136998" w:rsidRPr="005C6E9C" w:rsidRDefault="00136998" w:rsidP="00136998">
            <w:pPr>
              <w:jc w:val="center"/>
            </w:pPr>
            <w:r w:rsidRPr="008F5DFC">
              <w:sym w:font="Wingdings" w:char="F0FC"/>
            </w:r>
          </w:p>
        </w:tc>
        <w:tc>
          <w:tcPr>
            <w:tcW w:w="428" w:type="dxa"/>
            <w:tcMar>
              <w:left w:w="29" w:type="dxa"/>
              <w:right w:w="29" w:type="dxa"/>
            </w:tcMar>
          </w:tcPr>
          <w:p w14:paraId="5E1F3348" w14:textId="4403B63A" w:rsidR="00136998" w:rsidRPr="005C6E9C" w:rsidRDefault="00136998" w:rsidP="00136998">
            <w:pPr>
              <w:jc w:val="center"/>
            </w:pPr>
            <w:r w:rsidRPr="008F5DFC">
              <w:sym w:font="Wingdings" w:char="F0FC"/>
            </w:r>
          </w:p>
        </w:tc>
        <w:tc>
          <w:tcPr>
            <w:tcW w:w="427" w:type="dxa"/>
            <w:tcMar>
              <w:left w:w="29" w:type="dxa"/>
              <w:right w:w="29" w:type="dxa"/>
            </w:tcMar>
          </w:tcPr>
          <w:p w14:paraId="6DFF2CDE" w14:textId="0B0127CE" w:rsidR="00136998" w:rsidRPr="005C6E9C" w:rsidRDefault="00136998" w:rsidP="00136998">
            <w:pPr>
              <w:jc w:val="center"/>
            </w:pPr>
            <w:r w:rsidRPr="008F5DFC">
              <w:sym w:font="Wingdings" w:char="F0FC"/>
            </w:r>
          </w:p>
        </w:tc>
        <w:tc>
          <w:tcPr>
            <w:tcW w:w="428" w:type="dxa"/>
            <w:tcMar>
              <w:left w:w="29" w:type="dxa"/>
              <w:right w:w="29" w:type="dxa"/>
            </w:tcMar>
          </w:tcPr>
          <w:p w14:paraId="71692713" w14:textId="0319213B" w:rsidR="00136998" w:rsidRPr="005C6E9C" w:rsidRDefault="00136998" w:rsidP="00136998">
            <w:pPr>
              <w:jc w:val="center"/>
            </w:pPr>
            <w:r w:rsidRPr="008F5DFC">
              <w:sym w:font="Wingdings" w:char="F0FC"/>
            </w:r>
          </w:p>
        </w:tc>
      </w:tr>
      <w:tr w:rsidR="00136998" w:rsidRPr="005C6E9C" w14:paraId="1038A553" w14:textId="77777777" w:rsidTr="007A54D6">
        <w:trPr>
          <w:jc w:val="center"/>
        </w:trPr>
        <w:tc>
          <w:tcPr>
            <w:tcW w:w="810" w:type="dxa"/>
            <w:vAlign w:val="center"/>
          </w:tcPr>
          <w:p w14:paraId="562C93F4" w14:textId="35E925E6" w:rsidR="00136998" w:rsidRPr="005C6E9C" w:rsidRDefault="00136998" w:rsidP="00136998">
            <w:pPr>
              <w:jc w:val="center"/>
            </w:pPr>
            <w:r>
              <w:rPr>
                <w:rFonts w:cstheme="minorHAnsi"/>
                <w:sz w:val="24"/>
                <w:szCs w:val="24"/>
              </w:rPr>
              <w:t>8</w:t>
            </w:r>
          </w:p>
        </w:tc>
        <w:tc>
          <w:tcPr>
            <w:tcW w:w="6300" w:type="dxa"/>
          </w:tcPr>
          <w:p w14:paraId="0734D2D5" w14:textId="0EB1C563" w:rsidR="00136998" w:rsidRPr="005C6E9C" w:rsidRDefault="00136998" w:rsidP="00136998">
            <w:pPr>
              <w:ind w:left="-72" w:right="-72"/>
            </w:pPr>
            <w:r w:rsidRPr="00777ED7">
              <w:rPr>
                <w:lang w:bidi="ar-EG"/>
              </w:rPr>
              <w:t>Free Lateral Vibration of Beams</w:t>
            </w:r>
            <w:r>
              <w:rPr>
                <w:lang w:bidi="ar-EG"/>
              </w:rPr>
              <w:t xml:space="preserve"> and Critical Speeds of Rotating Shafts: Whirling of shafts</w:t>
            </w:r>
          </w:p>
        </w:tc>
        <w:tc>
          <w:tcPr>
            <w:tcW w:w="427" w:type="dxa"/>
            <w:tcMar>
              <w:left w:w="29" w:type="dxa"/>
              <w:right w:w="29" w:type="dxa"/>
            </w:tcMar>
          </w:tcPr>
          <w:p w14:paraId="1088EB08" w14:textId="5442A710" w:rsidR="00136998" w:rsidRPr="005C6E9C" w:rsidRDefault="00136998" w:rsidP="00136998">
            <w:pPr>
              <w:jc w:val="center"/>
            </w:pPr>
            <w:r w:rsidRPr="008F5DFC">
              <w:sym w:font="Wingdings" w:char="F0FC"/>
            </w:r>
          </w:p>
        </w:tc>
        <w:tc>
          <w:tcPr>
            <w:tcW w:w="428" w:type="dxa"/>
            <w:tcMar>
              <w:left w:w="29" w:type="dxa"/>
              <w:right w:w="29" w:type="dxa"/>
            </w:tcMar>
          </w:tcPr>
          <w:p w14:paraId="6FAD477A" w14:textId="5D72B7F8" w:rsidR="00136998" w:rsidRPr="005C6E9C" w:rsidRDefault="00136998" w:rsidP="00136998">
            <w:pPr>
              <w:jc w:val="center"/>
            </w:pPr>
            <w:r w:rsidRPr="008F5DFC">
              <w:sym w:font="Wingdings" w:char="F0FC"/>
            </w:r>
          </w:p>
        </w:tc>
        <w:tc>
          <w:tcPr>
            <w:tcW w:w="427" w:type="dxa"/>
            <w:tcMar>
              <w:left w:w="29" w:type="dxa"/>
              <w:right w:w="29" w:type="dxa"/>
            </w:tcMar>
          </w:tcPr>
          <w:p w14:paraId="659C0EA6" w14:textId="5D549CD6" w:rsidR="00136998" w:rsidRPr="005C6E9C" w:rsidRDefault="00136998" w:rsidP="00136998">
            <w:pPr>
              <w:jc w:val="center"/>
            </w:pPr>
          </w:p>
        </w:tc>
        <w:tc>
          <w:tcPr>
            <w:tcW w:w="428" w:type="dxa"/>
            <w:tcMar>
              <w:left w:w="29" w:type="dxa"/>
              <w:right w:w="29" w:type="dxa"/>
            </w:tcMar>
          </w:tcPr>
          <w:p w14:paraId="2EEAF5E9" w14:textId="761C970B" w:rsidR="00136998" w:rsidRPr="005C6E9C" w:rsidRDefault="00136998" w:rsidP="00136998">
            <w:pPr>
              <w:jc w:val="center"/>
            </w:pPr>
            <w:r w:rsidRPr="008F5DFC">
              <w:sym w:font="Wingdings" w:char="F0FC"/>
            </w:r>
          </w:p>
        </w:tc>
      </w:tr>
      <w:tr w:rsidR="00136998" w:rsidRPr="005C6E9C" w14:paraId="79EBC069" w14:textId="77777777" w:rsidTr="007A54D6">
        <w:trPr>
          <w:jc w:val="center"/>
        </w:trPr>
        <w:tc>
          <w:tcPr>
            <w:tcW w:w="810" w:type="dxa"/>
            <w:vAlign w:val="center"/>
          </w:tcPr>
          <w:p w14:paraId="682B22A3" w14:textId="4E1A2B7B" w:rsidR="00136998" w:rsidRPr="005C6E9C" w:rsidRDefault="00136998" w:rsidP="00136998">
            <w:pPr>
              <w:jc w:val="center"/>
            </w:pPr>
            <w:r>
              <w:rPr>
                <w:rFonts w:cstheme="minorHAnsi"/>
                <w:sz w:val="24"/>
                <w:szCs w:val="24"/>
              </w:rPr>
              <w:t>9</w:t>
            </w:r>
          </w:p>
        </w:tc>
        <w:tc>
          <w:tcPr>
            <w:tcW w:w="6300" w:type="dxa"/>
          </w:tcPr>
          <w:p w14:paraId="59DCBDFA" w14:textId="53509329" w:rsidR="00136998" w:rsidRPr="005C6E9C" w:rsidRDefault="00136998" w:rsidP="00136998">
            <w:pPr>
              <w:ind w:left="-72" w:right="-72"/>
            </w:pPr>
            <w:r w:rsidRPr="005E34F6">
              <w:rPr>
                <w:rFonts w:cstheme="minorHAnsi"/>
              </w:rPr>
              <w:t>Balancing of Shafts</w:t>
            </w:r>
          </w:p>
        </w:tc>
        <w:tc>
          <w:tcPr>
            <w:tcW w:w="427" w:type="dxa"/>
            <w:tcMar>
              <w:left w:w="29" w:type="dxa"/>
              <w:right w:w="29" w:type="dxa"/>
            </w:tcMar>
          </w:tcPr>
          <w:p w14:paraId="0470F5D8" w14:textId="1C0FE7CF" w:rsidR="00136998" w:rsidRPr="005C6E9C" w:rsidRDefault="00136998" w:rsidP="00136998">
            <w:pPr>
              <w:jc w:val="center"/>
            </w:pPr>
            <w:r w:rsidRPr="008F5DFC">
              <w:sym w:font="Wingdings" w:char="F0FC"/>
            </w:r>
          </w:p>
        </w:tc>
        <w:tc>
          <w:tcPr>
            <w:tcW w:w="428" w:type="dxa"/>
            <w:tcMar>
              <w:left w:w="29" w:type="dxa"/>
              <w:right w:w="29" w:type="dxa"/>
            </w:tcMar>
          </w:tcPr>
          <w:p w14:paraId="7C9400A9" w14:textId="15088A53" w:rsidR="00136998" w:rsidRPr="005C6E9C" w:rsidRDefault="00136998" w:rsidP="00136998">
            <w:pPr>
              <w:jc w:val="center"/>
            </w:pPr>
            <w:r w:rsidRPr="008F5DFC">
              <w:sym w:font="Wingdings" w:char="F0FC"/>
            </w:r>
          </w:p>
        </w:tc>
        <w:tc>
          <w:tcPr>
            <w:tcW w:w="427" w:type="dxa"/>
            <w:tcMar>
              <w:left w:w="29" w:type="dxa"/>
              <w:right w:w="29" w:type="dxa"/>
            </w:tcMar>
          </w:tcPr>
          <w:p w14:paraId="54EA3F24" w14:textId="1211A17A" w:rsidR="00136998" w:rsidRPr="005C6E9C" w:rsidRDefault="00136998" w:rsidP="00136998">
            <w:pPr>
              <w:jc w:val="center"/>
            </w:pPr>
          </w:p>
        </w:tc>
        <w:tc>
          <w:tcPr>
            <w:tcW w:w="428" w:type="dxa"/>
            <w:tcMar>
              <w:left w:w="29" w:type="dxa"/>
              <w:right w:w="29" w:type="dxa"/>
            </w:tcMar>
          </w:tcPr>
          <w:p w14:paraId="398529B6" w14:textId="41DB6D32" w:rsidR="00136998" w:rsidRPr="005C6E9C" w:rsidRDefault="00136998" w:rsidP="00136998">
            <w:pPr>
              <w:jc w:val="center"/>
            </w:pPr>
            <w:r w:rsidRPr="008F5DFC">
              <w:sym w:font="Wingdings" w:char="F0FC"/>
            </w:r>
          </w:p>
        </w:tc>
      </w:tr>
    </w:tbl>
    <w:p w14:paraId="7F6D4985" w14:textId="1EAA5F24" w:rsidR="009E61DE" w:rsidRDefault="009E61DE" w:rsidP="00DE3E4E"/>
    <w:p w14:paraId="269D4A67" w14:textId="77777777" w:rsidR="003147BB" w:rsidRPr="00C51252" w:rsidRDefault="003147BB" w:rsidP="003147BB">
      <w:pPr>
        <w:pStyle w:val="Heading1"/>
        <w:numPr>
          <w:ilvl w:val="0"/>
          <w:numId w:val="5"/>
        </w:numPr>
      </w:pPr>
      <w:r w:rsidRPr="00C51252">
        <w:t>Assessment and Feedback Strateg</w:t>
      </w:r>
      <w:r>
        <w:t xml:space="preserve">ies </w:t>
      </w:r>
      <w:r w:rsidRPr="00C51252">
        <w:t>/ LOs Matrix</w:t>
      </w:r>
    </w:p>
    <w:tbl>
      <w:tblPr>
        <w:tblStyle w:val="TableGrid"/>
        <w:tblW w:w="0" w:type="auto"/>
        <w:tblInd w:w="-5" w:type="dxa"/>
        <w:tblLayout w:type="fixed"/>
        <w:tblLook w:val="04A0" w:firstRow="1" w:lastRow="0" w:firstColumn="1" w:lastColumn="0" w:noHBand="0" w:noVBand="1"/>
      </w:tblPr>
      <w:tblGrid>
        <w:gridCol w:w="2880"/>
        <w:gridCol w:w="360"/>
        <w:gridCol w:w="360"/>
        <w:gridCol w:w="360"/>
        <w:gridCol w:w="360"/>
      </w:tblGrid>
      <w:tr w:rsidR="00136998" w:rsidRPr="007A54D6" w14:paraId="0A1024B1" w14:textId="77777777" w:rsidTr="00896A9E">
        <w:tc>
          <w:tcPr>
            <w:tcW w:w="2880" w:type="dxa"/>
            <w:shd w:val="clear" w:color="auto" w:fill="B4C6E7" w:themeFill="accent1" w:themeFillTint="66"/>
            <w:vAlign w:val="center"/>
          </w:tcPr>
          <w:p w14:paraId="4ACBC3BB" w14:textId="77777777" w:rsidR="00136998" w:rsidRPr="007A54D6" w:rsidRDefault="00136998" w:rsidP="00D303E4">
            <w:pPr>
              <w:jc w:val="center"/>
              <w:rPr>
                <w:b/>
                <w:bCs/>
              </w:rPr>
            </w:pPr>
            <w:r w:rsidRPr="007A54D6">
              <w:rPr>
                <w:b/>
                <w:bCs/>
              </w:rPr>
              <w:t>Assessment</w:t>
            </w:r>
          </w:p>
        </w:tc>
        <w:tc>
          <w:tcPr>
            <w:tcW w:w="360" w:type="dxa"/>
            <w:shd w:val="clear" w:color="auto" w:fill="B4C6E7" w:themeFill="accent1" w:themeFillTint="66"/>
            <w:tcMar>
              <w:left w:w="29" w:type="dxa"/>
              <w:right w:w="29" w:type="dxa"/>
            </w:tcMar>
            <w:vAlign w:val="center"/>
          </w:tcPr>
          <w:p w14:paraId="0620CCCE" w14:textId="1EBDC17B" w:rsidR="00136998" w:rsidRPr="007A54D6" w:rsidRDefault="00136998" w:rsidP="00D303E4">
            <w:pPr>
              <w:jc w:val="center"/>
              <w:rPr>
                <w:b/>
                <w:bCs/>
              </w:rPr>
            </w:pPr>
            <w:r w:rsidRPr="007A54D6">
              <w:rPr>
                <w:rFonts w:cstheme="minorHAnsi"/>
                <w:b/>
                <w:bCs/>
                <w:spacing w:val="-1"/>
              </w:rPr>
              <w:t>1</w:t>
            </w:r>
          </w:p>
        </w:tc>
        <w:tc>
          <w:tcPr>
            <w:tcW w:w="360" w:type="dxa"/>
            <w:shd w:val="clear" w:color="auto" w:fill="B4C6E7" w:themeFill="accent1" w:themeFillTint="66"/>
            <w:tcMar>
              <w:left w:w="29" w:type="dxa"/>
              <w:right w:w="29" w:type="dxa"/>
            </w:tcMar>
            <w:vAlign w:val="center"/>
          </w:tcPr>
          <w:p w14:paraId="335DB595" w14:textId="50323F2F" w:rsidR="00136998" w:rsidRPr="007A54D6" w:rsidRDefault="00136998" w:rsidP="00D303E4">
            <w:pPr>
              <w:jc w:val="center"/>
              <w:rPr>
                <w:b/>
                <w:bCs/>
              </w:rPr>
            </w:pPr>
            <w:r w:rsidRPr="007A54D6">
              <w:rPr>
                <w:rFonts w:cstheme="minorHAnsi"/>
                <w:b/>
                <w:bCs/>
                <w:spacing w:val="-1"/>
              </w:rPr>
              <w:t>2</w:t>
            </w:r>
          </w:p>
        </w:tc>
        <w:tc>
          <w:tcPr>
            <w:tcW w:w="360" w:type="dxa"/>
            <w:shd w:val="clear" w:color="auto" w:fill="B4C6E7" w:themeFill="accent1" w:themeFillTint="66"/>
            <w:tcMar>
              <w:left w:w="29" w:type="dxa"/>
              <w:right w:w="29" w:type="dxa"/>
            </w:tcMar>
            <w:vAlign w:val="center"/>
          </w:tcPr>
          <w:p w14:paraId="2D0BD831" w14:textId="76AB2881" w:rsidR="00136998" w:rsidRPr="007A54D6" w:rsidRDefault="00136998" w:rsidP="00D303E4">
            <w:pPr>
              <w:jc w:val="center"/>
              <w:rPr>
                <w:b/>
                <w:bCs/>
              </w:rPr>
            </w:pPr>
            <w:r w:rsidRPr="007A54D6">
              <w:rPr>
                <w:rFonts w:cstheme="minorHAnsi"/>
                <w:b/>
                <w:bCs/>
                <w:spacing w:val="-1"/>
              </w:rPr>
              <w:t>3</w:t>
            </w:r>
          </w:p>
        </w:tc>
        <w:tc>
          <w:tcPr>
            <w:tcW w:w="360" w:type="dxa"/>
            <w:shd w:val="clear" w:color="auto" w:fill="B4C6E7" w:themeFill="accent1" w:themeFillTint="66"/>
            <w:tcMar>
              <w:left w:w="29" w:type="dxa"/>
              <w:right w:w="29" w:type="dxa"/>
            </w:tcMar>
            <w:vAlign w:val="center"/>
          </w:tcPr>
          <w:p w14:paraId="3A719915" w14:textId="21907B5C" w:rsidR="00136998" w:rsidRPr="007A54D6" w:rsidRDefault="00136998" w:rsidP="00D303E4">
            <w:pPr>
              <w:jc w:val="center"/>
              <w:rPr>
                <w:b/>
                <w:bCs/>
              </w:rPr>
            </w:pPr>
            <w:r w:rsidRPr="007A54D6">
              <w:rPr>
                <w:rFonts w:cstheme="minorHAnsi"/>
                <w:b/>
                <w:bCs/>
                <w:spacing w:val="-1"/>
              </w:rPr>
              <w:t>4</w:t>
            </w:r>
          </w:p>
        </w:tc>
      </w:tr>
      <w:tr w:rsidR="00136998" w:rsidRPr="005C6E9C" w14:paraId="5BE889A2" w14:textId="77777777" w:rsidTr="00896A9E">
        <w:tc>
          <w:tcPr>
            <w:tcW w:w="2880" w:type="dxa"/>
          </w:tcPr>
          <w:p w14:paraId="285C5725" w14:textId="77777777" w:rsidR="00136998" w:rsidRPr="005C6E9C" w:rsidRDefault="00136998" w:rsidP="00D303E4">
            <w:r w:rsidRPr="005C6E9C">
              <w:t xml:space="preserve">Assignments </w:t>
            </w:r>
          </w:p>
        </w:tc>
        <w:tc>
          <w:tcPr>
            <w:tcW w:w="360" w:type="dxa"/>
            <w:tcMar>
              <w:left w:w="29" w:type="dxa"/>
              <w:right w:w="29" w:type="dxa"/>
            </w:tcMar>
          </w:tcPr>
          <w:p w14:paraId="7987ECCC" w14:textId="77777777" w:rsidR="00136998" w:rsidRPr="005C6E9C" w:rsidRDefault="00136998" w:rsidP="00D303E4">
            <w:pPr>
              <w:jc w:val="center"/>
            </w:pPr>
            <w:r w:rsidRPr="00262B00">
              <w:sym w:font="Wingdings" w:char="F0FC"/>
            </w:r>
          </w:p>
        </w:tc>
        <w:tc>
          <w:tcPr>
            <w:tcW w:w="360" w:type="dxa"/>
            <w:tcMar>
              <w:left w:w="29" w:type="dxa"/>
              <w:right w:w="29" w:type="dxa"/>
            </w:tcMar>
          </w:tcPr>
          <w:p w14:paraId="6E943D73" w14:textId="77777777" w:rsidR="00136998" w:rsidRPr="005C6E9C" w:rsidRDefault="00136998" w:rsidP="00D303E4">
            <w:pPr>
              <w:jc w:val="center"/>
            </w:pPr>
            <w:r w:rsidRPr="00262B00">
              <w:sym w:font="Wingdings" w:char="F0FC"/>
            </w:r>
          </w:p>
        </w:tc>
        <w:tc>
          <w:tcPr>
            <w:tcW w:w="360" w:type="dxa"/>
            <w:tcMar>
              <w:left w:w="29" w:type="dxa"/>
              <w:right w:w="29" w:type="dxa"/>
            </w:tcMar>
          </w:tcPr>
          <w:p w14:paraId="480661FB" w14:textId="3ED9315E" w:rsidR="00136998" w:rsidRPr="005C6E9C" w:rsidRDefault="00136998" w:rsidP="00D303E4">
            <w:pPr>
              <w:jc w:val="center"/>
            </w:pPr>
          </w:p>
        </w:tc>
        <w:tc>
          <w:tcPr>
            <w:tcW w:w="360" w:type="dxa"/>
            <w:tcMar>
              <w:left w:w="29" w:type="dxa"/>
              <w:right w:w="29" w:type="dxa"/>
            </w:tcMar>
          </w:tcPr>
          <w:p w14:paraId="37E9C81B" w14:textId="77777777" w:rsidR="00136998" w:rsidRPr="005C6E9C" w:rsidRDefault="00136998" w:rsidP="00D303E4">
            <w:pPr>
              <w:jc w:val="center"/>
            </w:pPr>
            <w:r w:rsidRPr="00262B00">
              <w:sym w:font="Wingdings" w:char="F0FC"/>
            </w:r>
          </w:p>
        </w:tc>
      </w:tr>
      <w:tr w:rsidR="00136998" w:rsidRPr="005C6E9C" w14:paraId="702C61C8" w14:textId="77777777" w:rsidTr="00896A9E">
        <w:tc>
          <w:tcPr>
            <w:tcW w:w="2880" w:type="dxa"/>
          </w:tcPr>
          <w:p w14:paraId="02F4FB93" w14:textId="77777777" w:rsidR="00136998" w:rsidRPr="005C6E9C" w:rsidRDefault="00136998" w:rsidP="00D303E4">
            <w:r>
              <w:t>Lab reports</w:t>
            </w:r>
          </w:p>
        </w:tc>
        <w:tc>
          <w:tcPr>
            <w:tcW w:w="360" w:type="dxa"/>
            <w:tcMar>
              <w:left w:w="29" w:type="dxa"/>
              <w:right w:w="29" w:type="dxa"/>
            </w:tcMar>
          </w:tcPr>
          <w:p w14:paraId="0B63E337" w14:textId="220BA5E5" w:rsidR="00136998" w:rsidRPr="005C6E9C" w:rsidRDefault="00136998" w:rsidP="00D303E4">
            <w:pPr>
              <w:jc w:val="center"/>
            </w:pPr>
            <w:r w:rsidRPr="00262B00">
              <w:sym w:font="Wingdings" w:char="F0FC"/>
            </w:r>
          </w:p>
        </w:tc>
        <w:tc>
          <w:tcPr>
            <w:tcW w:w="360" w:type="dxa"/>
            <w:tcMar>
              <w:left w:w="29" w:type="dxa"/>
              <w:right w:w="29" w:type="dxa"/>
            </w:tcMar>
          </w:tcPr>
          <w:p w14:paraId="121059ED" w14:textId="77777777" w:rsidR="00136998" w:rsidRPr="005C6E9C" w:rsidRDefault="00136998" w:rsidP="00D303E4">
            <w:pPr>
              <w:jc w:val="center"/>
            </w:pPr>
          </w:p>
        </w:tc>
        <w:tc>
          <w:tcPr>
            <w:tcW w:w="360" w:type="dxa"/>
            <w:tcMar>
              <w:left w:w="29" w:type="dxa"/>
              <w:right w:w="29" w:type="dxa"/>
            </w:tcMar>
          </w:tcPr>
          <w:p w14:paraId="18569243" w14:textId="33E81969" w:rsidR="00136998" w:rsidRPr="005C6E9C" w:rsidRDefault="00136998" w:rsidP="00D303E4">
            <w:pPr>
              <w:jc w:val="center"/>
            </w:pPr>
            <w:r w:rsidRPr="00262B00">
              <w:sym w:font="Wingdings" w:char="F0FC"/>
            </w:r>
          </w:p>
        </w:tc>
        <w:tc>
          <w:tcPr>
            <w:tcW w:w="360" w:type="dxa"/>
            <w:tcMar>
              <w:left w:w="29" w:type="dxa"/>
              <w:right w:w="29" w:type="dxa"/>
            </w:tcMar>
          </w:tcPr>
          <w:p w14:paraId="4C35CF45" w14:textId="77777777" w:rsidR="00136998" w:rsidRPr="005C6E9C" w:rsidRDefault="00136998" w:rsidP="00D303E4">
            <w:pPr>
              <w:jc w:val="center"/>
            </w:pPr>
          </w:p>
        </w:tc>
      </w:tr>
      <w:tr w:rsidR="00136998" w:rsidRPr="005C6E9C" w14:paraId="31A6B1EC" w14:textId="77777777" w:rsidTr="00896A9E">
        <w:tc>
          <w:tcPr>
            <w:tcW w:w="2880" w:type="dxa"/>
          </w:tcPr>
          <w:p w14:paraId="71B02931" w14:textId="77777777" w:rsidR="00136998" w:rsidRPr="005C6E9C" w:rsidRDefault="00136998" w:rsidP="00D303E4">
            <w:r w:rsidRPr="005C6E9C">
              <w:t>Quizzes</w:t>
            </w:r>
          </w:p>
        </w:tc>
        <w:tc>
          <w:tcPr>
            <w:tcW w:w="360" w:type="dxa"/>
            <w:tcMar>
              <w:left w:w="29" w:type="dxa"/>
              <w:right w:w="29" w:type="dxa"/>
            </w:tcMar>
          </w:tcPr>
          <w:p w14:paraId="0E29409A" w14:textId="6A23951A" w:rsidR="00136998" w:rsidRPr="005C6E9C" w:rsidRDefault="00136998" w:rsidP="00D303E4">
            <w:pPr>
              <w:jc w:val="center"/>
            </w:pPr>
            <w:r w:rsidRPr="00262B00">
              <w:sym w:font="Wingdings" w:char="F0FC"/>
            </w:r>
          </w:p>
        </w:tc>
        <w:tc>
          <w:tcPr>
            <w:tcW w:w="360" w:type="dxa"/>
            <w:tcMar>
              <w:left w:w="29" w:type="dxa"/>
              <w:right w:w="29" w:type="dxa"/>
            </w:tcMar>
          </w:tcPr>
          <w:p w14:paraId="5FA01AE7" w14:textId="77777777" w:rsidR="00136998" w:rsidRPr="005C6E9C" w:rsidRDefault="00136998" w:rsidP="00D303E4">
            <w:pPr>
              <w:jc w:val="center"/>
            </w:pPr>
            <w:r w:rsidRPr="00DF51FE">
              <w:sym w:font="Wingdings" w:char="F0FC"/>
            </w:r>
          </w:p>
        </w:tc>
        <w:tc>
          <w:tcPr>
            <w:tcW w:w="360" w:type="dxa"/>
            <w:tcMar>
              <w:left w:w="29" w:type="dxa"/>
              <w:right w:w="29" w:type="dxa"/>
            </w:tcMar>
          </w:tcPr>
          <w:p w14:paraId="1C34EA49" w14:textId="721BFCFB" w:rsidR="00136998" w:rsidRPr="005C6E9C" w:rsidRDefault="00136998" w:rsidP="00D303E4">
            <w:pPr>
              <w:jc w:val="center"/>
            </w:pPr>
          </w:p>
        </w:tc>
        <w:tc>
          <w:tcPr>
            <w:tcW w:w="360" w:type="dxa"/>
            <w:tcMar>
              <w:left w:w="29" w:type="dxa"/>
              <w:right w:w="29" w:type="dxa"/>
            </w:tcMar>
          </w:tcPr>
          <w:p w14:paraId="350CA83E" w14:textId="77777777" w:rsidR="00136998" w:rsidRPr="005C6E9C" w:rsidRDefault="00136998" w:rsidP="00D303E4">
            <w:pPr>
              <w:jc w:val="center"/>
            </w:pPr>
            <w:r w:rsidRPr="00DF51FE">
              <w:sym w:font="Wingdings" w:char="F0FC"/>
            </w:r>
          </w:p>
        </w:tc>
      </w:tr>
      <w:tr w:rsidR="00136998" w:rsidRPr="005C6E9C" w14:paraId="0E8EC3C3" w14:textId="77777777" w:rsidTr="00896A9E">
        <w:tc>
          <w:tcPr>
            <w:tcW w:w="2880" w:type="dxa"/>
          </w:tcPr>
          <w:p w14:paraId="63046DB8" w14:textId="77777777" w:rsidR="00136998" w:rsidRPr="005C6E9C" w:rsidRDefault="00136998" w:rsidP="00D303E4">
            <w:r w:rsidRPr="005C6E9C">
              <w:t>Mid-Term Exam</w:t>
            </w:r>
          </w:p>
        </w:tc>
        <w:tc>
          <w:tcPr>
            <w:tcW w:w="360" w:type="dxa"/>
            <w:tcMar>
              <w:left w:w="29" w:type="dxa"/>
              <w:right w:w="29" w:type="dxa"/>
            </w:tcMar>
          </w:tcPr>
          <w:p w14:paraId="3BF21485" w14:textId="77777777" w:rsidR="00136998" w:rsidRPr="005C6E9C" w:rsidRDefault="00136998" w:rsidP="00D303E4">
            <w:pPr>
              <w:jc w:val="center"/>
            </w:pPr>
            <w:r w:rsidRPr="00904C4C">
              <w:sym w:font="Wingdings" w:char="F0FC"/>
            </w:r>
          </w:p>
        </w:tc>
        <w:tc>
          <w:tcPr>
            <w:tcW w:w="360" w:type="dxa"/>
            <w:tcMar>
              <w:left w:w="29" w:type="dxa"/>
              <w:right w:w="29" w:type="dxa"/>
            </w:tcMar>
          </w:tcPr>
          <w:p w14:paraId="510A02A4" w14:textId="77777777" w:rsidR="00136998" w:rsidRPr="005C6E9C" w:rsidRDefault="00136998" w:rsidP="00D303E4">
            <w:pPr>
              <w:jc w:val="center"/>
            </w:pPr>
            <w:r w:rsidRPr="00904C4C">
              <w:sym w:font="Wingdings" w:char="F0FC"/>
            </w:r>
          </w:p>
        </w:tc>
        <w:tc>
          <w:tcPr>
            <w:tcW w:w="360" w:type="dxa"/>
            <w:tcMar>
              <w:left w:w="29" w:type="dxa"/>
              <w:right w:w="29" w:type="dxa"/>
            </w:tcMar>
          </w:tcPr>
          <w:p w14:paraId="08141CA2" w14:textId="77777777" w:rsidR="00136998" w:rsidRPr="005C6E9C" w:rsidRDefault="00136998" w:rsidP="00D303E4">
            <w:pPr>
              <w:jc w:val="center"/>
            </w:pPr>
            <w:r w:rsidRPr="00904C4C">
              <w:sym w:font="Wingdings" w:char="F0FC"/>
            </w:r>
          </w:p>
        </w:tc>
        <w:tc>
          <w:tcPr>
            <w:tcW w:w="360" w:type="dxa"/>
            <w:tcMar>
              <w:left w:w="29" w:type="dxa"/>
              <w:right w:w="29" w:type="dxa"/>
            </w:tcMar>
          </w:tcPr>
          <w:p w14:paraId="069B182B" w14:textId="77777777" w:rsidR="00136998" w:rsidRPr="005C6E9C" w:rsidRDefault="00136998" w:rsidP="00D303E4">
            <w:pPr>
              <w:jc w:val="center"/>
            </w:pPr>
            <w:r w:rsidRPr="00904C4C">
              <w:sym w:font="Wingdings" w:char="F0FC"/>
            </w:r>
          </w:p>
        </w:tc>
      </w:tr>
      <w:tr w:rsidR="00136998" w:rsidRPr="005C6E9C" w14:paraId="41EAD0B1" w14:textId="77777777" w:rsidTr="00896A9E">
        <w:tc>
          <w:tcPr>
            <w:tcW w:w="2880" w:type="dxa"/>
          </w:tcPr>
          <w:p w14:paraId="15F8CCB9" w14:textId="77777777" w:rsidR="00136998" w:rsidRPr="005C6E9C" w:rsidRDefault="00136998" w:rsidP="00D303E4">
            <w:r w:rsidRPr="005C6E9C">
              <w:t>Final Exam</w:t>
            </w:r>
          </w:p>
        </w:tc>
        <w:tc>
          <w:tcPr>
            <w:tcW w:w="360" w:type="dxa"/>
            <w:tcMar>
              <w:left w:w="29" w:type="dxa"/>
              <w:right w:w="29" w:type="dxa"/>
            </w:tcMar>
          </w:tcPr>
          <w:p w14:paraId="04D28BDF" w14:textId="77777777" w:rsidR="00136998" w:rsidRPr="005C6E9C" w:rsidRDefault="00136998" w:rsidP="00D303E4">
            <w:pPr>
              <w:jc w:val="center"/>
            </w:pPr>
            <w:r w:rsidRPr="0056482A">
              <w:sym w:font="Wingdings" w:char="F0FC"/>
            </w:r>
          </w:p>
        </w:tc>
        <w:tc>
          <w:tcPr>
            <w:tcW w:w="360" w:type="dxa"/>
            <w:tcMar>
              <w:left w:w="29" w:type="dxa"/>
              <w:right w:w="29" w:type="dxa"/>
            </w:tcMar>
          </w:tcPr>
          <w:p w14:paraId="1C4C9DC1" w14:textId="77777777" w:rsidR="00136998" w:rsidRPr="005C6E9C" w:rsidRDefault="00136998" w:rsidP="00D303E4">
            <w:pPr>
              <w:jc w:val="center"/>
            </w:pPr>
            <w:r w:rsidRPr="0056482A">
              <w:sym w:font="Wingdings" w:char="F0FC"/>
            </w:r>
          </w:p>
        </w:tc>
        <w:tc>
          <w:tcPr>
            <w:tcW w:w="360" w:type="dxa"/>
            <w:tcMar>
              <w:left w:w="29" w:type="dxa"/>
              <w:right w:w="29" w:type="dxa"/>
            </w:tcMar>
          </w:tcPr>
          <w:p w14:paraId="424CA5A1" w14:textId="77777777" w:rsidR="00136998" w:rsidRPr="005C6E9C" w:rsidRDefault="00136998" w:rsidP="00D303E4">
            <w:pPr>
              <w:jc w:val="center"/>
            </w:pPr>
            <w:r w:rsidRPr="0056482A">
              <w:sym w:font="Wingdings" w:char="F0FC"/>
            </w:r>
          </w:p>
        </w:tc>
        <w:tc>
          <w:tcPr>
            <w:tcW w:w="360" w:type="dxa"/>
            <w:tcMar>
              <w:left w:w="29" w:type="dxa"/>
              <w:right w:w="29" w:type="dxa"/>
            </w:tcMar>
          </w:tcPr>
          <w:p w14:paraId="117AEFA4" w14:textId="77777777" w:rsidR="00136998" w:rsidRPr="005C6E9C" w:rsidRDefault="00136998" w:rsidP="00D303E4">
            <w:pPr>
              <w:jc w:val="center"/>
            </w:pPr>
            <w:r w:rsidRPr="0056482A">
              <w:sym w:font="Wingdings" w:char="F0FC"/>
            </w:r>
          </w:p>
        </w:tc>
      </w:tr>
    </w:tbl>
    <w:p w14:paraId="0910AA3E" w14:textId="77777777" w:rsidR="009E61DE" w:rsidRDefault="009E61DE" w:rsidP="00DE3E4E"/>
    <w:p w14:paraId="348844C9" w14:textId="77777777" w:rsidR="003147BB" w:rsidRDefault="003147BB" w:rsidP="003147BB">
      <w:pPr>
        <w:pStyle w:val="Heading1"/>
        <w:numPr>
          <w:ilvl w:val="0"/>
          <w:numId w:val="5"/>
        </w:numPr>
      </w:pPr>
      <w:r>
        <w:t xml:space="preserve">Teaching &amp; </w:t>
      </w:r>
      <w:r w:rsidRPr="00762A5E">
        <w:t>Learning Method</w:t>
      </w:r>
      <w:r>
        <w:t>s</w:t>
      </w:r>
      <w:r w:rsidRPr="00762A5E">
        <w:t xml:space="preserve"> / LO</w:t>
      </w:r>
      <w:r>
        <w:t>s</w:t>
      </w:r>
      <w:r w:rsidRPr="00762A5E">
        <w:t xml:space="preserve"> Matrix</w:t>
      </w:r>
    </w:p>
    <w:tbl>
      <w:tblPr>
        <w:tblStyle w:val="TableGrid"/>
        <w:tblW w:w="0" w:type="auto"/>
        <w:tblInd w:w="-5" w:type="dxa"/>
        <w:tblLayout w:type="fixed"/>
        <w:tblLook w:val="04A0" w:firstRow="1" w:lastRow="0" w:firstColumn="1" w:lastColumn="0" w:noHBand="0" w:noVBand="1"/>
      </w:tblPr>
      <w:tblGrid>
        <w:gridCol w:w="2880"/>
        <w:gridCol w:w="360"/>
        <w:gridCol w:w="360"/>
        <w:gridCol w:w="360"/>
        <w:gridCol w:w="360"/>
      </w:tblGrid>
      <w:tr w:rsidR="00136998" w:rsidRPr="007A54D6" w14:paraId="548E34D5" w14:textId="77777777" w:rsidTr="00896A9E">
        <w:tc>
          <w:tcPr>
            <w:tcW w:w="2880" w:type="dxa"/>
            <w:shd w:val="clear" w:color="auto" w:fill="B4C6E7" w:themeFill="accent1" w:themeFillTint="66"/>
            <w:vAlign w:val="center"/>
          </w:tcPr>
          <w:p w14:paraId="73C41A36" w14:textId="77777777" w:rsidR="00136998" w:rsidRPr="007A54D6" w:rsidRDefault="00136998" w:rsidP="00D303E4">
            <w:pPr>
              <w:jc w:val="center"/>
              <w:rPr>
                <w:b/>
                <w:bCs/>
              </w:rPr>
            </w:pPr>
            <w:r w:rsidRPr="007A54D6">
              <w:rPr>
                <w:b/>
                <w:bCs/>
              </w:rPr>
              <w:t>Learning Method</w:t>
            </w:r>
          </w:p>
        </w:tc>
        <w:tc>
          <w:tcPr>
            <w:tcW w:w="360" w:type="dxa"/>
            <w:shd w:val="clear" w:color="auto" w:fill="B4C6E7" w:themeFill="accent1" w:themeFillTint="66"/>
            <w:tcMar>
              <w:left w:w="29" w:type="dxa"/>
              <w:right w:w="29" w:type="dxa"/>
            </w:tcMar>
            <w:vAlign w:val="center"/>
          </w:tcPr>
          <w:p w14:paraId="452E70A5" w14:textId="411CF764" w:rsidR="00136998" w:rsidRPr="007A54D6" w:rsidRDefault="00136998" w:rsidP="00D303E4">
            <w:pPr>
              <w:jc w:val="center"/>
              <w:rPr>
                <w:b/>
                <w:bCs/>
              </w:rPr>
            </w:pPr>
            <w:r w:rsidRPr="007A54D6">
              <w:rPr>
                <w:rFonts w:cstheme="minorHAnsi"/>
                <w:b/>
                <w:bCs/>
                <w:spacing w:val="-1"/>
              </w:rPr>
              <w:t>1</w:t>
            </w:r>
          </w:p>
        </w:tc>
        <w:tc>
          <w:tcPr>
            <w:tcW w:w="360" w:type="dxa"/>
            <w:shd w:val="clear" w:color="auto" w:fill="B4C6E7" w:themeFill="accent1" w:themeFillTint="66"/>
            <w:tcMar>
              <w:left w:w="29" w:type="dxa"/>
              <w:right w:w="29" w:type="dxa"/>
            </w:tcMar>
            <w:vAlign w:val="center"/>
          </w:tcPr>
          <w:p w14:paraId="21A43A7E" w14:textId="5EDC6983" w:rsidR="00136998" w:rsidRPr="007A54D6" w:rsidRDefault="00136998" w:rsidP="00D303E4">
            <w:pPr>
              <w:jc w:val="center"/>
              <w:rPr>
                <w:b/>
                <w:bCs/>
              </w:rPr>
            </w:pPr>
            <w:r w:rsidRPr="007A54D6">
              <w:rPr>
                <w:rFonts w:cstheme="minorHAnsi"/>
                <w:b/>
                <w:bCs/>
                <w:spacing w:val="-1"/>
              </w:rPr>
              <w:t>2</w:t>
            </w:r>
          </w:p>
        </w:tc>
        <w:tc>
          <w:tcPr>
            <w:tcW w:w="360" w:type="dxa"/>
            <w:shd w:val="clear" w:color="auto" w:fill="B4C6E7" w:themeFill="accent1" w:themeFillTint="66"/>
            <w:tcMar>
              <w:left w:w="29" w:type="dxa"/>
              <w:right w:w="29" w:type="dxa"/>
            </w:tcMar>
            <w:vAlign w:val="center"/>
          </w:tcPr>
          <w:p w14:paraId="3464B15E" w14:textId="536091E6" w:rsidR="00136998" w:rsidRPr="007A54D6" w:rsidRDefault="00136998" w:rsidP="00D303E4">
            <w:pPr>
              <w:jc w:val="center"/>
              <w:rPr>
                <w:b/>
                <w:bCs/>
              </w:rPr>
            </w:pPr>
            <w:r w:rsidRPr="007A54D6">
              <w:rPr>
                <w:rFonts w:cstheme="minorHAnsi"/>
                <w:b/>
                <w:bCs/>
                <w:spacing w:val="-1"/>
              </w:rPr>
              <w:t>3</w:t>
            </w:r>
          </w:p>
        </w:tc>
        <w:tc>
          <w:tcPr>
            <w:tcW w:w="360" w:type="dxa"/>
            <w:shd w:val="clear" w:color="auto" w:fill="B4C6E7" w:themeFill="accent1" w:themeFillTint="66"/>
            <w:tcMar>
              <w:left w:w="29" w:type="dxa"/>
              <w:right w:w="29" w:type="dxa"/>
            </w:tcMar>
            <w:vAlign w:val="center"/>
          </w:tcPr>
          <w:p w14:paraId="15F52277" w14:textId="7541F70E" w:rsidR="00136998" w:rsidRPr="007A54D6" w:rsidRDefault="00136998" w:rsidP="00D303E4">
            <w:pPr>
              <w:jc w:val="center"/>
              <w:rPr>
                <w:b/>
                <w:bCs/>
              </w:rPr>
            </w:pPr>
            <w:r w:rsidRPr="007A54D6">
              <w:rPr>
                <w:rFonts w:cstheme="minorHAnsi"/>
                <w:b/>
                <w:bCs/>
                <w:spacing w:val="-1"/>
              </w:rPr>
              <w:t>4</w:t>
            </w:r>
          </w:p>
        </w:tc>
      </w:tr>
      <w:tr w:rsidR="00136998" w:rsidRPr="005C6E9C" w14:paraId="4E3E94A4" w14:textId="77777777" w:rsidTr="00896A9E">
        <w:tc>
          <w:tcPr>
            <w:tcW w:w="2880" w:type="dxa"/>
          </w:tcPr>
          <w:p w14:paraId="6E8DAB9D" w14:textId="77777777" w:rsidR="00136998" w:rsidRPr="005C6E9C" w:rsidRDefault="00136998" w:rsidP="00D303E4">
            <w:pPr>
              <w:tabs>
                <w:tab w:val="center" w:pos="1332"/>
              </w:tabs>
            </w:pPr>
            <w:r>
              <w:t>Lectures</w:t>
            </w:r>
          </w:p>
        </w:tc>
        <w:tc>
          <w:tcPr>
            <w:tcW w:w="360" w:type="dxa"/>
            <w:tcMar>
              <w:left w:w="29" w:type="dxa"/>
              <w:right w:w="29" w:type="dxa"/>
            </w:tcMar>
          </w:tcPr>
          <w:p w14:paraId="4BFD96E0" w14:textId="77777777" w:rsidR="00136998" w:rsidRPr="005C6E9C" w:rsidRDefault="00136998" w:rsidP="00D303E4">
            <w:pPr>
              <w:jc w:val="center"/>
            </w:pPr>
            <w:r w:rsidRPr="00262B00">
              <w:sym w:font="Wingdings" w:char="F0FC"/>
            </w:r>
          </w:p>
        </w:tc>
        <w:tc>
          <w:tcPr>
            <w:tcW w:w="360" w:type="dxa"/>
            <w:tcMar>
              <w:left w:w="29" w:type="dxa"/>
              <w:right w:w="29" w:type="dxa"/>
            </w:tcMar>
          </w:tcPr>
          <w:p w14:paraId="5A91FE7E" w14:textId="77777777" w:rsidR="00136998" w:rsidRPr="005C6E9C" w:rsidRDefault="00136998" w:rsidP="00D303E4">
            <w:pPr>
              <w:jc w:val="center"/>
            </w:pPr>
            <w:r w:rsidRPr="00262B00">
              <w:sym w:font="Wingdings" w:char="F0FC"/>
            </w:r>
          </w:p>
        </w:tc>
        <w:tc>
          <w:tcPr>
            <w:tcW w:w="360" w:type="dxa"/>
            <w:tcMar>
              <w:left w:w="29" w:type="dxa"/>
              <w:right w:w="29" w:type="dxa"/>
            </w:tcMar>
          </w:tcPr>
          <w:p w14:paraId="2DDD0FED" w14:textId="77777777" w:rsidR="00136998" w:rsidRPr="005C6E9C" w:rsidRDefault="00136998" w:rsidP="00D303E4">
            <w:pPr>
              <w:jc w:val="center"/>
            </w:pPr>
            <w:r w:rsidRPr="00262B00">
              <w:sym w:font="Wingdings" w:char="F0FC"/>
            </w:r>
          </w:p>
        </w:tc>
        <w:tc>
          <w:tcPr>
            <w:tcW w:w="360" w:type="dxa"/>
            <w:tcMar>
              <w:left w:w="29" w:type="dxa"/>
              <w:right w:w="29" w:type="dxa"/>
            </w:tcMar>
          </w:tcPr>
          <w:p w14:paraId="14B8BD02" w14:textId="77777777" w:rsidR="00136998" w:rsidRPr="005C6E9C" w:rsidRDefault="00136998" w:rsidP="00D303E4">
            <w:pPr>
              <w:jc w:val="center"/>
            </w:pPr>
            <w:r w:rsidRPr="00262B00">
              <w:sym w:font="Wingdings" w:char="F0FC"/>
            </w:r>
          </w:p>
        </w:tc>
      </w:tr>
      <w:tr w:rsidR="00136998" w:rsidRPr="005C6E9C" w14:paraId="2D17A880" w14:textId="77777777" w:rsidTr="00896A9E">
        <w:tc>
          <w:tcPr>
            <w:tcW w:w="2880" w:type="dxa"/>
          </w:tcPr>
          <w:p w14:paraId="51D92AD3" w14:textId="77777777" w:rsidR="00136998" w:rsidRPr="005C6E9C" w:rsidRDefault="00136998" w:rsidP="00D303E4">
            <w:r>
              <w:t>Tutorials</w:t>
            </w:r>
          </w:p>
        </w:tc>
        <w:tc>
          <w:tcPr>
            <w:tcW w:w="360" w:type="dxa"/>
            <w:tcMar>
              <w:left w:w="29" w:type="dxa"/>
              <w:right w:w="29" w:type="dxa"/>
            </w:tcMar>
          </w:tcPr>
          <w:p w14:paraId="134CB2ED" w14:textId="77777777" w:rsidR="00136998" w:rsidRPr="005C6E9C" w:rsidRDefault="00136998" w:rsidP="00D303E4">
            <w:pPr>
              <w:jc w:val="center"/>
            </w:pPr>
            <w:r w:rsidRPr="00262B00">
              <w:sym w:font="Wingdings" w:char="F0FC"/>
            </w:r>
          </w:p>
        </w:tc>
        <w:tc>
          <w:tcPr>
            <w:tcW w:w="360" w:type="dxa"/>
            <w:tcMar>
              <w:left w:w="29" w:type="dxa"/>
              <w:right w:w="29" w:type="dxa"/>
            </w:tcMar>
          </w:tcPr>
          <w:p w14:paraId="0078F283" w14:textId="77777777" w:rsidR="00136998" w:rsidRPr="005C6E9C" w:rsidRDefault="00136998" w:rsidP="00D303E4">
            <w:pPr>
              <w:jc w:val="center"/>
            </w:pPr>
            <w:r w:rsidRPr="00262B00">
              <w:sym w:font="Wingdings" w:char="F0FC"/>
            </w:r>
          </w:p>
        </w:tc>
        <w:tc>
          <w:tcPr>
            <w:tcW w:w="360" w:type="dxa"/>
            <w:tcMar>
              <w:left w:w="29" w:type="dxa"/>
              <w:right w:w="29" w:type="dxa"/>
            </w:tcMar>
          </w:tcPr>
          <w:p w14:paraId="3AFC38D9" w14:textId="64B7E4B8" w:rsidR="00136998" w:rsidRPr="005C6E9C" w:rsidRDefault="00136998" w:rsidP="00D303E4">
            <w:pPr>
              <w:jc w:val="center"/>
            </w:pPr>
          </w:p>
        </w:tc>
        <w:tc>
          <w:tcPr>
            <w:tcW w:w="360" w:type="dxa"/>
            <w:tcMar>
              <w:left w:w="29" w:type="dxa"/>
              <w:right w:w="29" w:type="dxa"/>
            </w:tcMar>
          </w:tcPr>
          <w:p w14:paraId="791DAB94" w14:textId="77777777" w:rsidR="00136998" w:rsidRPr="005C6E9C" w:rsidRDefault="00136998" w:rsidP="00D303E4">
            <w:pPr>
              <w:jc w:val="center"/>
            </w:pPr>
            <w:r w:rsidRPr="00262B00">
              <w:sym w:font="Wingdings" w:char="F0FC"/>
            </w:r>
          </w:p>
        </w:tc>
      </w:tr>
      <w:tr w:rsidR="00136998" w:rsidRPr="005C6E9C" w14:paraId="51859576" w14:textId="77777777" w:rsidTr="00896A9E">
        <w:tc>
          <w:tcPr>
            <w:tcW w:w="2880" w:type="dxa"/>
          </w:tcPr>
          <w:p w14:paraId="7FA80552" w14:textId="77777777" w:rsidR="00136998" w:rsidRPr="005C6E9C" w:rsidRDefault="00136998" w:rsidP="00D303E4">
            <w:r>
              <w:t>Labs</w:t>
            </w:r>
          </w:p>
        </w:tc>
        <w:tc>
          <w:tcPr>
            <w:tcW w:w="360" w:type="dxa"/>
            <w:tcMar>
              <w:left w:w="29" w:type="dxa"/>
              <w:right w:w="29" w:type="dxa"/>
            </w:tcMar>
          </w:tcPr>
          <w:p w14:paraId="6BE11E49" w14:textId="0B6FF57B" w:rsidR="00136998" w:rsidRPr="005C6E9C" w:rsidRDefault="00136998" w:rsidP="00D303E4">
            <w:pPr>
              <w:jc w:val="center"/>
            </w:pPr>
            <w:r w:rsidRPr="00262B00">
              <w:sym w:font="Wingdings" w:char="F0FC"/>
            </w:r>
          </w:p>
        </w:tc>
        <w:tc>
          <w:tcPr>
            <w:tcW w:w="360" w:type="dxa"/>
            <w:tcMar>
              <w:left w:w="29" w:type="dxa"/>
              <w:right w:w="29" w:type="dxa"/>
            </w:tcMar>
          </w:tcPr>
          <w:p w14:paraId="3653CE55" w14:textId="77777777" w:rsidR="00136998" w:rsidRPr="005C6E9C" w:rsidRDefault="00136998" w:rsidP="00D303E4">
            <w:pPr>
              <w:jc w:val="center"/>
            </w:pPr>
          </w:p>
        </w:tc>
        <w:tc>
          <w:tcPr>
            <w:tcW w:w="360" w:type="dxa"/>
            <w:tcMar>
              <w:left w:w="29" w:type="dxa"/>
              <w:right w:w="29" w:type="dxa"/>
            </w:tcMar>
          </w:tcPr>
          <w:p w14:paraId="481F5770" w14:textId="6129149F" w:rsidR="00136998" w:rsidRPr="005C6E9C" w:rsidRDefault="00136998" w:rsidP="00D303E4">
            <w:pPr>
              <w:jc w:val="center"/>
            </w:pPr>
            <w:r w:rsidRPr="00262B00">
              <w:sym w:font="Wingdings" w:char="F0FC"/>
            </w:r>
          </w:p>
        </w:tc>
        <w:tc>
          <w:tcPr>
            <w:tcW w:w="360" w:type="dxa"/>
            <w:tcMar>
              <w:left w:w="29" w:type="dxa"/>
              <w:right w:w="29" w:type="dxa"/>
            </w:tcMar>
          </w:tcPr>
          <w:p w14:paraId="756A453E" w14:textId="77777777" w:rsidR="00136998" w:rsidRPr="005C6E9C" w:rsidRDefault="00136998" w:rsidP="00D303E4">
            <w:pPr>
              <w:jc w:val="center"/>
            </w:pPr>
          </w:p>
        </w:tc>
      </w:tr>
    </w:tbl>
    <w:p w14:paraId="40979FBD" w14:textId="77777777" w:rsidR="00480AAA" w:rsidRDefault="00480AAA"/>
    <w:sectPr w:rsidR="00480AAA" w:rsidSect="004B3AEB">
      <w:footerReference w:type="default" r:id="rId8"/>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91830" w14:textId="77777777" w:rsidR="00693710" w:rsidRDefault="00693710" w:rsidP="004B3AEB">
      <w:pPr>
        <w:spacing w:after="0" w:line="240" w:lineRule="auto"/>
      </w:pPr>
      <w:r>
        <w:separator/>
      </w:r>
    </w:p>
  </w:endnote>
  <w:endnote w:type="continuationSeparator" w:id="0">
    <w:p w14:paraId="4C6BD12D" w14:textId="77777777" w:rsidR="00693710" w:rsidRDefault="00693710"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5299230"/>
      <w:docPartObj>
        <w:docPartGallery w:val="Page Numbers (Bottom of Page)"/>
        <w:docPartUnique/>
      </w:docPartObj>
    </w:sdtPr>
    <w:sdtEndPr>
      <w:rPr>
        <w:noProof/>
      </w:rPr>
    </w:sdtEndPr>
    <w:sdtContent>
      <w:p w14:paraId="01F263BB" w14:textId="77777777" w:rsidR="00D303E4" w:rsidRDefault="00D303E4" w:rsidP="009808AA">
        <w:pPr>
          <w:pStyle w:val="Footer"/>
        </w:pPr>
        <w:r>
          <w:t>Version: 180730</w:t>
        </w:r>
      </w:p>
      <w:p w14:paraId="5499CE55" w14:textId="749D2CBE" w:rsidR="00D303E4" w:rsidRDefault="00053F77" w:rsidP="009808AA">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4AAEB9" w14:textId="77777777" w:rsidR="00693710" w:rsidRDefault="00693710" w:rsidP="004B3AEB">
      <w:pPr>
        <w:spacing w:after="0" w:line="240" w:lineRule="auto"/>
      </w:pPr>
      <w:r>
        <w:separator/>
      </w:r>
    </w:p>
  </w:footnote>
  <w:footnote w:type="continuationSeparator" w:id="0">
    <w:p w14:paraId="39E7D7DA" w14:textId="77777777" w:rsidR="00693710" w:rsidRDefault="00693710"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89C"/>
    <w:multiLevelType w:val="hybridMultilevel"/>
    <w:tmpl w:val="F16A0806"/>
    <w:lvl w:ilvl="0" w:tplc="04090001">
      <w:start w:val="1"/>
      <w:numFmt w:val="bullet"/>
      <w:lvlText w:val=""/>
      <w:lvlJc w:val="left"/>
      <w:pPr>
        <w:ind w:left="8092" w:hanging="360"/>
      </w:pPr>
      <w:rPr>
        <w:rFonts w:ascii="Symbol" w:hAnsi="Symbol" w:hint="default"/>
      </w:rPr>
    </w:lvl>
    <w:lvl w:ilvl="1" w:tplc="04090003" w:tentative="1">
      <w:start w:val="1"/>
      <w:numFmt w:val="bullet"/>
      <w:lvlText w:val="o"/>
      <w:lvlJc w:val="left"/>
      <w:pPr>
        <w:ind w:left="8812" w:hanging="360"/>
      </w:pPr>
      <w:rPr>
        <w:rFonts w:ascii="Courier New" w:hAnsi="Courier New" w:cs="Courier New" w:hint="default"/>
      </w:rPr>
    </w:lvl>
    <w:lvl w:ilvl="2" w:tplc="04090005" w:tentative="1">
      <w:start w:val="1"/>
      <w:numFmt w:val="bullet"/>
      <w:lvlText w:val=""/>
      <w:lvlJc w:val="left"/>
      <w:pPr>
        <w:ind w:left="9532" w:hanging="360"/>
      </w:pPr>
      <w:rPr>
        <w:rFonts w:ascii="Wingdings" w:hAnsi="Wingdings" w:hint="default"/>
      </w:rPr>
    </w:lvl>
    <w:lvl w:ilvl="3" w:tplc="04090001" w:tentative="1">
      <w:start w:val="1"/>
      <w:numFmt w:val="bullet"/>
      <w:lvlText w:val=""/>
      <w:lvlJc w:val="left"/>
      <w:pPr>
        <w:ind w:left="10252" w:hanging="360"/>
      </w:pPr>
      <w:rPr>
        <w:rFonts w:ascii="Symbol" w:hAnsi="Symbol" w:hint="default"/>
      </w:rPr>
    </w:lvl>
    <w:lvl w:ilvl="4" w:tplc="04090003" w:tentative="1">
      <w:start w:val="1"/>
      <w:numFmt w:val="bullet"/>
      <w:lvlText w:val="o"/>
      <w:lvlJc w:val="left"/>
      <w:pPr>
        <w:ind w:left="10972" w:hanging="360"/>
      </w:pPr>
      <w:rPr>
        <w:rFonts w:ascii="Courier New" w:hAnsi="Courier New" w:cs="Courier New" w:hint="default"/>
      </w:rPr>
    </w:lvl>
    <w:lvl w:ilvl="5" w:tplc="04090005" w:tentative="1">
      <w:start w:val="1"/>
      <w:numFmt w:val="bullet"/>
      <w:lvlText w:val=""/>
      <w:lvlJc w:val="left"/>
      <w:pPr>
        <w:ind w:left="11692" w:hanging="360"/>
      </w:pPr>
      <w:rPr>
        <w:rFonts w:ascii="Wingdings" w:hAnsi="Wingdings" w:hint="default"/>
      </w:rPr>
    </w:lvl>
    <w:lvl w:ilvl="6" w:tplc="04090001" w:tentative="1">
      <w:start w:val="1"/>
      <w:numFmt w:val="bullet"/>
      <w:lvlText w:val=""/>
      <w:lvlJc w:val="left"/>
      <w:pPr>
        <w:ind w:left="12412" w:hanging="360"/>
      </w:pPr>
      <w:rPr>
        <w:rFonts w:ascii="Symbol" w:hAnsi="Symbol" w:hint="default"/>
      </w:rPr>
    </w:lvl>
    <w:lvl w:ilvl="7" w:tplc="04090003" w:tentative="1">
      <w:start w:val="1"/>
      <w:numFmt w:val="bullet"/>
      <w:lvlText w:val="o"/>
      <w:lvlJc w:val="left"/>
      <w:pPr>
        <w:ind w:left="13132" w:hanging="360"/>
      </w:pPr>
      <w:rPr>
        <w:rFonts w:ascii="Courier New" w:hAnsi="Courier New" w:cs="Courier New" w:hint="default"/>
      </w:rPr>
    </w:lvl>
    <w:lvl w:ilvl="8" w:tplc="04090005" w:tentative="1">
      <w:start w:val="1"/>
      <w:numFmt w:val="bullet"/>
      <w:lvlText w:val=""/>
      <w:lvlJc w:val="left"/>
      <w:pPr>
        <w:ind w:left="13852" w:hanging="360"/>
      </w:pPr>
      <w:rPr>
        <w:rFonts w:ascii="Wingdings" w:hAnsi="Wingdings" w:hint="default"/>
      </w:rPr>
    </w:lvl>
  </w:abstractNum>
  <w:abstractNum w:abstractNumId="1"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C5343"/>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C01FA"/>
    <w:multiLevelType w:val="hybridMultilevel"/>
    <w:tmpl w:val="E9C259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0C6A40"/>
    <w:multiLevelType w:val="hybridMultilevel"/>
    <w:tmpl w:val="66D44446"/>
    <w:lvl w:ilvl="0" w:tplc="668EED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82C16A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CE763A"/>
    <w:multiLevelType w:val="hybridMultilevel"/>
    <w:tmpl w:val="AF2A7938"/>
    <w:lvl w:ilvl="0" w:tplc="090216A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1C785B6D"/>
    <w:multiLevelType w:val="hybridMultilevel"/>
    <w:tmpl w:val="868E92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1CC2039A"/>
    <w:multiLevelType w:val="hybridMultilevel"/>
    <w:tmpl w:val="D674DBE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22526F6"/>
    <w:multiLevelType w:val="hybridMultilevel"/>
    <w:tmpl w:val="ECE241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05228"/>
    <w:multiLevelType w:val="hybridMultilevel"/>
    <w:tmpl w:val="A912B3E8"/>
    <w:lvl w:ilvl="0" w:tplc="A5F8B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B07750"/>
    <w:multiLevelType w:val="hybridMultilevel"/>
    <w:tmpl w:val="81F29B6A"/>
    <w:lvl w:ilvl="0" w:tplc="B3D0C5B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9C295D"/>
    <w:multiLevelType w:val="hybridMultilevel"/>
    <w:tmpl w:val="3D462446"/>
    <w:lvl w:ilvl="0" w:tplc="142E7F9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A90186"/>
    <w:multiLevelType w:val="hybridMultilevel"/>
    <w:tmpl w:val="E3E44236"/>
    <w:lvl w:ilvl="0" w:tplc="5BC869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C36756"/>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287D19"/>
    <w:multiLevelType w:val="hybridMultilevel"/>
    <w:tmpl w:val="87F0A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46C5F"/>
    <w:multiLevelType w:val="hybridMultilevel"/>
    <w:tmpl w:val="4DBC87D2"/>
    <w:lvl w:ilvl="0" w:tplc="2CE826B4">
      <w:start w:val="1"/>
      <w:numFmt w:val="decimal"/>
      <w:lvlText w:val="%1-"/>
      <w:lvlJc w:val="left"/>
      <w:pPr>
        <w:ind w:left="990"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1" w15:restartNumberingAfterBreak="0">
    <w:nsid w:val="39C7417A"/>
    <w:multiLevelType w:val="hybridMultilevel"/>
    <w:tmpl w:val="51827D52"/>
    <w:lvl w:ilvl="0" w:tplc="95986236">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983FE0"/>
    <w:multiLevelType w:val="hybridMultilevel"/>
    <w:tmpl w:val="29609900"/>
    <w:lvl w:ilvl="0" w:tplc="364EB6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7C474C8"/>
    <w:multiLevelType w:val="hybridMultilevel"/>
    <w:tmpl w:val="D6B8D5AE"/>
    <w:lvl w:ilvl="0" w:tplc="C3D4535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5261F"/>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8E19CA"/>
    <w:multiLevelType w:val="hybridMultilevel"/>
    <w:tmpl w:val="09A45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180F80"/>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960D5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CE4422"/>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BB3CDF"/>
    <w:multiLevelType w:val="hybridMultilevel"/>
    <w:tmpl w:val="DC7054C8"/>
    <w:lvl w:ilvl="0" w:tplc="818C6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5E0B9B"/>
    <w:multiLevelType w:val="hybridMultilevel"/>
    <w:tmpl w:val="B0B8226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A17FC5"/>
    <w:multiLevelType w:val="hybridMultilevel"/>
    <w:tmpl w:val="D752F8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67126B"/>
    <w:multiLevelType w:val="hybridMultilevel"/>
    <w:tmpl w:val="ED2687BE"/>
    <w:lvl w:ilvl="0" w:tplc="44D40FE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38"/>
  </w:num>
  <w:num w:numId="4">
    <w:abstractNumId w:val="0"/>
  </w:num>
  <w:num w:numId="5">
    <w:abstractNumId w:val="18"/>
  </w:num>
  <w:num w:numId="6">
    <w:abstractNumId w:val="16"/>
  </w:num>
  <w:num w:numId="7">
    <w:abstractNumId w:val="1"/>
  </w:num>
  <w:num w:numId="8">
    <w:abstractNumId w:val="42"/>
  </w:num>
  <w:num w:numId="9">
    <w:abstractNumId w:val="26"/>
  </w:num>
  <w:num w:numId="10">
    <w:abstractNumId w:val="23"/>
  </w:num>
  <w:num w:numId="11">
    <w:abstractNumId w:val="39"/>
  </w:num>
  <w:num w:numId="12">
    <w:abstractNumId w:val="40"/>
  </w:num>
  <w:num w:numId="13">
    <w:abstractNumId w:val="11"/>
  </w:num>
  <w:num w:numId="14">
    <w:abstractNumId w:val="31"/>
  </w:num>
  <w:num w:numId="15">
    <w:abstractNumId w:val="22"/>
  </w:num>
  <w:num w:numId="16">
    <w:abstractNumId w:val="32"/>
  </w:num>
  <w:num w:numId="17">
    <w:abstractNumId w:val="6"/>
  </w:num>
  <w:num w:numId="18">
    <w:abstractNumId w:val="14"/>
  </w:num>
  <w:num w:numId="19">
    <w:abstractNumId w:val="37"/>
  </w:num>
  <w:num w:numId="20">
    <w:abstractNumId w:val="13"/>
  </w:num>
  <w:num w:numId="21">
    <w:abstractNumId w:val="9"/>
  </w:num>
  <w:num w:numId="22">
    <w:abstractNumId w:val="21"/>
  </w:num>
  <w:num w:numId="23">
    <w:abstractNumId w:val="8"/>
  </w:num>
  <w:num w:numId="24">
    <w:abstractNumId w:val="36"/>
  </w:num>
  <w:num w:numId="25">
    <w:abstractNumId w:val="19"/>
  </w:num>
  <w:num w:numId="26">
    <w:abstractNumId w:val="15"/>
  </w:num>
  <w:num w:numId="27">
    <w:abstractNumId w:val="25"/>
  </w:num>
  <w:num w:numId="28">
    <w:abstractNumId w:val="34"/>
  </w:num>
  <w:num w:numId="29">
    <w:abstractNumId w:val="17"/>
  </w:num>
  <w:num w:numId="30">
    <w:abstractNumId w:val="24"/>
  </w:num>
  <w:num w:numId="31">
    <w:abstractNumId w:val="41"/>
  </w:num>
  <w:num w:numId="32">
    <w:abstractNumId w:val="4"/>
  </w:num>
  <w:num w:numId="33">
    <w:abstractNumId w:val="7"/>
  </w:num>
  <w:num w:numId="34">
    <w:abstractNumId w:val="35"/>
  </w:num>
  <w:num w:numId="35">
    <w:abstractNumId w:val="10"/>
  </w:num>
  <w:num w:numId="36">
    <w:abstractNumId w:val="28"/>
  </w:num>
  <w:num w:numId="37">
    <w:abstractNumId w:val="2"/>
  </w:num>
  <w:num w:numId="38">
    <w:abstractNumId w:val="27"/>
  </w:num>
  <w:num w:numId="39">
    <w:abstractNumId w:val="29"/>
  </w:num>
  <w:num w:numId="40">
    <w:abstractNumId w:val="5"/>
  </w:num>
  <w:num w:numId="41">
    <w:abstractNumId w:val="30"/>
  </w:num>
  <w:num w:numId="42">
    <w:abstractNumId w:val="33"/>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F81"/>
    <w:rsid w:val="000432FD"/>
    <w:rsid w:val="00043F72"/>
    <w:rsid w:val="0004688C"/>
    <w:rsid w:val="00053F77"/>
    <w:rsid w:val="00060AA2"/>
    <w:rsid w:val="000B77F7"/>
    <w:rsid w:val="000D0F13"/>
    <w:rsid w:val="00104B9C"/>
    <w:rsid w:val="001104A4"/>
    <w:rsid w:val="00124275"/>
    <w:rsid w:val="00136998"/>
    <w:rsid w:val="001438CB"/>
    <w:rsid w:val="00185C65"/>
    <w:rsid w:val="001D49E9"/>
    <w:rsid w:val="001F7644"/>
    <w:rsid w:val="0024461E"/>
    <w:rsid w:val="002548B1"/>
    <w:rsid w:val="002722CF"/>
    <w:rsid w:val="00274A55"/>
    <w:rsid w:val="002B24EA"/>
    <w:rsid w:val="002E544E"/>
    <w:rsid w:val="003147BB"/>
    <w:rsid w:val="00334071"/>
    <w:rsid w:val="0033464E"/>
    <w:rsid w:val="00377AA1"/>
    <w:rsid w:val="003A35F0"/>
    <w:rsid w:val="003D4073"/>
    <w:rsid w:val="003F39EF"/>
    <w:rsid w:val="00433BDA"/>
    <w:rsid w:val="00454AC6"/>
    <w:rsid w:val="00457E70"/>
    <w:rsid w:val="00480AAA"/>
    <w:rsid w:val="004856AB"/>
    <w:rsid w:val="00496F7D"/>
    <w:rsid w:val="004B1D1A"/>
    <w:rsid w:val="004B3AEB"/>
    <w:rsid w:val="004D3C2C"/>
    <w:rsid w:val="004D6960"/>
    <w:rsid w:val="004F1F81"/>
    <w:rsid w:val="004F3F2E"/>
    <w:rsid w:val="0054402F"/>
    <w:rsid w:val="00581A0D"/>
    <w:rsid w:val="005C6E9C"/>
    <w:rsid w:val="005D6202"/>
    <w:rsid w:val="00645BF8"/>
    <w:rsid w:val="006858FF"/>
    <w:rsid w:val="00693710"/>
    <w:rsid w:val="006979D9"/>
    <w:rsid w:val="006C5676"/>
    <w:rsid w:val="006D5A9F"/>
    <w:rsid w:val="0070787D"/>
    <w:rsid w:val="007119FC"/>
    <w:rsid w:val="00717FCA"/>
    <w:rsid w:val="00762A5E"/>
    <w:rsid w:val="00790220"/>
    <w:rsid w:val="007A54D6"/>
    <w:rsid w:val="007C1369"/>
    <w:rsid w:val="0084193A"/>
    <w:rsid w:val="00881F30"/>
    <w:rsid w:val="00896A9E"/>
    <w:rsid w:val="008A6B8F"/>
    <w:rsid w:val="008B78EA"/>
    <w:rsid w:val="008C0D10"/>
    <w:rsid w:val="008D140B"/>
    <w:rsid w:val="00915BDC"/>
    <w:rsid w:val="00927291"/>
    <w:rsid w:val="009431FE"/>
    <w:rsid w:val="009808AA"/>
    <w:rsid w:val="0098578A"/>
    <w:rsid w:val="009B6B92"/>
    <w:rsid w:val="009C4B01"/>
    <w:rsid w:val="009E2B10"/>
    <w:rsid w:val="009E61DE"/>
    <w:rsid w:val="009F36F3"/>
    <w:rsid w:val="00A40AE7"/>
    <w:rsid w:val="00A45DC1"/>
    <w:rsid w:val="00A66FBB"/>
    <w:rsid w:val="00A8123E"/>
    <w:rsid w:val="00A83307"/>
    <w:rsid w:val="00A955EF"/>
    <w:rsid w:val="00AB3E8A"/>
    <w:rsid w:val="00AD1243"/>
    <w:rsid w:val="00AE1B92"/>
    <w:rsid w:val="00AF20A7"/>
    <w:rsid w:val="00B0387A"/>
    <w:rsid w:val="00B0735F"/>
    <w:rsid w:val="00B335FA"/>
    <w:rsid w:val="00B41202"/>
    <w:rsid w:val="00B42C20"/>
    <w:rsid w:val="00B7270C"/>
    <w:rsid w:val="00BF60B4"/>
    <w:rsid w:val="00C10F3E"/>
    <w:rsid w:val="00C26DCD"/>
    <w:rsid w:val="00C51912"/>
    <w:rsid w:val="00CF6A96"/>
    <w:rsid w:val="00CF71F0"/>
    <w:rsid w:val="00D1469B"/>
    <w:rsid w:val="00D15B3C"/>
    <w:rsid w:val="00D15C70"/>
    <w:rsid w:val="00D303E4"/>
    <w:rsid w:val="00D556D2"/>
    <w:rsid w:val="00D637D4"/>
    <w:rsid w:val="00D66AD9"/>
    <w:rsid w:val="00DC7426"/>
    <w:rsid w:val="00DD7A7C"/>
    <w:rsid w:val="00DE1DFA"/>
    <w:rsid w:val="00DE3E4E"/>
    <w:rsid w:val="00E03252"/>
    <w:rsid w:val="00E03376"/>
    <w:rsid w:val="00E33021"/>
    <w:rsid w:val="00E630CA"/>
    <w:rsid w:val="00E66BC2"/>
    <w:rsid w:val="00E947D5"/>
    <w:rsid w:val="00EA755A"/>
    <w:rsid w:val="00EE0EDC"/>
    <w:rsid w:val="00EE38A8"/>
    <w:rsid w:val="00F1136C"/>
    <w:rsid w:val="00F14F07"/>
    <w:rsid w:val="00F51F61"/>
    <w:rsid w:val="00F67F18"/>
    <w:rsid w:val="00F73A61"/>
    <w:rsid w:val="00F74DB9"/>
    <w:rsid w:val="00F944AE"/>
    <w:rsid w:val="00FA1D29"/>
    <w:rsid w:val="00FC0A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A70C30"/>
  <w15:chartTrackingRefBased/>
  <w15:docId w15:val="{627C8FF9-17F4-4F7A-9630-F7657432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E03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376"/>
    <w:rPr>
      <w:rFonts w:ascii="Segoe UI" w:hAnsi="Segoe UI" w:cs="Segoe UI"/>
      <w:sz w:val="18"/>
      <w:szCs w:val="18"/>
    </w:rPr>
  </w:style>
  <w:style w:type="paragraph" w:customStyle="1" w:styleId="Default">
    <w:name w:val="Default"/>
    <w:rsid w:val="00B42C2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2444769">
      <w:bodyDiv w:val="1"/>
      <w:marLeft w:val="0"/>
      <w:marRight w:val="0"/>
      <w:marTop w:val="0"/>
      <w:marBottom w:val="0"/>
      <w:divBdr>
        <w:top w:val="none" w:sz="0" w:space="0" w:color="auto"/>
        <w:left w:val="none" w:sz="0" w:space="0" w:color="auto"/>
        <w:bottom w:val="none" w:sz="0" w:space="0" w:color="auto"/>
        <w:right w:val="none" w:sz="0" w:space="0" w:color="auto"/>
      </w:divBdr>
    </w:div>
    <w:div w:id="674575821">
      <w:bodyDiv w:val="1"/>
      <w:marLeft w:val="0"/>
      <w:marRight w:val="0"/>
      <w:marTop w:val="0"/>
      <w:marBottom w:val="0"/>
      <w:divBdr>
        <w:top w:val="none" w:sz="0" w:space="0" w:color="auto"/>
        <w:left w:val="none" w:sz="0" w:space="0" w:color="auto"/>
        <w:bottom w:val="none" w:sz="0" w:space="0" w:color="auto"/>
        <w:right w:val="none" w:sz="0" w:space="0" w:color="auto"/>
      </w:divBdr>
    </w:div>
    <w:div w:id="105493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Tamer Elnady</dc:creator>
  <cp:keywords/>
  <dc:description/>
  <cp:lastModifiedBy>mohammed_hedaya</cp:lastModifiedBy>
  <cp:revision>5</cp:revision>
  <cp:lastPrinted>2019-09-14T16:08:00Z</cp:lastPrinted>
  <dcterms:created xsi:type="dcterms:W3CDTF">2021-04-08T18:55:00Z</dcterms:created>
  <dcterms:modified xsi:type="dcterms:W3CDTF">2021-08-04T08:55:00Z</dcterms:modified>
</cp:coreProperties>
</file>