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2531118" w:rsidR="00DE3E4E" w:rsidRPr="00A45DC1"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4F1F81" w14:paraId="628DEDFC" w14:textId="77777777" w:rsidTr="00043F72">
        <w:tc>
          <w:tcPr>
            <w:tcW w:w="1705" w:type="dxa"/>
            <w:shd w:val="clear" w:color="auto" w:fill="B4C6E7" w:themeFill="accent1" w:themeFillTint="66"/>
          </w:tcPr>
          <w:p w14:paraId="3C1EE4F4" w14:textId="544D97E4" w:rsidR="004F1F81" w:rsidRPr="0004688C" w:rsidRDefault="005C61D3" w:rsidP="00FD1B30">
            <w:pPr>
              <w:pStyle w:val="Default"/>
            </w:pPr>
            <w:r w:rsidRPr="005C61D3">
              <w:rPr>
                <w:sz w:val="22"/>
                <w:szCs w:val="22"/>
              </w:rPr>
              <w:t>MEP211</w:t>
            </w:r>
          </w:p>
        </w:tc>
        <w:tc>
          <w:tcPr>
            <w:tcW w:w="6030" w:type="dxa"/>
            <w:gridSpan w:val="10"/>
            <w:shd w:val="clear" w:color="auto" w:fill="B4C6E7" w:themeFill="accent1" w:themeFillTint="66"/>
          </w:tcPr>
          <w:p w14:paraId="08422FB9" w14:textId="6ECE3A16" w:rsidR="004F1F81" w:rsidRPr="0004688C" w:rsidRDefault="005C61D3" w:rsidP="00FD1B30">
            <w:pPr>
              <w:pStyle w:val="Default"/>
            </w:pPr>
            <w:r w:rsidRPr="005C61D3">
              <w:rPr>
                <w:sz w:val="22"/>
                <w:szCs w:val="22"/>
              </w:rPr>
              <w:t>Thermodynamics</w:t>
            </w:r>
          </w:p>
        </w:tc>
        <w:tc>
          <w:tcPr>
            <w:tcW w:w="1281" w:type="dxa"/>
            <w:shd w:val="clear" w:color="auto" w:fill="B4C6E7" w:themeFill="accent1" w:themeFillTint="66"/>
          </w:tcPr>
          <w:p w14:paraId="6E2D7FD5" w14:textId="475953F8" w:rsidR="004F1F81" w:rsidRPr="0037594D" w:rsidRDefault="005C61D3" w:rsidP="00043F72">
            <w:pPr>
              <w:jc w:val="center"/>
            </w:pPr>
            <w:r w:rsidRPr="005C61D3">
              <w:t>4 CH</w:t>
            </w:r>
          </w:p>
        </w:tc>
      </w:tr>
      <w:tr w:rsidR="004F1F81" w14:paraId="247AA475" w14:textId="77777777" w:rsidTr="00043F72">
        <w:tc>
          <w:tcPr>
            <w:tcW w:w="1705" w:type="dxa"/>
            <w:shd w:val="clear" w:color="auto" w:fill="C5E0B3" w:themeFill="accent6" w:themeFillTint="66"/>
          </w:tcPr>
          <w:p w14:paraId="79EFD40E" w14:textId="77777777" w:rsidR="004F1F81" w:rsidRPr="007C1A64" w:rsidRDefault="004F1F81" w:rsidP="00043F72">
            <w:r>
              <w:t>Prerequisites</w:t>
            </w:r>
          </w:p>
        </w:tc>
        <w:tc>
          <w:tcPr>
            <w:tcW w:w="7311" w:type="dxa"/>
            <w:gridSpan w:val="11"/>
            <w:shd w:val="clear" w:color="auto" w:fill="auto"/>
          </w:tcPr>
          <w:p w14:paraId="00A7126E" w14:textId="49507D31" w:rsidR="004F1F81" w:rsidRPr="007C1A64" w:rsidRDefault="005C61D3" w:rsidP="00043F72">
            <w:r w:rsidRPr="005C61D3">
              <w:t>Thermal Physics</w:t>
            </w:r>
            <w:r>
              <w:t xml:space="preserve"> – MEP 111</w:t>
            </w:r>
          </w:p>
        </w:tc>
      </w:tr>
      <w:tr w:rsidR="004F1F81" w14:paraId="47B0E20E" w14:textId="77777777" w:rsidTr="00043F72">
        <w:tc>
          <w:tcPr>
            <w:tcW w:w="9016" w:type="dxa"/>
            <w:gridSpan w:val="12"/>
            <w:shd w:val="clear" w:color="auto" w:fill="C5E0B3" w:themeFill="accent6" w:themeFillTint="66"/>
          </w:tcPr>
          <w:p w14:paraId="0E6EB20A" w14:textId="77777777" w:rsidR="004F1F81" w:rsidRDefault="004F1F81" w:rsidP="00043F72">
            <w:r>
              <w:t>Number of weekly Contact Hours</w:t>
            </w:r>
          </w:p>
        </w:tc>
      </w:tr>
      <w:tr w:rsidR="004F1F81" w14:paraId="57A69CE9" w14:textId="77777777" w:rsidTr="00043F72">
        <w:tc>
          <w:tcPr>
            <w:tcW w:w="3005" w:type="dxa"/>
            <w:gridSpan w:val="4"/>
            <w:shd w:val="clear" w:color="auto" w:fill="C5E0B3" w:themeFill="accent6" w:themeFillTint="66"/>
            <w:vAlign w:val="center"/>
          </w:tcPr>
          <w:p w14:paraId="67DD044E" w14:textId="77777777" w:rsidR="004F1F81" w:rsidRDefault="004F1F81" w:rsidP="00043F72">
            <w:pPr>
              <w:jc w:val="center"/>
            </w:pPr>
            <w:r>
              <w:t>Lecture</w:t>
            </w:r>
          </w:p>
        </w:tc>
        <w:tc>
          <w:tcPr>
            <w:tcW w:w="3005" w:type="dxa"/>
            <w:gridSpan w:val="4"/>
            <w:shd w:val="clear" w:color="auto" w:fill="C5E0B3" w:themeFill="accent6" w:themeFillTint="66"/>
            <w:vAlign w:val="center"/>
          </w:tcPr>
          <w:p w14:paraId="24FB20A5" w14:textId="77777777" w:rsidR="004F1F81" w:rsidRDefault="004F1F81" w:rsidP="00043F72">
            <w:pPr>
              <w:jc w:val="center"/>
            </w:pPr>
            <w:r>
              <w:t>Tutorial</w:t>
            </w:r>
          </w:p>
        </w:tc>
        <w:tc>
          <w:tcPr>
            <w:tcW w:w="3006" w:type="dxa"/>
            <w:gridSpan w:val="4"/>
            <w:shd w:val="clear" w:color="auto" w:fill="C5E0B3" w:themeFill="accent6" w:themeFillTint="66"/>
            <w:vAlign w:val="center"/>
          </w:tcPr>
          <w:p w14:paraId="51201A87" w14:textId="77777777" w:rsidR="004F1F81" w:rsidRDefault="004F1F81" w:rsidP="00043F72">
            <w:pPr>
              <w:jc w:val="center"/>
            </w:pPr>
            <w:r>
              <w:t>Laboratory</w:t>
            </w:r>
          </w:p>
        </w:tc>
      </w:tr>
      <w:tr w:rsidR="004F1F81" w14:paraId="4984B1B1" w14:textId="77777777" w:rsidTr="00043F72">
        <w:tc>
          <w:tcPr>
            <w:tcW w:w="3005" w:type="dxa"/>
            <w:gridSpan w:val="4"/>
          </w:tcPr>
          <w:p w14:paraId="2DDE77C1" w14:textId="32E87879" w:rsidR="004F1F81" w:rsidRDefault="005C61D3" w:rsidP="0004688C">
            <w:pPr>
              <w:jc w:val="center"/>
            </w:pPr>
            <w:r>
              <w:t>3</w:t>
            </w:r>
          </w:p>
        </w:tc>
        <w:tc>
          <w:tcPr>
            <w:tcW w:w="3005" w:type="dxa"/>
            <w:gridSpan w:val="4"/>
          </w:tcPr>
          <w:p w14:paraId="4AA4EA2C" w14:textId="0FC0D0EA" w:rsidR="004F1F81" w:rsidRDefault="00FD1B30" w:rsidP="0004688C">
            <w:pPr>
              <w:jc w:val="center"/>
            </w:pPr>
            <w:r>
              <w:t>2</w:t>
            </w:r>
          </w:p>
        </w:tc>
        <w:tc>
          <w:tcPr>
            <w:tcW w:w="3006" w:type="dxa"/>
            <w:gridSpan w:val="4"/>
          </w:tcPr>
          <w:p w14:paraId="33B889A1" w14:textId="2C79F110" w:rsidR="004F1F81" w:rsidRDefault="005C61D3" w:rsidP="0004688C">
            <w:pPr>
              <w:jc w:val="center"/>
            </w:pPr>
            <w:r>
              <w:t>1</w:t>
            </w:r>
          </w:p>
        </w:tc>
      </w:tr>
      <w:tr w:rsidR="004F1F81" w14:paraId="5399AD18" w14:textId="77777777" w:rsidTr="00043F72">
        <w:tc>
          <w:tcPr>
            <w:tcW w:w="2254" w:type="dxa"/>
            <w:gridSpan w:val="2"/>
            <w:shd w:val="clear" w:color="auto" w:fill="C5E0B3" w:themeFill="accent6" w:themeFillTint="66"/>
          </w:tcPr>
          <w:p w14:paraId="02A1A2BB" w14:textId="77777777" w:rsidR="004F1F81" w:rsidRDefault="004F1F81" w:rsidP="00043F72">
            <w:r>
              <w:t>Required SWL</w:t>
            </w:r>
          </w:p>
        </w:tc>
        <w:tc>
          <w:tcPr>
            <w:tcW w:w="2254" w:type="dxa"/>
            <w:gridSpan w:val="3"/>
          </w:tcPr>
          <w:p w14:paraId="0DEC81BB" w14:textId="26933CA2" w:rsidR="004F1F81" w:rsidRDefault="005C61D3" w:rsidP="0004688C">
            <w:pPr>
              <w:jc w:val="center"/>
            </w:pPr>
            <w:r>
              <w:t>150</w:t>
            </w:r>
          </w:p>
        </w:tc>
        <w:tc>
          <w:tcPr>
            <w:tcW w:w="2254" w:type="dxa"/>
            <w:gridSpan w:val="4"/>
            <w:shd w:val="clear" w:color="auto" w:fill="C5E0B3" w:themeFill="accent6" w:themeFillTint="66"/>
          </w:tcPr>
          <w:p w14:paraId="45399357" w14:textId="77777777" w:rsidR="004F1F81" w:rsidRDefault="004F1F81" w:rsidP="00043F72">
            <w:r>
              <w:t>Equivalent ECTS</w:t>
            </w:r>
          </w:p>
        </w:tc>
        <w:tc>
          <w:tcPr>
            <w:tcW w:w="2254" w:type="dxa"/>
            <w:gridSpan w:val="3"/>
          </w:tcPr>
          <w:p w14:paraId="4CD6481F" w14:textId="3ACB99AA" w:rsidR="004F1F81" w:rsidRDefault="005C61D3" w:rsidP="0004688C">
            <w:pPr>
              <w:jc w:val="center"/>
            </w:pPr>
            <w:r>
              <w:t>6</w:t>
            </w:r>
          </w:p>
        </w:tc>
      </w:tr>
      <w:tr w:rsidR="004F1F81" w14:paraId="0E3E098B" w14:textId="77777777" w:rsidTr="00043F72">
        <w:tc>
          <w:tcPr>
            <w:tcW w:w="9016" w:type="dxa"/>
            <w:gridSpan w:val="12"/>
            <w:shd w:val="clear" w:color="auto" w:fill="C5E0B3" w:themeFill="accent6" w:themeFillTint="66"/>
          </w:tcPr>
          <w:p w14:paraId="499257C5" w14:textId="77777777" w:rsidR="004F1F81" w:rsidRDefault="004F1F81" w:rsidP="00043F72">
            <w:r>
              <w:t>Course Content</w:t>
            </w:r>
          </w:p>
        </w:tc>
      </w:tr>
      <w:tr w:rsidR="004F1F81" w14:paraId="3A485C47" w14:textId="77777777" w:rsidTr="00043F72">
        <w:tc>
          <w:tcPr>
            <w:tcW w:w="9016" w:type="dxa"/>
            <w:gridSpan w:val="12"/>
          </w:tcPr>
          <w:p w14:paraId="2C9A6603" w14:textId="3DE6041F" w:rsidR="004F1F81" w:rsidRDefault="005C61D3" w:rsidP="00FD1B30">
            <w:pPr>
              <w:jc w:val="both"/>
            </w:pPr>
            <w:r w:rsidRPr="005C61D3">
              <w:t>Heat Engines, Refrigerator and Heat Pump, Second Law of Thermodynamics, Kelvin Plank Statement,  Clausius Statement,  Clausius Inequality, Entropy,  Irreversibility, Reversible Process, Entropy Change of a Reversible Process, Entropy Change of Solids and Liquids, Entropy Change of Ideal Gases, Gibbs Relations, Isentropic Process, Entropy Increase Principle, Exergy and Availability, Reversible Work, Exergy Destruction Principle, The Second Law Efficiency, Air Standard Cycles, Vapor Cycles, Property Diagrams.</w:t>
            </w:r>
          </w:p>
        </w:tc>
      </w:tr>
      <w:tr w:rsidR="004F1F81" w14:paraId="424B19C6" w14:textId="77777777" w:rsidTr="00043F72">
        <w:tc>
          <w:tcPr>
            <w:tcW w:w="9016" w:type="dxa"/>
            <w:gridSpan w:val="12"/>
            <w:shd w:val="clear" w:color="auto" w:fill="C5E0B3" w:themeFill="accent6" w:themeFillTint="66"/>
          </w:tcPr>
          <w:p w14:paraId="0508EBCF" w14:textId="77777777" w:rsidR="004F1F81" w:rsidRDefault="004F1F81" w:rsidP="00043F72">
            <w:r>
              <w:t>Used in Program / Level</w:t>
            </w:r>
          </w:p>
        </w:tc>
      </w:tr>
      <w:tr w:rsidR="004F1F81" w14:paraId="48139FA8" w14:textId="77777777" w:rsidTr="00043F72">
        <w:tc>
          <w:tcPr>
            <w:tcW w:w="5845" w:type="dxa"/>
            <w:gridSpan w:val="7"/>
            <w:shd w:val="clear" w:color="auto" w:fill="C5E0B3" w:themeFill="accent6" w:themeFillTint="66"/>
          </w:tcPr>
          <w:p w14:paraId="562895E6" w14:textId="77777777" w:rsidR="004F1F81" w:rsidRDefault="004F1F81" w:rsidP="00043F72">
            <w:r>
              <w:t>Program Name or requirement</w:t>
            </w:r>
          </w:p>
        </w:tc>
        <w:tc>
          <w:tcPr>
            <w:tcW w:w="3171" w:type="dxa"/>
            <w:gridSpan w:val="5"/>
            <w:shd w:val="clear" w:color="auto" w:fill="C5E0B3" w:themeFill="accent6" w:themeFillTint="66"/>
          </w:tcPr>
          <w:p w14:paraId="6E0B71A4" w14:textId="77777777" w:rsidR="004F1F81" w:rsidRDefault="004F1F81" w:rsidP="00043F72">
            <w:r>
              <w:t>Study Level</w:t>
            </w:r>
          </w:p>
        </w:tc>
      </w:tr>
      <w:tr w:rsidR="004F1F81" w14:paraId="478AEC77" w14:textId="77777777" w:rsidTr="00043F72">
        <w:tc>
          <w:tcPr>
            <w:tcW w:w="5845" w:type="dxa"/>
            <w:gridSpan w:val="7"/>
          </w:tcPr>
          <w:p w14:paraId="33E0CC45" w14:textId="25EF73AE" w:rsidR="004F1F81" w:rsidRDefault="00FD1B30" w:rsidP="00043F72">
            <w:r>
              <w:rPr>
                <w:rFonts w:ascii="Calibri" w:hAnsi="Calibri" w:cs="Calibri"/>
              </w:rPr>
              <w:t>Mechanical Engineering Requirement</w:t>
            </w:r>
          </w:p>
        </w:tc>
        <w:tc>
          <w:tcPr>
            <w:tcW w:w="3171" w:type="dxa"/>
            <w:gridSpan w:val="5"/>
          </w:tcPr>
          <w:p w14:paraId="52093D8B" w14:textId="586BF797" w:rsidR="004F1F81" w:rsidRDefault="00FD1B30" w:rsidP="0004688C">
            <w:pPr>
              <w:jc w:val="center"/>
            </w:pPr>
            <w:r>
              <w:t>1</w:t>
            </w:r>
          </w:p>
        </w:tc>
      </w:tr>
      <w:tr w:rsidR="004F1F81" w14:paraId="38C086C7" w14:textId="77777777" w:rsidTr="00043F72">
        <w:tc>
          <w:tcPr>
            <w:tcW w:w="9016" w:type="dxa"/>
            <w:gridSpan w:val="12"/>
            <w:shd w:val="clear" w:color="auto" w:fill="C5E0B3" w:themeFill="accent6" w:themeFillTint="66"/>
          </w:tcPr>
          <w:p w14:paraId="2F53B12B" w14:textId="77777777" w:rsidR="004F1F81" w:rsidRDefault="004F1F81" w:rsidP="00043F72">
            <w:r>
              <w:t>Assessment Criteria</w:t>
            </w:r>
          </w:p>
        </w:tc>
      </w:tr>
      <w:tr w:rsidR="004F1F81" w14:paraId="2F8E1454" w14:textId="77777777" w:rsidTr="00043F72">
        <w:tc>
          <w:tcPr>
            <w:tcW w:w="2605" w:type="dxa"/>
            <w:gridSpan w:val="3"/>
            <w:shd w:val="clear" w:color="auto" w:fill="C5E0B3" w:themeFill="accent6" w:themeFillTint="66"/>
            <w:vAlign w:val="center"/>
          </w:tcPr>
          <w:p w14:paraId="4CFF570F" w14:textId="4200252F" w:rsidR="004F1F81" w:rsidRDefault="004B3AEB" w:rsidP="00043F72">
            <w:pPr>
              <w:jc w:val="center"/>
            </w:pPr>
            <w:r>
              <w:t>Student Activities</w:t>
            </w:r>
          </w:p>
        </w:tc>
        <w:tc>
          <w:tcPr>
            <w:tcW w:w="2160" w:type="dxa"/>
            <w:gridSpan w:val="3"/>
            <w:shd w:val="clear" w:color="auto" w:fill="C5E0B3" w:themeFill="accent6" w:themeFillTint="66"/>
            <w:vAlign w:val="center"/>
          </w:tcPr>
          <w:p w14:paraId="7ABBC153" w14:textId="77777777" w:rsidR="004F1F81" w:rsidRDefault="004F1F81" w:rsidP="00043F72">
            <w:pPr>
              <w:jc w:val="center"/>
            </w:pPr>
            <w:r>
              <w:t>Mid-Term Exam</w:t>
            </w:r>
          </w:p>
        </w:tc>
        <w:tc>
          <w:tcPr>
            <w:tcW w:w="2160" w:type="dxa"/>
            <w:gridSpan w:val="4"/>
            <w:shd w:val="clear" w:color="auto" w:fill="C5E0B3" w:themeFill="accent6" w:themeFillTint="66"/>
            <w:vAlign w:val="center"/>
          </w:tcPr>
          <w:p w14:paraId="0FF4760E" w14:textId="77777777" w:rsidR="004F1F81" w:rsidRDefault="004F1F81" w:rsidP="00043F72">
            <w:pPr>
              <w:jc w:val="center"/>
            </w:pPr>
            <w:r>
              <w:t>Practical Exam</w:t>
            </w:r>
          </w:p>
        </w:tc>
        <w:tc>
          <w:tcPr>
            <w:tcW w:w="2091" w:type="dxa"/>
            <w:gridSpan w:val="2"/>
            <w:shd w:val="clear" w:color="auto" w:fill="C5E0B3" w:themeFill="accent6" w:themeFillTint="66"/>
            <w:vAlign w:val="center"/>
          </w:tcPr>
          <w:p w14:paraId="3061B5F4" w14:textId="77777777" w:rsidR="004F1F81" w:rsidRDefault="004F1F81" w:rsidP="00043F72">
            <w:pPr>
              <w:jc w:val="center"/>
            </w:pPr>
            <w:r>
              <w:t>Final Exam</w:t>
            </w:r>
          </w:p>
        </w:tc>
      </w:tr>
      <w:tr w:rsidR="004F1F81" w14:paraId="3113C7F0" w14:textId="77777777" w:rsidTr="00043F72">
        <w:tc>
          <w:tcPr>
            <w:tcW w:w="2605" w:type="dxa"/>
            <w:gridSpan w:val="3"/>
            <w:vAlign w:val="center"/>
          </w:tcPr>
          <w:p w14:paraId="78AEA750" w14:textId="1E1A1DDE" w:rsidR="004F1F81" w:rsidRDefault="00A50E86" w:rsidP="00043F72">
            <w:pPr>
              <w:jc w:val="center"/>
            </w:pPr>
            <w:r>
              <w:t>2</w:t>
            </w:r>
            <w:r w:rsidR="00FD1B30">
              <w:t>5</w:t>
            </w:r>
            <w:r w:rsidR="004F1F81">
              <w:t>%</w:t>
            </w:r>
          </w:p>
        </w:tc>
        <w:tc>
          <w:tcPr>
            <w:tcW w:w="2160" w:type="dxa"/>
            <w:gridSpan w:val="3"/>
            <w:vAlign w:val="center"/>
          </w:tcPr>
          <w:p w14:paraId="5F55AF3B" w14:textId="699C66D3" w:rsidR="004F1F81" w:rsidRDefault="00FD1B30" w:rsidP="00043F72">
            <w:pPr>
              <w:jc w:val="center"/>
            </w:pPr>
            <w:r>
              <w:t>25</w:t>
            </w:r>
            <w:r w:rsidR="004F1F81">
              <w:t>%</w:t>
            </w:r>
          </w:p>
        </w:tc>
        <w:tc>
          <w:tcPr>
            <w:tcW w:w="2160" w:type="dxa"/>
            <w:gridSpan w:val="4"/>
            <w:vAlign w:val="center"/>
          </w:tcPr>
          <w:p w14:paraId="75305E58" w14:textId="6AF88CBC" w:rsidR="004F1F81" w:rsidRDefault="00A50E86" w:rsidP="00043F72">
            <w:pPr>
              <w:jc w:val="center"/>
            </w:pPr>
            <w:r>
              <w:t>1</w:t>
            </w:r>
            <w:r w:rsidR="00FD1B30">
              <w:t>0</w:t>
            </w:r>
            <w:r w:rsidR="004F1F81">
              <w:t>%</w:t>
            </w:r>
          </w:p>
        </w:tc>
        <w:tc>
          <w:tcPr>
            <w:tcW w:w="2091" w:type="dxa"/>
            <w:gridSpan w:val="2"/>
            <w:vAlign w:val="center"/>
          </w:tcPr>
          <w:p w14:paraId="5BA05618" w14:textId="17FB7CCD" w:rsidR="004F1F81" w:rsidRDefault="00FD1B30" w:rsidP="00043F72">
            <w:pPr>
              <w:jc w:val="center"/>
            </w:pPr>
            <w:r>
              <w:t>40</w:t>
            </w:r>
            <w:r w:rsidR="004F1F81">
              <w:t>%</w:t>
            </w:r>
          </w:p>
        </w:tc>
      </w:tr>
      <w:tr w:rsidR="00DE3E4E" w14:paraId="667E96BC" w14:textId="77777777" w:rsidTr="004B3AEB">
        <w:tc>
          <w:tcPr>
            <w:tcW w:w="2605" w:type="dxa"/>
            <w:gridSpan w:val="3"/>
            <w:shd w:val="clear" w:color="auto" w:fill="C5E0B3" w:themeFill="accent6" w:themeFillTint="66"/>
            <w:vAlign w:val="center"/>
          </w:tcPr>
          <w:p w14:paraId="61319323" w14:textId="20B2BD0C" w:rsidR="00DE3E4E" w:rsidRDefault="004B3AEB" w:rsidP="00043F72">
            <w:pPr>
              <w:jc w:val="center"/>
            </w:pPr>
            <w:r>
              <w:t>Exam Duration [Hours]</w:t>
            </w:r>
          </w:p>
        </w:tc>
        <w:tc>
          <w:tcPr>
            <w:tcW w:w="2160" w:type="dxa"/>
            <w:gridSpan w:val="3"/>
            <w:shd w:val="clear" w:color="auto" w:fill="auto"/>
            <w:vAlign w:val="center"/>
          </w:tcPr>
          <w:p w14:paraId="45E67E94" w14:textId="14F1D358" w:rsidR="00DE3E4E" w:rsidRDefault="00F825C1" w:rsidP="00043F72">
            <w:pPr>
              <w:jc w:val="center"/>
            </w:pPr>
            <w:r>
              <w:t>1</w:t>
            </w:r>
          </w:p>
        </w:tc>
        <w:tc>
          <w:tcPr>
            <w:tcW w:w="2160" w:type="dxa"/>
            <w:gridSpan w:val="4"/>
            <w:shd w:val="clear" w:color="auto" w:fill="C5E0B3" w:themeFill="accent6" w:themeFillTint="66"/>
            <w:vAlign w:val="center"/>
          </w:tcPr>
          <w:p w14:paraId="3692DDF1" w14:textId="3AD70F2A" w:rsidR="00DE3E4E" w:rsidRDefault="00DE3E4E" w:rsidP="00043F72">
            <w:pPr>
              <w:jc w:val="center"/>
            </w:pPr>
          </w:p>
        </w:tc>
        <w:tc>
          <w:tcPr>
            <w:tcW w:w="2091" w:type="dxa"/>
            <w:gridSpan w:val="2"/>
            <w:shd w:val="clear" w:color="auto" w:fill="auto"/>
            <w:vAlign w:val="center"/>
          </w:tcPr>
          <w:p w14:paraId="3B5928CA" w14:textId="1C4599BB" w:rsidR="00DE3E4E" w:rsidRDefault="00F825C1" w:rsidP="00043F72">
            <w:pPr>
              <w:jc w:val="center"/>
            </w:pPr>
            <w:r>
              <w:t>3</w:t>
            </w:r>
          </w:p>
        </w:tc>
      </w:tr>
      <w:tr w:rsidR="004B3AEB" w14:paraId="05B72768" w14:textId="77777777" w:rsidTr="00043F72">
        <w:tc>
          <w:tcPr>
            <w:tcW w:w="9016" w:type="dxa"/>
            <w:gridSpan w:val="12"/>
            <w:shd w:val="clear" w:color="auto" w:fill="C5E0B3" w:themeFill="accent6" w:themeFillTint="66"/>
          </w:tcPr>
          <w:p w14:paraId="57AC3D43" w14:textId="724F0153" w:rsidR="004B3AEB" w:rsidRDefault="004B3AEB" w:rsidP="00043F72">
            <w:r>
              <w:t>Equivalent to other course in another university</w:t>
            </w:r>
          </w:p>
        </w:tc>
      </w:tr>
      <w:tr w:rsidR="004B3AEB" w14:paraId="6C536DE8" w14:textId="77777777" w:rsidTr="004B3AEB">
        <w:tc>
          <w:tcPr>
            <w:tcW w:w="2605" w:type="dxa"/>
            <w:gridSpan w:val="3"/>
            <w:shd w:val="clear" w:color="auto" w:fill="C5E0B3" w:themeFill="accent6" w:themeFillTint="66"/>
            <w:vAlign w:val="center"/>
          </w:tcPr>
          <w:p w14:paraId="71B08664" w14:textId="77003942" w:rsidR="004B3AEB" w:rsidRDefault="004B3AEB" w:rsidP="00043F72">
            <w:pPr>
              <w:jc w:val="center"/>
            </w:pPr>
            <w:r>
              <w:t>University</w:t>
            </w:r>
          </w:p>
        </w:tc>
        <w:tc>
          <w:tcPr>
            <w:tcW w:w="6411" w:type="dxa"/>
            <w:gridSpan w:val="9"/>
            <w:vAlign w:val="center"/>
          </w:tcPr>
          <w:p w14:paraId="757032A2" w14:textId="77777777" w:rsidR="004B3AEB" w:rsidRDefault="004B3AEB" w:rsidP="00043F72">
            <w:pPr>
              <w:jc w:val="center"/>
            </w:pPr>
          </w:p>
        </w:tc>
      </w:tr>
      <w:tr w:rsidR="004B3AEB" w14:paraId="0C165634" w14:textId="77777777" w:rsidTr="004B3AEB">
        <w:tc>
          <w:tcPr>
            <w:tcW w:w="2605" w:type="dxa"/>
            <w:gridSpan w:val="3"/>
            <w:shd w:val="clear" w:color="auto" w:fill="C5E0B3" w:themeFill="accent6" w:themeFillTint="66"/>
            <w:vAlign w:val="center"/>
          </w:tcPr>
          <w:p w14:paraId="60907661" w14:textId="5158922C" w:rsidR="004B3AEB" w:rsidRDefault="004B3AEB" w:rsidP="00043F72">
            <w:pPr>
              <w:jc w:val="center"/>
            </w:pPr>
            <w:r>
              <w:t>Course code and title</w:t>
            </w:r>
          </w:p>
        </w:tc>
        <w:tc>
          <w:tcPr>
            <w:tcW w:w="6411" w:type="dxa"/>
            <w:gridSpan w:val="9"/>
            <w:vAlign w:val="center"/>
          </w:tcPr>
          <w:p w14:paraId="211A6160" w14:textId="77777777" w:rsidR="004B3AEB" w:rsidRDefault="004B3AEB" w:rsidP="00043F72">
            <w:pPr>
              <w:jc w:val="center"/>
            </w:pPr>
          </w:p>
        </w:tc>
      </w:tr>
    </w:tbl>
    <w:p w14:paraId="6AE39BC5" w14:textId="3AE6CF41" w:rsidR="003F39EF" w:rsidRDefault="003F39EF">
      <w:pPr>
        <w:rPr>
          <w:rFonts w:asciiTheme="majorHAnsi" w:eastAsiaTheme="majorEastAsia" w:hAnsiTheme="majorHAnsi" w:cstheme="majorBidi"/>
          <w:color w:val="2F5496" w:themeColor="accent1" w:themeShade="BF"/>
          <w:sz w:val="32"/>
          <w:szCs w:val="32"/>
        </w:rPr>
      </w:pPr>
      <w:r>
        <w:br w:type="page"/>
      </w:r>
    </w:p>
    <w:p w14:paraId="3D0D5408" w14:textId="3ED85B69" w:rsidR="00A45DC1" w:rsidRDefault="000432FD" w:rsidP="00DE3E4E">
      <w:pPr>
        <w:pStyle w:val="Heading1"/>
        <w:numPr>
          <w:ilvl w:val="0"/>
          <w:numId w:val="5"/>
        </w:numPr>
      </w:pPr>
      <w:r>
        <w:lastRenderedPageBreak/>
        <w:t>Course</w:t>
      </w:r>
      <w:r w:rsidR="00DE3E4E" w:rsidRPr="00DE3E4E">
        <w:t xml:space="preserve"> </w:t>
      </w:r>
      <w:r>
        <w:t>A</w:t>
      </w:r>
      <w:r w:rsidR="00DE3E4E" w:rsidRPr="00DE3E4E">
        <w:t>ims</w:t>
      </w:r>
    </w:p>
    <w:p w14:paraId="7617A163" w14:textId="47C03A6A" w:rsidR="00DE607E" w:rsidRDefault="00DE607E" w:rsidP="00DE607E">
      <w:pPr>
        <w:spacing w:after="0" w:line="240" w:lineRule="auto"/>
      </w:pPr>
      <w:r>
        <w:t>By the end of the course</w:t>
      </w:r>
      <w:r w:rsidR="00FE335D">
        <w:t>,</w:t>
      </w:r>
      <w:r>
        <w:t xml:space="preserve"> the students will be able to:</w:t>
      </w:r>
    </w:p>
    <w:p w14:paraId="7688887F" w14:textId="7FF1ACFA" w:rsidR="008734FE" w:rsidRDefault="00DE607E" w:rsidP="008734FE">
      <w:pPr>
        <w:spacing w:after="0" w:line="240" w:lineRule="auto"/>
        <w:ind w:left="288" w:hanging="288"/>
      </w:pPr>
      <w:r>
        <w:t>•</w:t>
      </w:r>
      <w:r w:rsidR="008734FE">
        <w:tab/>
        <w:t>Demonstrate knowledge of the second law of thermodynamics.</w:t>
      </w:r>
    </w:p>
    <w:p w14:paraId="6EE95FED" w14:textId="01CA7E4F" w:rsidR="008734FE" w:rsidRDefault="008734FE" w:rsidP="008734FE">
      <w:pPr>
        <w:spacing w:after="0" w:line="240" w:lineRule="auto"/>
        <w:ind w:left="288" w:hanging="288"/>
      </w:pPr>
      <w:r>
        <w:t>•</w:t>
      </w:r>
      <w:r>
        <w:tab/>
        <w:t>Perform entropy analysis</w:t>
      </w:r>
      <w:r w:rsidR="005807E0" w:rsidRPr="005807E0">
        <w:t xml:space="preserve"> </w:t>
      </w:r>
      <w:r w:rsidR="005807E0">
        <w:t>of thermodynamic systems</w:t>
      </w:r>
      <w:r>
        <w:t>.</w:t>
      </w:r>
    </w:p>
    <w:p w14:paraId="0A12079A" w14:textId="77777777" w:rsidR="008734FE" w:rsidRDefault="008734FE" w:rsidP="008734FE">
      <w:pPr>
        <w:spacing w:after="0" w:line="240" w:lineRule="auto"/>
        <w:ind w:left="288" w:hanging="288"/>
      </w:pPr>
      <w:r>
        <w:t>•</w:t>
      </w:r>
      <w:r>
        <w:tab/>
        <w:t>Calculate the irreversibility and entropy generation.</w:t>
      </w:r>
    </w:p>
    <w:p w14:paraId="70BA6633" w14:textId="77777777" w:rsidR="008734FE" w:rsidRDefault="008734FE" w:rsidP="008734FE">
      <w:pPr>
        <w:spacing w:after="0" w:line="240" w:lineRule="auto"/>
        <w:ind w:left="288" w:hanging="288"/>
      </w:pPr>
      <w:r>
        <w:t>•</w:t>
      </w:r>
      <w:r>
        <w:tab/>
        <w:t>Perform exergy analysis of thermodynamic systems.</w:t>
      </w:r>
    </w:p>
    <w:p w14:paraId="428B15C0" w14:textId="769C7390" w:rsidR="00043F72" w:rsidRDefault="008734FE" w:rsidP="008734FE">
      <w:pPr>
        <w:spacing w:after="0" w:line="240" w:lineRule="auto"/>
        <w:ind w:left="288" w:hanging="288"/>
      </w:pPr>
      <w:r>
        <w:t>•</w:t>
      </w:r>
      <w:r>
        <w:tab/>
        <w:t>Analyze thermodynamic cycles from the point of view of the first law of thermodynamics as well as the second law of thermodynamics.</w:t>
      </w:r>
    </w:p>
    <w:p w14:paraId="6B0A44CF" w14:textId="03FEAFD1" w:rsidR="00D71BD8" w:rsidRDefault="00D71BD8" w:rsidP="008734FE">
      <w:pPr>
        <w:spacing w:after="0" w:line="240" w:lineRule="auto"/>
        <w:ind w:left="288" w:hanging="288"/>
      </w:pPr>
    </w:p>
    <w:p w14:paraId="3B5C179C" w14:textId="77777777" w:rsidR="00D71BD8" w:rsidRDefault="00D71BD8" w:rsidP="00D71BD8">
      <w:pPr>
        <w:pStyle w:val="Heading1"/>
        <w:numPr>
          <w:ilvl w:val="0"/>
          <w:numId w:val="5"/>
        </w:numPr>
      </w:pPr>
      <w:r>
        <w:t>Program Competencies Served by Course.</w:t>
      </w:r>
    </w:p>
    <w:p w14:paraId="5702A28C" w14:textId="77777777" w:rsidR="00D71BD8" w:rsidRDefault="00D71BD8" w:rsidP="00D71BD8"/>
    <w:p w14:paraId="1B22BDC3" w14:textId="77777777" w:rsidR="00D71BD8" w:rsidRDefault="00D71BD8" w:rsidP="00D71BD8">
      <w:pPr>
        <w:numPr>
          <w:ilvl w:val="0"/>
          <w:numId w:val="28"/>
        </w:numPr>
        <w:pBdr>
          <w:top w:val="nil"/>
          <w:left w:val="nil"/>
          <w:bottom w:val="nil"/>
          <w:right w:val="nil"/>
          <w:between w:val="nil"/>
        </w:pBdr>
        <w:rPr>
          <w:color w:val="000000"/>
        </w:rPr>
      </w:pPr>
      <w:r>
        <w:rPr>
          <w:color w:val="000000"/>
        </w:rPr>
        <w:t>A: Faculty Requirements (A1, A2, A3)</w:t>
      </w:r>
    </w:p>
    <w:p w14:paraId="1ED6A0B5" w14:textId="77777777" w:rsidR="00D71BD8" w:rsidRDefault="00D71BD8" w:rsidP="00D71BD8">
      <w:pPr>
        <w:numPr>
          <w:ilvl w:val="1"/>
          <w:numId w:val="28"/>
        </w:numPr>
        <w:spacing w:after="0"/>
        <w:jc w:val="both"/>
      </w:pPr>
      <w:r>
        <w:t xml:space="preserve">A1: Identify, formulate, and solve complex engineering problems by applying engineering fundamentals, basic </w:t>
      </w:r>
      <w:proofErr w:type="gramStart"/>
      <w:r>
        <w:t>science</w:t>
      </w:r>
      <w:proofErr w:type="gramEnd"/>
      <w:r>
        <w:t xml:space="preserve"> and mathematics. </w:t>
      </w:r>
    </w:p>
    <w:p w14:paraId="2AE00271" w14:textId="77777777" w:rsidR="00D71BD8" w:rsidRDefault="00D71BD8" w:rsidP="00D71BD8">
      <w:pPr>
        <w:numPr>
          <w:ilvl w:val="1"/>
          <w:numId w:val="28"/>
        </w:numPr>
        <w:spacing w:after="0"/>
        <w:jc w:val="both"/>
      </w:pPr>
      <w:r>
        <w:t xml:space="preserve">A2: Develop and conduct appropriate experimentation and/or simulation, </w:t>
      </w:r>
      <w:proofErr w:type="spellStart"/>
      <w:r>
        <w:t>analyse</w:t>
      </w:r>
      <w:proofErr w:type="spellEnd"/>
      <w:r>
        <w:t xml:space="preserve"> and interpret data, </w:t>
      </w:r>
      <w:proofErr w:type="gramStart"/>
      <w:r>
        <w:t>assess</w:t>
      </w:r>
      <w:proofErr w:type="gramEnd"/>
      <w:r>
        <w:t xml:space="preserve"> and evaluate findings, and use statistical analyses and objective engineering judgment to draw conclusions. </w:t>
      </w:r>
    </w:p>
    <w:p w14:paraId="68180D00" w14:textId="77777777" w:rsidR="00D71BD8" w:rsidRDefault="00D71BD8" w:rsidP="00D71BD8">
      <w:pPr>
        <w:spacing w:after="0" w:line="240" w:lineRule="auto"/>
      </w:pPr>
    </w:p>
    <w:p w14:paraId="7DB7ACE9" w14:textId="75739343" w:rsidR="00D71BD8" w:rsidRDefault="00071BE2" w:rsidP="00D71BD8">
      <w:pPr>
        <w:numPr>
          <w:ilvl w:val="0"/>
          <w:numId w:val="28"/>
        </w:numPr>
        <w:pBdr>
          <w:top w:val="nil"/>
          <w:left w:val="nil"/>
          <w:bottom w:val="nil"/>
          <w:right w:val="nil"/>
          <w:between w:val="nil"/>
        </w:pBdr>
        <w:spacing w:after="0" w:line="360" w:lineRule="auto"/>
        <w:rPr>
          <w:color w:val="000000"/>
        </w:rPr>
      </w:pPr>
      <w:r>
        <w:rPr>
          <w:color w:val="000000"/>
        </w:rPr>
        <w:t>B</w:t>
      </w:r>
      <w:r w:rsidR="00D71BD8">
        <w:rPr>
          <w:color w:val="000000"/>
        </w:rPr>
        <w:t>: Program Competences (</w:t>
      </w:r>
      <w:r>
        <w:rPr>
          <w:color w:val="000000"/>
        </w:rPr>
        <w:t>B1m</w:t>
      </w:r>
      <w:r w:rsidR="00D71BD8">
        <w:rPr>
          <w:color w:val="000000"/>
        </w:rPr>
        <w:t>)</w:t>
      </w:r>
    </w:p>
    <w:p w14:paraId="5CAB86B8" w14:textId="1A2E2FD4" w:rsidR="00D71BD8" w:rsidRDefault="00FC5878" w:rsidP="00A36D12">
      <w:pPr>
        <w:pStyle w:val="ListParagraph"/>
        <w:numPr>
          <w:ilvl w:val="1"/>
          <w:numId w:val="30"/>
        </w:numPr>
        <w:spacing w:after="0" w:line="240" w:lineRule="auto"/>
        <w:jc w:val="both"/>
      </w:pPr>
      <w:r>
        <w:rPr>
          <w:color w:val="000000"/>
        </w:rPr>
        <w:t>B</w:t>
      </w:r>
      <w:r w:rsidR="00D71BD8" w:rsidRPr="00A36D12">
        <w:rPr>
          <w:color w:val="000000"/>
        </w:rPr>
        <w:t>1</w:t>
      </w:r>
      <w:r>
        <w:rPr>
          <w:color w:val="000000"/>
        </w:rPr>
        <w:t>m</w:t>
      </w:r>
      <w:r w:rsidR="00D71BD8" w:rsidRPr="00A36D12">
        <w:rPr>
          <w:color w:val="000000"/>
        </w:rPr>
        <w:t xml:space="preserve">: </w:t>
      </w:r>
      <w:r w:rsidR="004A43B8" w:rsidRPr="00A36D12">
        <w:rPr>
          <w:color w:val="000000"/>
        </w:rPr>
        <w:t xml:space="preserve">Model, </w:t>
      </w:r>
      <w:proofErr w:type="spellStart"/>
      <w:r w:rsidR="004A43B8" w:rsidRPr="00A36D12">
        <w:rPr>
          <w:color w:val="000000"/>
        </w:rPr>
        <w:t>analyse</w:t>
      </w:r>
      <w:proofErr w:type="spellEnd"/>
      <w:r w:rsidR="004A43B8" w:rsidRPr="00A36D12">
        <w:rPr>
          <w:color w:val="000000"/>
        </w:rPr>
        <w:t xml:space="preserve"> and design physical systems applicable to the specific discipline by applying</w:t>
      </w:r>
      <w:r w:rsidR="004A43B8" w:rsidRPr="00A36D12">
        <w:rPr>
          <w:color w:val="000000"/>
        </w:rPr>
        <w:t xml:space="preserve"> </w:t>
      </w:r>
      <w:r w:rsidR="004A43B8" w:rsidRPr="00A36D12">
        <w:rPr>
          <w:color w:val="000000"/>
        </w:rPr>
        <w:t>the concepts of: Thermodynamics, Heat Transfer, Fluid Mechanics, solid Mechanics,</w:t>
      </w:r>
      <w:r w:rsidR="00A36D12" w:rsidRPr="00A36D12">
        <w:rPr>
          <w:color w:val="000000"/>
        </w:rPr>
        <w:t xml:space="preserve"> </w:t>
      </w:r>
      <w:r w:rsidR="004A43B8" w:rsidRPr="00A36D12">
        <w:rPr>
          <w:color w:val="000000"/>
        </w:rPr>
        <w:t>Material Processing, Material Properties, Measurements, Instrumentation, Control Theory</w:t>
      </w:r>
      <w:r w:rsidR="00A36D12" w:rsidRPr="00A36D12">
        <w:rPr>
          <w:color w:val="000000"/>
        </w:rPr>
        <w:t xml:space="preserve"> </w:t>
      </w:r>
      <w:r w:rsidR="004A43B8" w:rsidRPr="00A36D12">
        <w:rPr>
          <w:color w:val="000000"/>
        </w:rPr>
        <w:t xml:space="preserve">and Systems, Mechanical Design and Analysis, </w:t>
      </w:r>
      <w:proofErr w:type="gramStart"/>
      <w:r w:rsidR="004A43B8" w:rsidRPr="00A36D12">
        <w:rPr>
          <w:color w:val="000000"/>
        </w:rPr>
        <w:t>Dynamics</w:t>
      </w:r>
      <w:proofErr w:type="gramEnd"/>
      <w:r w:rsidR="004A43B8" w:rsidRPr="00A36D12">
        <w:rPr>
          <w:color w:val="000000"/>
        </w:rPr>
        <w:t xml:space="preserve"> and Vibrations.</w:t>
      </w:r>
    </w:p>
    <w:p w14:paraId="7C2BE28C" w14:textId="3E62866F" w:rsidR="004B3AEB" w:rsidRDefault="004B3AEB" w:rsidP="0007589A">
      <w:pPr>
        <w:pStyle w:val="Heading1"/>
        <w:ind w:firstLine="720"/>
      </w:pPr>
      <w:r>
        <w:t>Learning Outcomes (LOs)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300"/>
      </w:tblGrid>
      <w:tr w:rsidR="008613D8" w14:paraId="1C00AC67" w14:textId="77777777" w:rsidTr="00405F2C">
        <w:tc>
          <w:tcPr>
            <w:tcW w:w="9015" w:type="dxa"/>
            <w:gridSpan w:val="2"/>
            <w:shd w:val="clear" w:color="auto" w:fill="B4C6E7"/>
          </w:tcPr>
          <w:p w14:paraId="4FA22F62" w14:textId="77777777" w:rsidR="008613D8" w:rsidRDefault="008613D8" w:rsidP="00405F2C">
            <w:r>
              <w:t>Cognitive Domain</w:t>
            </w:r>
          </w:p>
        </w:tc>
      </w:tr>
      <w:tr w:rsidR="008613D8" w14:paraId="580A4CFF" w14:textId="77777777" w:rsidTr="00405F2C">
        <w:tc>
          <w:tcPr>
            <w:tcW w:w="715" w:type="dxa"/>
            <w:vAlign w:val="center"/>
          </w:tcPr>
          <w:p w14:paraId="60E2B12D" w14:textId="77777777" w:rsidR="008613D8" w:rsidRDefault="008613D8" w:rsidP="00405F2C">
            <w:pPr>
              <w:jc w:val="center"/>
            </w:pPr>
            <w:r>
              <w:t>1</w:t>
            </w:r>
          </w:p>
        </w:tc>
        <w:tc>
          <w:tcPr>
            <w:tcW w:w="8300" w:type="dxa"/>
            <w:vAlign w:val="center"/>
          </w:tcPr>
          <w:p w14:paraId="73B3E94E" w14:textId="3D27829B" w:rsidR="008613D8" w:rsidRDefault="008613D8" w:rsidP="00405F2C">
            <w:r>
              <w:t xml:space="preserve">Apply </w:t>
            </w:r>
            <w:r w:rsidR="00151DDE">
              <w:t>thermodynamic principles to solve</w:t>
            </w:r>
            <w:r>
              <w:t xml:space="preserve"> </w:t>
            </w:r>
            <w:r w:rsidR="0014666D">
              <w:t xml:space="preserve">engineering </w:t>
            </w:r>
            <w:r>
              <w:t>problems</w:t>
            </w:r>
            <w:r w:rsidR="0014666D">
              <w:t>.</w:t>
            </w:r>
          </w:p>
        </w:tc>
      </w:tr>
      <w:tr w:rsidR="008613D8" w14:paraId="7FB6508F" w14:textId="77777777" w:rsidTr="00405F2C">
        <w:tc>
          <w:tcPr>
            <w:tcW w:w="9015" w:type="dxa"/>
            <w:gridSpan w:val="2"/>
            <w:shd w:val="clear" w:color="auto" w:fill="B4C6E7"/>
          </w:tcPr>
          <w:p w14:paraId="1E38AFA0" w14:textId="77777777" w:rsidR="008613D8" w:rsidRDefault="008613D8" w:rsidP="00405F2C">
            <w:r>
              <w:t>Psychomotor Domain</w:t>
            </w:r>
          </w:p>
        </w:tc>
      </w:tr>
      <w:tr w:rsidR="008613D8" w14:paraId="6CA469AA" w14:textId="77777777" w:rsidTr="00405F2C">
        <w:tc>
          <w:tcPr>
            <w:tcW w:w="715" w:type="dxa"/>
            <w:vAlign w:val="center"/>
          </w:tcPr>
          <w:p w14:paraId="103D6A13" w14:textId="77777777" w:rsidR="008613D8" w:rsidRDefault="008613D8" w:rsidP="00405F2C">
            <w:pPr>
              <w:jc w:val="center"/>
            </w:pPr>
            <w:r>
              <w:t>2</w:t>
            </w:r>
          </w:p>
        </w:tc>
        <w:tc>
          <w:tcPr>
            <w:tcW w:w="8300" w:type="dxa"/>
          </w:tcPr>
          <w:p w14:paraId="1F1B1294" w14:textId="75E75DA5" w:rsidR="008613D8" w:rsidRDefault="008613D8" w:rsidP="00405F2C">
            <w:r>
              <w:t xml:space="preserve">Design </w:t>
            </w:r>
            <w:r w:rsidR="00151DDE">
              <w:t>thermodynamic system</w:t>
            </w:r>
            <w:r>
              <w:t xml:space="preserve"> (</w:t>
            </w:r>
            <w:r w:rsidR="00151DDE">
              <w:t xml:space="preserve">power </w:t>
            </w:r>
            <w:r w:rsidR="0056524D">
              <w:t xml:space="preserve">cycles, heat pumps, </w:t>
            </w:r>
            <w:proofErr w:type="gramStart"/>
            <w:r w:rsidR="0056524D">
              <w:t xml:space="preserve">refrigerator, </w:t>
            </w:r>
            <w:r>
              <w:t>..</w:t>
            </w:r>
            <w:proofErr w:type="gramEnd"/>
            <w:r w:rsidR="0056524D">
              <w:t xml:space="preserve"> </w:t>
            </w:r>
            <w:proofErr w:type="spellStart"/>
            <w:r>
              <w:t>etc</w:t>
            </w:r>
            <w:proofErr w:type="spellEnd"/>
            <w:r>
              <w:t xml:space="preserve">) to achieve a specific </w:t>
            </w:r>
            <w:r w:rsidR="0056524D">
              <w:t xml:space="preserve">design </w:t>
            </w:r>
            <w:r>
              <w:t>objective</w:t>
            </w:r>
            <w:r w:rsidR="0056524D">
              <w:t>, such as achieving the maximum effici</w:t>
            </w:r>
            <w:r w:rsidR="00842A79">
              <w:t>ency or power.</w:t>
            </w:r>
          </w:p>
        </w:tc>
      </w:tr>
      <w:tr w:rsidR="008613D8" w14:paraId="3394D6ED" w14:textId="77777777" w:rsidTr="00405F2C">
        <w:tc>
          <w:tcPr>
            <w:tcW w:w="9015" w:type="dxa"/>
            <w:gridSpan w:val="2"/>
            <w:shd w:val="clear" w:color="auto" w:fill="B4C6E7"/>
          </w:tcPr>
          <w:p w14:paraId="7A769DE8" w14:textId="77777777" w:rsidR="008613D8" w:rsidRDefault="008613D8" w:rsidP="00405F2C">
            <w:pPr>
              <w:tabs>
                <w:tab w:val="left" w:pos="2232"/>
              </w:tabs>
            </w:pPr>
            <w:r>
              <w:t>Affective Domain</w:t>
            </w:r>
          </w:p>
        </w:tc>
      </w:tr>
      <w:tr w:rsidR="008613D8" w14:paraId="53A80276" w14:textId="77777777" w:rsidTr="00405F2C">
        <w:tc>
          <w:tcPr>
            <w:tcW w:w="715" w:type="dxa"/>
            <w:vAlign w:val="center"/>
          </w:tcPr>
          <w:p w14:paraId="70060F7F" w14:textId="77777777" w:rsidR="008613D8" w:rsidRDefault="008613D8" w:rsidP="00405F2C">
            <w:pPr>
              <w:jc w:val="center"/>
            </w:pPr>
            <w:r>
              <w:t>3</w:t>
            </w:r>
          </w:p>
        </w:tc>
        <w:tc>
          <w:tcPr>
            <w:tcW w:w="8300" w:type="dxa"/>
          </w:tcPr>
          <w:p w14:paraId="338D6D54" w14:textId="4BB2EA8F" w:rsidR="008613D8" w:rsidRDefault="008613D8" w:rsidP="00405F2C">
            <w:pPr>
              <w:tabs>
                <w:tab w:val="left" w:pos="440"/>
              </w:tabs>
            </w:pPr>
            <w:r>
              <w:t xml:space="preserve">Discuss and analyze the </w:t>
            </w:r>
            <w:r w:rsidR="00842A79">
              <w:t xml:space="preserve">thermodynamic systems with respect to the </w:t>
            </w:r>
            <w:proofErr w:type="spellStart"/>
            <w:r w:rsidR="00842A79">
              <w:t>fist</w:t>
            </w:r>
            <w:proofErr w:type="spellEnd"/>
            <w:r w:rsidR="00842A79">
              <w:t xml:space="preserve"> and second laws of thermodyn</w:t>
            </w:r>
            <w:r w:rsidR="00CD73A3">
              <w:t>amics.</w:t>
            </w:r>
          </w:p>
        </w:tc>
      </w:tr>
    </w:tbl>
    <w:p w14:paraId="54C9C254" w14:textId="0EB7E2DB" w:rsidR="004B3AEB" w:rsidRDefault="004B3AEB" w:rsidP="004B3AEB"/>
    <w:p w14:paraId="3F86B36A" w14:textId="2D9DCAC4" w:rsidR="00523EF0" w:rsidRDefault="00523EF0" w:rsidP="004B3AEB"/>
    <w:p w14:paraId="19789234" w14:textId="418D95EE" w:rsidR="00523EF0" w:rsidRDefault="00523EF0" w:rsidP="004B3AEB"/>
    <w:p w14:paraId="6FBD9869" w14:textId="578CE2E3" w:rsidR="00523EF0" w:rsidRDefault="00523EF0" w:rsidP="004B3AEB"/>
    <w:p w14:paraId="52E90A49" w14:textId="77777777" w:rsidR="00523EF0" w:rsidRDefault="00523EF0" w:rsidP="004B3AEB"/>
    <w:p w14:paraId="4A7A3F51" w14:textId="77777777" w:rsidR="00523EF0" w:rsidRDefault="00523EF0" w:rsidP="00523EF0">
      <w:pPr>
        <w:pStyle w:val="Heading1"/>
        <w:ind w:left="720"/>
      </w:pPr>
      <w:r>
        <w:lastRenderedPageBreak/>
        <w:t>Mapping</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
        <w:gridCol w:w="2704"/>
        <w:gridCol w:w="2704"/>
        <w:gridCol w:w="2704"/>
      </w:tblGrid>
      <w:tr w:rsidR="00523EF0" w14:paraId="0A47BEF6" w14:textId="77777777" w:rsidTr="00405F2C">
        <w:trPr>
          <w:trHeight w:val="107"/>
          <w:jc w:val="center"/>
        </w:trPr>
        <w:tc>
          <w:tcPr>
            <w:tcW w:w="904" w:type="dxa"/>
            <w:vMerge w:val="restart"/>
            <w:shd w:val="clear" w:color="auto" w:fill="B4C6E7"/>
            <w:vAlign w:val="center"/>
          </w:tcPr>
          <w:p w14:paraId="4EDBEAC1" w14:textId="77777777" w:rsidR="00523EF0" w:rsidRDefault="00523EF0" w:rsidP="00405F2C">
            <w:pPr>
              <w:jc w:val="center"/>
            </w:pPr>
            <w:r>
              <w:t>LOs</w:t>
            </w:r>
          </w:p>
        </w:tc>
        <w:tc>
          <w:tcPr>
            <w:tcW w:w="8112" w:type="dxa"/>
            <w:gridSpan w:val="3"/>
            <w:shd w:val="clear" w:color="auto" w:fill="B4C6E7"/>
          </w:tcPr>
          <w:p w14:paraId="65C9D044" w14:textId="77777777" w:rsidR="00523EF0" w:rsidRDefault="00523EF0" w:rsidP="00405F2C">
            <w:pPr>
              <w:jc w:val="center"/>
            </w:pPr>
            <w:r>
              <w:t xml:space="preserve">Competences </w:t>
            </w:r>
          </w:p>
        </w:tc>
      </w:tr>
      <w:tr w:rsidR="00523EF0" w14:paraId="154A2B17" w14:textId="77777777" w:rsidTr="00BA1B09">
        <w:trPr>
          <w:jc w:val="center"/>
        </w:trPr>
        <w:tc>
          <w:tcPr>
            <w:tcW w:w="904" w:type="dxa"/>
            <w:vMerge/>
            <w:shd w:val="clear" w:color="auto" w:fill="B4C6E7"/>
            <w:vAlign w:val="center"/>
          </w:tcPr>
          <w:p w14:paraId="7D759950" w14:textId="77777777" w:rsidR="00523EF0" w:rsidRDefault="00523EF0" w:rsidP="00405F2C">
            <w:pPr>
              <w:widowControl w:val="0"/>
              <w:pBdr>
                <w:top w:val="nil"/>
                <w:left w:val="nil"/>
                <w:bottom w:val="nil"/>
                <w:right w:val="nil"/>
                <w:between w:val="nil"/>
              </w:pBdr>
              <w:spacing w:line="276" w:lineRule="auto"/>
            </w:pPr>
          </w:p>
        </w:tc>
        <w:tc>
          <w:tcPr>
            <w:tcW w:w="2704" w:type="dxa"/>
            <w:shd w:val="clear" w:color="auto" w:fill="auto"/>
            <w:vAlign w:val="center"/>
          </w:tcPr>
          <w:p w14:paraId="238789E0" w14:textId="77777777" w:rsidR="00523EF0" w:rsidRDefault="00523EF0" w:rsidP="00405F2C">
            <w:pPr>
              <w:jc w:val="center"/>
            </w:pPr>
            <w:r>
              <w:t>A1</w:t>
            </w:r>
          </w:p>
        </w:tc>
        <w:tc>
          <w:tcPr>
            <w:tcW w:w="2704" w:type="dxa"/>
            <w:shd w:val="clear" w:color="auto" w:fill="auto"/>
            <w:vAlign w:val="center"/>
          </w:tcPr>
          <w:p w14:paraId="21C11AF0" w14:textId="77777777" w:rsidR="00523EF0" w:rsidRDefault="00523EF0" w:rsidP="00405F2C">
            <w:pPr>
              <w:jc w:val="center"/>
            </w:pPr>
            <w:r>
              <w:t>A2</w:t>
            </w:r>
          </w:p>
        </w:tc>
        <w:tc>
          <w:tcPr>
            <w:tcW w:w="2704" w:type="dxa"/>
          </w:tcPr>
          <w:p w14:paraId="2D078A1C" w14:textId="311715E8" w:rsidR="00523EF0" w:rsidRDefault="00A52B40" w:rsidP="00405F2C">
            <w:pPr>
              <w:jc w:val="center"/>
              <w:rPr>
                <w:b/>
              </w:rPr>
            </w:pPr>
            <w:r>
              <w:t>B1m</w:t>
            </w:r>
          </w:p>
        </w:tc>
      </w:tr>
      <w:tr w:rsidR="00BA1B09" w14:paraId="446B41C0" w14:textId="77777777" w:rsidTr="00D467CB">
        <w:trPr>
          <w:jc w:val="center"/>
        </w:trPr>
        <w:tc>
          <w:tcPr>
            <w:tcW w:w="9016" w:type="dxa"/>
            <w:gridSpan w:val="4"/>
            <w:shd w:val="clear" w:color="auto" w:fill="B4C6E7"/>
          </w:tcPr>
          <w:p w14:paraId="678DC27E" w14:textId="1FB44C89" w:rsidR="00BA1B09" w:rsidRDefault="00BA1B09" w:rsidP="00405F2C">
            <w:r>
              <w:t>Cognitive Domain</w:t>
            </w:r>
          </w:p>
        </w:tc>
      </w:tr>
      <w:tr w:rsidR="00523EF0" w14:paraId="4F8D6D99" w14:textId="77777777" w:rsidTr="00BA1B09">
        <w:trPr>
          <w:jc w:val="center"/>
        </w:trPr>
        <w:tc>
          <w:tcPr>
            <w:tcW w:w="904" w:type="dxa"/>
            <w:shd w:val="clear" w:color="auto" w:fill="auto"/>
          </w:tcPr>
          <w:p w14:paraId="61C644C1" w14:textId="77777777" w:rsidR="00523EF0" w:rsidRDefault="00523EF0" w:rsidP="00405F2C">
            <w:pPr>
              <w:jc w:val="center"/>
            </w:pPr>
            <w:r>
              <w:t>1</w:t>
            </w:r>
          </w:p>
        </w:tc>
        <w:tc>
          <w:tcPr>
            <w:tcW w:w="2704" w:type="dxa"/>
            <w:shd w:val="clear" w:color="auto" w:fill="auto"/>
            <w:vAlign w:val="center"/>
          </w:tcPr>
          <w:p w14:paraId="0E48906F" w14:textId="77777777" w:rsidR="00523EF0" w:rsidRDefault="00523EF0" w:rsidP="00405F2C">
            <w:pPr>
              <w:jc w:val="center"/>
              <w:rPr>
                <w:b/>
              </w:rPr>
            </w:pPr>
            <w:r>
              <w:t>●</w:t>
            </w:r>
          </w:p>
        </w:tc>
        <w:tc>
          <w:tcPr>
            <w:tcW w:w="2704" w:type="dxa"/>
            <w:shd w:val="clear" w:color="auto" w:fill="auto"/>
            <w:vAlign w:val="center"/>
          </w:tcPr>
          <w:p w14:paraId="10D9B085" w14:textId="77777777" w:rsidR="00523EF0" w:rsidRDefault="00523EF0" w:rsidP="00405F2C">
            <w:pPr>
              <w:jc w:val="center"/>
              <w:rPr>
                <w:b/>
              </w:rPr>
            </w:pPr>
          </w:p>
        </w:tc>
        <w:tc>
          <w:tcPr>
            <w:tcW w:w="2704" w:type="dxa"/>
          </w:tcPr>
          <w:p w14:paraId="0E683A33" w14:textId="348D4E25" w:rsidR="00523EF0" w:rsidRDefault="00523EF0" w:rsidP="009C6C5B">
            <w:pPr>
              <w:rPr>
                <w:b/>
              </w:rPr>
            </w:pPr>
          </w:p>
        </w:tc>
      </w:tr>
      <w:tr w:rsidR="00BA1B09" w14:paraId="67E31F6D" w14:textId="77777777" w:rsidTr="002757FF">
        <w:trPr>
          <w:jc w:val="center"/>
        </w:trPr>
        <w:tc>
          <w:tcPr>
            <w:tcW w:w="9016" w:type="dxa"/>
            <w:gridSpan w:val="4"/>
            <w:shd w:val="clear" w:color="auto" w:fill="B4C6E7"/>
          </w:tcPr>
          <w:p w14:paraId="7C125F68" w14:textId="26C02EC5" w:rsidR="00BA1B09" w:rsidRDefault="00BA1B09" w:rsidP="00405F2C">
            <w:r>
              <w:t>Psychomotor Domaine</w:t>
            </w:r>
          </w:p>
        </w:tc>
      </w:tr>
      <w:tr w:rsidR="00A52B40" w14:paraId="4198090B" w14:textId="77777777" w:rsidTr="00BA1B09">
        <w:trPr>
          <w:jc w:val="center"/>
        </w:trPr>
        <w:tc>
          <w:tcPr>
            <w:tcW w:w="904" w:type="dxa"/>
            <w:shd w:val="clear" w:color="auto" w:fill="auto"/>
          </w:tcPr>
          <w:p w14:paraId="0F39822D" w14:textId="77777777" w:rsidR="00A52B40" w:rsidRDefault="00A52B40" w:rsidP="00405F2C">
            <w:pPr>
              <w:jc w:val="center"/>
            </w:pPr>
            <w:r>
              <w:t>2</w:t>
            </w:r>
          </w:p>
        </w:tc>
        <w:tc>
          <w:tcPr>
            <w:tcW w:w="2704" w:type="dxa"/>
            <w:shd w:val="clear" w:color="auto" w:fill="auto"/>
            <w:vAlign w:val="center"/>
          </w:tcPr>
          <w:p w14:paraId="2C43A934" w14:textId="77777777" w:rsidR="00A52B40" w:rsidRDefault="00A52B40" w:rsidP="00405F2C">
            <w:pPr>
              <w:jc w:val="center"/>
              <w:rPr>
                <w:b/>
              </w:rPr>
            </w:pPr>
          </w:p>
        </w:tc>
        <w:tc>
          <w:tcPr>
            <w:tcW w:w="2704" w:type="dxa"/>
            <w:shd w:val="clear" w:color="auto" w:fill="auto"/>
            <w:vAlign w:val="center"/>
          </w:tcPr>
          <w:p w14:paraId="3ABEF3DA" w14:textId="5BF9935F" w:rsidR="00A52B40" w:rsidRDefault="00A52B40" w:rsidP="00405F2C">
            <w:pPr>
              <w:jc w:val="center"/>
              <w:rPr>
                <w:b/>
              </w:rPr>
            </w:pPr>
          </w:p>
        </w:tc>
        <w:tc>
          <w:tcPr>
            <w:tcW w:w="2704" w:type="dxa"/>
          </w:tcPr>
          <w:p w14:paraId="213677A0" w14:textId="05B3BA78" w:rsidR="00A52B40" w:rsidRDefault="00A52B40" w:rsidP="00A52B40">
            <w:pPr>
              <w:jc w:val="center"/>
              <w:rPr>
                <w:i/>
              </w:rPr>
            </w:pPr>
            <w:r>
              <w:rPr>
                <w:i/>
              </w:rPr>
              <w:t>●</w:t>
            </w:r>
          </w:p>
        </w:tc>
      </w:tr>
      <w:tr w:rsidR="00BA1B09" w14:paraId="4EDEBE68" w14:textId="77777777" w:rsidTr="00CC0D59">
        <w:trPr>
          <w:jc w:val="center"/>
        </w:trPr>
        <w:tc>
          <w:tcPr>
            <w:tcW w:w="9016" w:type="dxa"/>
            <w:gridSpan w:val="4"/>
            <w:shd w:val="clear" w:color="auto" w:fill="B4C6E7"/>
          </w:tcPr>
          <w:p w14:paraId="0ED2FA73" w14:textId="2ED2C3C4" w:rsidR="00BA1B09" w:rsidRDefault="00BA1B09" w:rsidP="00405F2C">
            <w:r>
              <w:t>Affective Domaine</w:t>
            </w:r>
          </w:p>
        </w:tc>
      </w:tr>
      <w:tr w:rsidR="00857B4F" w14:paraId="3049E42E" w14:textId="77777777" w:rsidTr="00BA1B09">
        <w:trPr>
          <w:jc w:val="center"/>
        </w:trPr>
        <w:tc>
          <w:tcPr>
            <w:tcW w:w="904" w:type="dxa"/>
            <w:shd w:val="clear" w:color="auto" w:fill="auto"/>
          </w:tcPr>
          <w:p w14:paraId="523B7CB3" w14:textId="77777777" w:rsidR="00857B4F" w:rsidRDefault="00857B4F" w:rsidP="00857B4F">
            <w:pPr>
              <w:jc w:val="center"/>
            </w:pPr>
            <w:r>
              <w:t>3</w:t>
            </w:r>
          </w:p>
        </w:tc>
        <w:tc>
          <w:tcPr>
            <w:tcW w:w="2704" w:type="dxa"/>
            <w:shd w:val="clear" w:color="auto" w:fill="auto"/>
            <w:vAlign w:val="center"/>
          </w:tcPr>
          <w:p w14:paraId="4F2BCA2D" w14:textId="77777777" w:rsidR="00857B4F" w:rsidRDefault="00857B4F" w:rsidP="00857B4F">
            <w:pPr>
              <w:jc w:val="center"/>
              <w:rPr>
                <w:b/>
              </w:rPr>
            </w:pPr>
          </w:p>
        </w:tc>
        <w:tc>
          <w:tcPr>
            <w:tcW w:w="2704" w:type="dxa"/>
            <w:shd w:val="clear" w:color="auto" w:fill="auto"/>
            <w:vAlign w:val="center"/>
          </w:tcPr>
          <w:p w14:paraId="5DF7F072" w14:textId="24AD84B9" w:rsidR="00857B4F" w:rsidRDefault="00857B4F" w:rsidP="00857B4F">
            <w:pPr>
              <w:jc w:val="center"/>
              <w:rPr>
                <w:b/>
              </w:rPr>
            </w:pPr>
            <w:r>
              <w:rPr>
                <w:i/>
              </w:rPr>
              <w:t>●</w:t>
            </w:r>
          </w:p>
        </w:tc>
        <w:tc>
          <w:tcPr>
            <w:tcW w:w="2704" w:type="dxa"/>
            <w:vAlign w:val="center"/>
          </w:tcPr>
          <w:p w14:paraId="4B4BA6C6" w14:textId="3AC613FD" w:rsidR="00857B4F" w:rsidRDefault="00857B4F" w:rsidP="00857B4F">
            <w:pPr>
              <w:jc w:val="center"/>
            </w:pPr>
            <w:r>
              <w:rPr>
                <w:i/>
              </w:rPr>
              <w:t>●</w:t>
            </w:r>
          </w:p>
        </w:tc>
      </w:tr>
    </w:tbl>
    <w:p w14:paraId="7FFDE655" w14:textId="77777777" w:rsidR="00523EF0" w:rsidRDefault="00523EF0" w:rsidP="004B3AEB"/>
    <w:p w14:paraId="232343F6" w14:textId="0D8D22ED" w:rsidR="00043F72" w:rsidRDefault="00043F72" w:rsidP="00043F72">
      <w:pPr>
        <w:pStyle w:val="Heading1"/>
        <w:numPr>
          <w:ilvl w:val="0"/>
          <w:numId w:val="5"/>
        </w:numPr>
      </w:pPr>
      <w:r>
        <w:t>A</w:t>
      </w:r>
      <w:r w:rsidRPr="00043F72">
        <w:t xml:space="preserve">ssessment and </w:t>
      </w:r>
      <w:r>
        <w:t>F</w:t>
      </w:r>
      <w:r w:rsidRPr="00043F72">
        <w:t xml:space="preserve">eedback </w:t>
      </w:r>
      <w:r>
        <w:t>S</w:t>
      </w:r>
      <w:r w:rsidRPr="00043F72">
        <w:t>trategy</w:t>
      </w:r>
    </w:p>
    <w:p w14:paraId="4EC91789" w14:textId="77777777" w:rsidR="00BF73D5" w:rsidRPr="0052328F" w:rsidRDefault="00BF73D5" w:rsidP="00BF73D5">
      <w:pPr>
        <w:pStyle w:val="ListParagraph"/>
        <w:numPr>
          <w:ilvl w:val="0"/>
          <w:numId w:val="20"/>
        </w:numPr>
        <w:rPr>
          <w:rFonts w:cstheme="minorHAnsi"/>
        </w:rPr>
      </w:pPr>
      <w:r w:rsidRPr="0052328F">
        <w:rPr>
          <w:rFonts w:cstheme="minorHAnsi"/>
        </w:rPr>
        <w:t>Assignments</w:t>
      </w:r>
    </w:p>
    <w:p w14:paraId="1398AF80" w14:textId="77777777" w:rsidR="00BF73D5" w:rsidRPr="0052328F" w:rsidRDefault="00BF73D5" w:rsidP="00BF73D5">
      <w:pPr>
        <w:pStyle w:val="ListParagraph"/>
        <w:numPr>
          <w:ilvl w:val="0"/>
          <w:numId w:val="20"/>
        </w:numPr>
        <w:rPr>
          <w:rFonts w:cstheme="minorHAnsi"/>
        </w:rPr>
      </w:pPr>
      <w:r w:rsidRPr="0052328F">
        <w:rPr>
          <w:rFonts w:cstheme="minorHAnsi"/>
        </w:rPr>
        <w:t>Quizzes</w:t>
      </w:r>
    </w:p>
    <w:p w14:paraId="5E416C7E" w14:textId="57022C36" w:rsidR="00BF73D5" w:rsidRDefault="00BF73D5" w:rsidP="00BF73D5">
      <w:pPr>
        <w:pStyle w:val="ListParagraph"/>
        <w:numPr>
          <w:ilvl w:val="0"/>
          <w:numId w:val="20"/>
        </w:numPr>
        <w:rPr>
          <w:rFonts w:cstheme="minorHAnsi"/>
        </w:rPr>
      </w:pPr>
      <w:r w:rsidRPr="0052328F">
        <w:rPr>
          <w:rFonts w:cstheme="minorHAnsi"/>
        </w:rPr>
        <w:t xml:space="preserve">Written examination (midterm &amp; final) </w:t>
      </w:r>
    </w:p>
    <w:p w14:paraId="0966EA17" w14:textId="77777777" w:rsidR="00CD73A3" w:rsidRPr="00CD73A3" w:rsidRDefault="00CD73A3" w:rsidP="00CD73A3">
      <w:pPr>
        <w:rPr>
          <w:rFonts w:cstheme="minorHAnsi"/>
        </w:rPr>
      </w:pPr>
    </w:p>
    <w:p w14:paraId="6C7F7588" w14:textId="77777777" w:rsidR="00043F72" w:rsidRDefault="00043F72" w:rsidP="00043F72">
      <w:pPr>
        <w:pStyle w:val="Heading1"/>
        <w:numPr>
          <w:ilvl w:val="0"/>
          <w:numId w:val="5"/>
        </w:numPr>
      </w:pPr>
      <w:r w:rsidRPr="00762A5E">
        <w:t>Teaching and Learning Methods</w:t>
      </w:r>
    </w:p>
    <w:p w14:paraId="509F652E" w14:textId="77777777" w:rsidR="00BF73D5" w:rsidRPr="0052328F" w:rsidRDefault="00BF73D5" w:rsidP="00BF73D5">
      <w:pPr>
        <w:pStyle w:val="ListParagraph"/>
        <w:numPr>
          <w:ilvl w:val="0"/>
          <w:numId w:val="21"/>
        </w:numPr>
        <w:rPr>
          <w:rFonts w:cstheme="minorHAnsi"/>
        </w:rPr>
      </w:pPr>
      <w:r w:rsidRPr="0052328F">
        <w:rPr>
          <w:rFonts w:cstheme="minorHAnsi"/>
        </w:rPr>
        <w:t>Lectures</w:t>
      </w:r>
    </w:p>
    <w:p w14:paraId="0DF974CC" w14:textId="77777777" w:rsidR="00BF73D5" w:rsidRPr="0052328F" w:rsidRDefault="00BF73D5" w:rsidP="00BF73D5">
      <w:pPr>
        <w:pStyle w:val="ListParagraph"/>
        <w:numPr>
          <w:ilvl w:val="0"/>
          <w:numId w:val="21"/>
        </w:numPr>
        <w:rPr>
          <w:rFonts w:cstheme="minorHAnsi"/>
        </w:rPr>
      </w:pPr>
      <w:r w:rsidRPr="0052328F">
        <w:rPr>
          <w:rFonts w:cstheme="minorHAnsi"/>
        </w:rPr>
        <w:t>Tutorials</w:t>
      </w:r>
    </w:p>
    <w:p w14:paraId="187C2FEE" w14:textId="77777777" w:rsidR="00BF73D5" w:rsidRPr="0052328F" w:rsidRDefault="00BF73D5" w:rsidP="00BF73D5">
      <w:pPr>
        <w:pStyle w:val="ListParagraph"/>
        <w:numPr>
          <w:ilvl w:val="0"/>
          <w:numId w:val="21"/>
        </w:numPr>
        <w:rPr>
          <w:rFonts w:cstheme="minorHAnsi"/>
        </w:rPr>
      </w:pPr>
      <w:r w:rsidRPr="0052328F">
        <w:rPr>
          <w:rFonts w:cstheme="minorHAnsi"/>
        </w:rPr>
        <w:t>Self-learning</w:t>
      </w:r>
    </w:p>
    <w:p w14:paraId="3FDD9EDE" w14:textId="77777777" w:rsidR="009E61DE" w:rsidRDefault="009E61DE" w:rsidP="009E61DE">
      <w:pPr>
        <w:pStyle w:val="Heading1"/>
        <w:numPr>
          <w:ilvl w:val="0"/>
          <w:numId w:val="5"/>
        </w:numPr>
      </w:pPr>
      <w:r>
        <w:t>List of References</w:t>
      </w:r>
    </w:p>
    <w:p w14:paraId="0F0EE37D" w14:textId="04DCEDC5" w:rsidR="009529B8" w:rsidRPr="00C240E4" w:rsidRDefault="009529B8" w:rsidP="00C240E4">
      <w:pPr>
        <w:pStyle w:val="ListParagraph"/>
        <w:widowControl w:val="0"/>
        <w:numPr>
          <w:ilvl w:val="0"/>
          <w:numId w:val="24"/>
        </w:numPr>
        <w:tabs>
          <w:tab w:val="left" w:pos="1957"/>
        </w:tabs>
        <w:spacing w:after="0" w:line="274" w:lineRule="exact"/>
        <w:ind w:right="749"/>
        <w:jc w:val="both"/>
        <w:rPr>
          <w:rFonts w:asciiTheme="majorHAnsi" w:eastAsia="Times New Roman" w:hAnsiTheme="majorHAnsi" w:cstheme="majorHAnsi"/>
        </w:rPr>
      </w:pPr>
      <w:proofErr w:type="spellStart"/>
      <w:r w:rsidRPr="00C240E4">
        <w:rPr>
          <w:rFonts w:asciiTheme="majorHAnsi" w:eastAsia="Times New Roman" w:hAnsiTheme="majorHAnsi" w:cstheme="majorHAnsi"/>
          <w:color w:val="212121"/>
        </w:rPr>
        <w:t>Yunus</w:t>
      </w:r>
      <w:proofErr w:type="spellEnd"/>
      <w:r w:rsidRPr="00C240E4">
        <w:rPr>
          <w:rFonts w:asciiTheme="majorHAnsi" w:eastAsia="Times New Roman" w:hAnsiTheme="majorHAnsi" w:cstheme="majorHAnsi"/>
          <w:color w:val="212121"/>
          <w:spacing w:val="39"/>
        </w:rPr>
        <w:t xml:space="preserve"> </w:t>
      </w:r>
      <w:r w:rsidRPr="00C240E4">
        <w:rPr>
          <w:rFonts w:asciiTheme="majorHAnsi" w:eastAsia="Times New Roman" w:hAnsiTheme="majorHAnsi" w:cstheme="majorHAnsi"/>
          <w:color w:val="212121"/>
          <w:spacing w:val="-1"/>
        </w:rPr>
        <w:t>A</w:t>
      </w:r>
      <w:r w:rsidRPr="00C240E4">
        <w:rPr>
          <w:rFonts w:asciiTheme="majorHAnsi" w:eastAsia="Times New Roman" w:hAnsiTheme="majorHAnsi" w:cstheme="majorHAnsi"/>
          <w:color w:val="212121"/>
        </w:rPr>
        <w:t>.</w:t>
      </w:r>
      <w:r w:rsidRPr="00C240E4">
        <w:rPr>
          <w:rFonts w:asciiTheme="majorHAnsi" w:eastAsia="Times New Roman" w:hAnsiTheme="majorHAnsi" w:cstheme="majorHAnsi"/>
          <w:color w:val="212121"/>
          <w:spacing w:val="40"/>
        </w:rPr>
        <w:t xml:space="preserve"> </w:t>
      </w:r>
      <w:proofErr w:type="spellStart"/>
      <w:r w:rsidRPr="00C240E4">
        <w:rPr>
          <w:rFonts w:asciiTheme="majorHAnsi" w:eastAsia="Times New Roman" w:hAnsiTheme="majorHAnsi" w:cstheme="majorHAnsi"/>
          <w:color w:val="212121"/>
        </w:rPr>
        <w:t>Cengel</w:t>
      </w:r>
      <w:proofErr w:type="spellEnd"/>
      <w:r w:rsidRPr="00C240E4">
        <w:rPr>
          <w:rFonts w:asciiTheme="majorHAnsi" w:eastAsia="Times New Roman" w:hAnsiTheme="majorHAnsi" w:cstheme="majorHAnsi"/>
          <w:color w:val="212121"/>
          <w:spacing w:val="41"/>
        </w:rPr>
        <w:t xml:space="preserve"> </w:t>
      </w:r>
      <w:r w:rsidRPr="00C240E4">
        <w:rPr>
          <w:rFonts w:asciiTheme="majorHAnsi" w:eastAsia="Times New Roman" w:hAnsiTheme="majorHAnsi" w:cstheme="majorHAnsi"/>
          <w:color w:val="212121"/>
        </w:rPr>
        <w:t>and</w:t>
      </w:r>
      <w:r w:rsidRPr="00C240E4">
        <w:rPr>
          <w:rFonts w:asciiTheme="majorHAnsi" w:eastAsia="Times New Roman" w:hAnsiTheme="majorHAnsi" w:cstheme="majorHAnsi"/>
          <w:color w:val="212121"/>
          <w:spacing w:val="39"/>
        </w:rPr>
        <w:t xml:space="preserve"> </w:t>
      </w:r>
      <w:r w:rsidRPr="00C240E4">
        <w:rPr>
          <w:rFonts w:asciiTheme="majorHAnsi" w:eastAsia="Times New Roman" w:hAnsiTheme="majorHAnsi" w:cstheme="majorHAnsi"/>
          <w:color w:val="212121"/>
        </w:rPr>
        <w:t>Michael</w:t>
      </w:r>
      <w:r w:rsidRPr="00C240E4">
        <w:rPr>
          <w:rFonts w:asciiTheme="majorHAnsi" w:eastAsia="Times New Roman" w:hAnsiTheme="majorHAnsi" w:cstheme="majorHAnsi"/>
          <w:color w:val="212121"/>
          <w:spacing w:val="41"/>
        </w:rPr>
        <w:t xml:space="preserve"> </w:t>
      </w:r>
      <w:r w:rsidRPr="00C240E4">
        <w:rPr>
          <w:rFonts w:asciiTheme="majorHAnsi" w:eastAsia="Times New Roman" w:hAnsiTheme="majorHAnsi" w:cstheme="majorHAnsi"/>
          <w:color w:val="212121"/>
        </w:rPr>
        <w:t>A.</w:t>
      </w:r>
      <w:r w:rsidRPr="00C240E4">
        <w:rPr>
          <w:rFonts w:asciiTheme="majorHAnsi" w:eastAsia="Times New Roman" w:hAnsiTheme="majorHAnsi" w:cstheme="majorHAnsi"/>
          <w:color w:val="212121"/>
          <w:spacing w:val="40"/>
        </w:rPr>
        <w:t xml:space="preserve"> </w:t>
      </w:r>
      <w:r w:rsidRPr="00C240E4">
        <w:rPr>
          <w:rFonts w:asciiTheme="majorHAnsi" w:eastAsia="Times New Roman" w:hAnsiTheme="majorHAnsi" w:cstheme="majorHAnsi"/>
          <w:color w:val="212121"/>
        </w:rPr>
        <w:t>Bole</w:t>
      </w:r>
      <w:r w:rsidRPr="00C240E4">
        <w:rPr>
          <w:rFonts w:asciiTheme="majorHAnsi" w:eastAsia="Times New Roman" w:hAnsiTheme="majorHAnsi" w:cstheme="majorHAnsi"/>
          <w:color w:val="212121"/>
          <w:spacing w:val="2"/>
        </w:rPr>
        <w:t>s</w:t>
      </w:r>
      <w:r w:rsidRPr="00C240E4">
        <w:rPr>
          <w:rFonts w:asciiTheme="majorHAnsi" w:eastAsia="Times New Roman" w:hAnsiTheme="majorHAnsi" w:cstheme="majorHAnsi"/>
          <w:color w:val="212121"/>
        </w:rPr>
        <w:t>,</w:t>
      </w:r>
      <w:r w:rsidRPr="00C240E4">
        <w:rPr>
          <w:rFonts w:asciiTheme="majorHAnsi" w:eastAsia="Times New Roman" w:hAnsiTheme="majorHAnsi" w:cstheme="majorHAnsi"/>
          <w:color w:val="212121"/>
          <w:spacing w:val="39"/>
        </w:rPr>
        <w:t xml:space="preserve"> </w:t>
      </w:r>
      <w:r w:rsidRPr="00C240E4">
        <w:rPr>
          <w:rFonts w:asciiTheme="majorHAnsi" w:eastAsia="Times New Roman" w:hAnsiTheme="majorHAnsi" w:cstheme="majorHAnsi"/>
          <w:i/>
          <w:color w:val="212121"/>
          <w:spacing w:val="-1"/>
        </w:rPr>
        <w:t>“</w:t>
      </w:r>
      <w:r w:rsidRPr="00C240E4">
        <w:rPr>
          <w:rFonts w:asciiTheme="majorHAnsi" w:eastAsia="Times New Roman" w:hAnsiTheme="majorHAnsi" w:cstheme="majorHAnsi"/>
          <w:b/>
          <w:bCs/>
          <w:i/>
          <w:color w:val="212121"/>
        </w:rPr>
        <w:t>Thermodynamics:</w:t>
      </w:r>
      <w:r w:rsidRPr="00C240E4">
        <w:rPr>
          <w:rFonts w:asciiTheme="majorHAnsi" w:eastAsia="Times New Roman" w:hAnsiTheme="majorHAnsi" w:cstheme="majorHAnsi"/>
          <w:b/>
          <w:bCs/>
          <w:i/>
          <w:color w:val="212121"/>
          <w:spacing w:val="41"/>
        </w:rPr>
        <w:t xml:space="preserve"> </w:t>
      </w:r>
      <w:r w:rsidRPr="00C240E4">
        <w:rPr>
          <w:rFonts w:asciiTheme="majorHAnsi" w:eastAsia="Times New Roman" w:hAnsiTheme="majorHAnsi" w:cstheme="majorHAnsi"/>
          <w:b/>
          <w:bCs/>
          <w:i/>
          <w:color w:val="212121"/>
        </w:rPr>
        <w:t>an</w:t>
      </w:r>
      <w:r w:rsidRPr="00C240E4">
        <w:rPr>
          <w:rFonts w:asciiTheme="majorHAnsi" w:eastAsia="Times New Roman" w:hAnsiTheme="majorHAnsi" w:cstheme="majorHAnsi"/>
          <w:b/>
          <w:bCs/>
          <w:i/>
          <w:color w:val="212121"/>
          <w:spacing w:val="40"/>
        </w:rPr>
        <w:t xml:space="preserve"> </w:t>
      </w:r>
      <w:proofErr w:type="gramStart"/>
      <w:r w:rsidRPr="00C240E4">
        <w:rPr>
          <w:rFonts w:asciiTheme="majorHAnsi" w:eastAsia="Times New Roman" w:hAnsiTheme="majorHAnsi" w:cstheme="majorHAnsi"/>
          <w:b/>
          <w:bCs/>
          <w:i/>
          <w:color w:val="212121"/>
        </w:rPr>
        <w:t xml:space="preserve">engineering </w:t>
      </w:r>
      <w:r w:rsidR="00C240E4">
        <w:rPr>
          <w:rFonts w:asciiTheme="majorHAnsi" w:eastAsia="Times New Roman" w:hAnsiTheme="majorHAnsi" w:cstheme="majorHAnsi"/>
          <w:b/>
          <w:bCs/>
          <w:i/>
          <w:color w:val="212121"/>
        </w:rPr>
        <w:t xml:space="preserve"> a</w:t>
      </w:r>
      <w:r w:rsidRPr="00C240E4">
        <w:rPr>
          <w:rFonts w:asciiTheme="majorHAnsi" w:eastAsia="Times New Roman" w:hAnsiTheme="majorHAnsi" w:cstheme="majorHAnsi"/>
          <w:b/>
          <w:bCs/>
          <w:i/>
          <w:color w:val="212121"/>
        </w:rPr>
        <w:t>pproach</w:t>
      </w:r>
      <w:proofErr w:type="gramEnd"/>
      <w:r w:rsidRPr="00C240E4">
        <w:rPr>
          <w:rFonts w:asciiTheme="majorHAnsi" w:eastAsia="Times New Roman" w:hAnsiTheme="majorHAnsi" w:cstheme="majorHAnsi"/>
          <w:b/>
          <w:bCs/>
          <w:i/>
          <w:color w:val="212121"/>
        </w:rPr>
        <w:t>”</w:t>
      </w:r>
      <w:r w:rsidRPr="00C240E4">
        <w:rPr>
          <w:rFonts w:asciiTheme="majorHAnsi" w:eastAsia="Times New Roman" w:hAnsiTheme="majorHAnsi" w:cstheme="majorHAnsi"/>
          <w:color w:val="212121"/>
        </w:rPr>
        <w:t>,</w:t>
      </w:r>
      <w:r w:rsidRPr="00C240E4">
        <w:rPr>
          <w:rFonts w:asciiTheme="majorHAnsi" w:eastAsia="Times New Roman" w:hAnsiTheme="majorHAnsi" w:cstheme="majorHAnsi"/>
          <w:color w:val="212121"/>
          <w:spacing w:val="-1"/>
        </w:rPr>
        <w:t xml:space="preserve"> </w:t>
      </w:r>
      <w:r w:rsidRPr="00C240E4">
        <w:rPr>
          <w:rFonts w:asciiTheme="majorHAnsi" w:eastAsia="Times New Roman" w:hAnsiTheme="majorHAnsi" w:cstheme="majorHAnsi"/>
          <w:color w:val="212121"/>
        </w:rPr>
        <w:t>5</w:t>
      </w:r>
      <w:proofErr w:type="spellStart"/>
      <w:r w:rsidRPr="00C240E4">
        <w:rPr>
          <w:rFonts w:asciiTheme="majorHAnsi" w:eastAsia="Times New Roman" w:hAnsiTheme="majorHAnsi" w:cstheme="majorHAnsi"/>
          <w:color w:val="212121"/>
          <w:position w:val="9"/>
        </w:rPr>
        <w:t>th</w:t>
      </w:r>
      <w:proofErr w:type="spellEnd"/>
      <w:r w:rsidRPr="00C240E4">
        <w:rPr>
          <w:rFonts w:asciiTheme="majorHAnsi" w:eastAsia="Times New Roman" w:hAnsiTheme="majorHAnsi" w:cstheme="majorHAnsi"/>
          <w:color w:val="212121"/>
          <w:spacing w:val="20"/>
          <w:position w:val="9"/>
        </w:rPr>
        <w:t xml:space="preserve"> </w:t>
      </w:r>
      <w:r w:rsidRPr="00C240E4">
        <w:rPr>
          <w:rFonts w:asciiTheme="majorHAnsi" w:eastAsia="Times New Roman" w:hAnsiTheme="majorHAnsi" w:cstheme="majorHAnsi"/>
          <w:color w:val="212121"/>
        </w:rPr>
        <w:t>edition,</w:t>
      </w:r>
      <w:r w:rsidRPr="00C240E4">
        <w:rPr>
          <w:rFonts w:asciiTheme="majorHAnsi" w:eastAsia="Times New Roman" w:hAnsiTheme="majorHAnsi" w:cstheme="majorHAnsi"/>
          <w:color w:val="212121"/>
          <w:spacing w:val="1"/>
        </w:rPr>
        <w:t xml:space="preserve"> </w:t>
      </w:r>
      <w:r w:rsidRPr="00C240E4">
        <w:rPr>
          <w:rFonts w:asciiTheme="majorHAnsi" w:eastAsia="Times New Roman" w:hAnsiTheme="majorHAnsi" w:cstheme="majorHAnsi"/>
          <w:color w:val="212121"/>
        </w:rPr>
        <w:t>New</w:t>
      </w:r>
      <w:r w:rsidRPr="00C240E4">
        <w:rPr>
          <w:rFonts w:asciiTheme="majorHAnsi" w:eastAsia="Times New Roman" w:hAnsiTheme="majorHAnsi" w:cstheme="majorHAnsi"/>
          <w:color w:val="212121"/>
          <w:spacing w:val="-1"/>
        </w:rPr>
        <w:t xml:space="preserve"> </w:t>
      </w:r>
      <w:r w:rsidRPr="00C240E4">
        <w:rPr>
          <w:rFonts w:asciiTheme="majorHAnsi" w:eastAsia="Times New Roman" w:hAnsiTheme="majorHAnsi" w:cstheme="majorHAnsi"/>
          <w:color w:val="212121"/>
        </w:rPr>
        <w:t>York: McGraw-Hill,</w:t>
      </w:r>
      <w:r w:rsidRPr="00C240E4">
        <w:rPr>
          <w:rFonts w:asciiTheme="majorHAnsi" w:eastAsia="Times New Roman" w:hAnsiTheme="majorHAnsi" w:cstheme="majorHAnsi"/>
          <w:color w:val="212121"/>
          <w:spacing w:val="-1"/>
        </w:rPr>
        <w:t xml:space="preserve"> </w:t>
      </w:r>
      <w:r w:rsidRPr="00C240E4">
        <w:rPr>
          <w:rFonts w:asciiTheme="majorHAnsi" w:eastAsia="Times New Roman" w:hAnsiTheme="majorHAnsi" w:cstheme="majorHAnsi"/>
          <w:color w:val="212121"/>
        </w:rPr>
        <w:t xml:space="preserve">ISBN </w:t>
      </w:r>
      <w:r w:rsidRPr="00C240E4">
        <w:rPr>
          <w:rFonts w:asciiTheme="majorHAnsi" w:eastAsia="Times New Roman" w:hAnsiTheme="majorHAnsi" w:cstheme="majorHAnsi"/>
          <w:color w:val="212121"/>
          <w:spacing w:val="-1"/>
        </w:rPr>
        <w:t>0</w:t>
      </w:r>
      <w:r w:rsidRPr="00C240E4">
        <w:rPr>
          <w:rFonts w:asciiTheme="majorHAnsi" w:eastAsia="Times New Roman" w:hAnsiTheme="majorHAnsi" w:cstheme="majorHAnsi"/>
          <w:color w:val="212121"/>
        </w:rPr>
        <w:t>-07-288495-9, 2006.</w:t>
      </w:r>
    </w:p>
    <w:p w14:paraId="4939EA9B" w14:textId="77777777" w:rsidR="009529B8" w:rsidRPr="00C240E4" w:rsidRDefault="009529B8" w:rsidP="00C240E4">
      <w:pPr>
        <w:pStyle w:val="ListParagraph"/>
        <w:widowControl w:val="0"/>
        <w:numPr>
          <w:ilvl w:val="0"/>
          <w:numId w:val="24"/>
        </w:numPr>
        <w:spacing w:after="0" w:line="240" w:lineRule="auto"/>
        <w:ind w:right="749"/>
        <w:jc w:val="both"/>
        <w:rPr>
          <w:rFonts w:asciiTheme="majorHAnsi" w:hAnsiTheme="majorHAnsi" w:cstheme="majorHAnsi"/>
          <w:i/>
          <w:iCs/>
          <w:shd w:val="clear" w:color="auto" w:fill="FFFFFF"/>
        </w:rPr>
      </w:pPr>
      <w:proofErr w:type="spellStart"/>
      <w:r w:rsidRPr="00C240E4">
        <w:rPr>
          <w:rFonts w:asciiTheme="majorHAnsi" w:hAnsiTheme="majorHAnsi" w:cstheme="majorHAnsi"/>
          <w:shd w:val="clear" w:color="auto" w:fill="FFFFFF"/>
        </w:rPr>
        <w:t>Borgnakke</w:t>
      </w:r>
      <w:proofErr w:type="spellEnd"/>
      <w:r w:rsidRPr="00C240E4">
        <w:rPr>
          <w:rFonts w:asciiTheme="majorHAnsi" w:hAnsiTheme="majorHAnsi" w:cstheme="majorHAnsi"/>
          <w:shd w:val="clear" w:color="auto" w:fill="FFFFFF"/>
        </w:rPr>
        <w:t>, Claus, and Richard E. Sonntag, “</w:t>
      </w:r>
      <w:r w:rsidRPr="00C240E4">
        <w:rPr>
          <w:rFonts w:asciiTheme="majorHAnsi" w:hAnsiTheme="majorHAnsi" w:cstheme="majorHAnsi"/>
          <w:b/>
          <w:bCs/>
          <w:i/>
          <w:iCs/>
          <w:shd w:val="clear" w:color="auto" w:fill="FFFFFF"/>
        </w:rPr>
        <w:t>Fundamentals of Thermodynamics</w:t>
      </w:r>
      <w:r w:rsidRPr="00C240E4">
        <w:rPr>
          <w:rFonts w:asciiTheme="majorHAnsi" w:hAnsiTheme="majorHAnsi" w:cstheme="majorHAnsi"/>
          <w:i/>
          <w:iCs/>
          <w:shd w:val="clear" w:color="auto" w:fill="FFFFFF"/>
        </w:rPr>
        <w:t>”,</w:t>
      </w:r>
    </w:p>
    <w:p w14:paraId="33D4381A" w14:textId="5C75A3DF" w:rsidR="0052328F" w:rsidRDefault="009529B8" w:rsidP="00C240E4">
      <w:pPr>
        <w:ind w:firstLine="720"/>
        <w:jc w:val="both"/>
        <w:rPr>
          <w:rFonts w:asciiTheme="majorHAnsi" w:eastAsia="Times New Roman" w:hAnsiTheme="majorHAnsi" w:cstheme="majorHAnsi"/>
          <w:color w:val="111111"/>
        </w:rPr>
      </w:pPr>
      <w:r w:rsidRPr="00C240E4">
        <w:rPr>
          <w:rFonts w:asciiTheme="majorHAnsi" w:hAnsiTheme="majorHAnsi" w:cstheme="majorHAnsi"/>
          <w:shd w:val="clear" w:color="auto" w:fill="FFFFFF"/>
        </w:rPr>
        <w:t>Wiley Global Education, 8</w:t>
      </w:r>
      <w:r w:rsidRPr="00C240E4">
        <w:rPr>
          <w:rFonts w:asciiTheme="majorHAnsi" w:hAnsiTheme="majorHAnsi" w:cstheme="majorHAnsi"/>
          <w:shd w:val="clear" w:color="auto" w:fill="FFFFFF"/>
          <w:vertAlign w:val="superscript"/>
        </w:rPr>
        <w:t>th</w:t>
      </w:r>
      <w:r w:rsidRPr="00C240E4">
        <w:rPr>
          <w:rFonts w:asciiTheme="majorHAnsi" w:hAnsiTheme="majorHAnsi" w:cstheme="majorHAnsi"/>
          <w:shd w:val="clear" w:color="auto" w:fill="FFFFFF"/>
        </w:rPr>
        <w:t xml:space="preserve"> edition, 2016. </w:t>
      </w:r>
      <w:r w:rsidRPr="00C240E4">
        <w:rPr>
          <w:rFonts w:asciiTheme="majorHAnsi" w:eastAsia="Times New Roman" w:hAnsiTheme="majorHAnsi" w:cstheme="majorHAnsi"/>
          <w:color w:val="111111"/>
        </w:rPr>
        <w:t>ISBN-13: 978-1118131992.</w:t>
      </w:r>
    </w:p>
    <w:p w14:paraId="72D37849" w14:textId="27775CAF" w:rsidR="009066A4" w:rsidRDefault="009066A4" w:rsidP="00C240E4">
      <w:pPr>
        <w:ind w:firstLine="720"/>
        <w:jc w:val="both"/>
        <w:rPr>
          <w:rFonts w:asciiTheme="majorHAnsi" w:eastAsia="Times New Roman" w:hAnsiTheme="majorHAnsi" w:cstheme="majorHAnsi"/>
          <w:color w:val="111111"/>
        </w:rPr>
      </w:pPr>
    </w:p>
    <w:p w14:paraId="292B69E9" w14:textId="018ADC4D" w:rsidR="00376991" w:rsidRDefault="00376991" w:rsidP="00C240E4">
      <w:pPr>
        <w:ind w:firstLine="720"/>
        <w:jc w:val="both"/>
        <w:rPr>
          <w:rFonts w:asciiTheme="majorHAnsi" w:eastAsia="Times New Roman" w:hAnsiTheme="majorHAnsi" w:cstheme="majorHAnsi"/>
          <w:color w:val="111111"/>
        </w:rPr>
      </w:pPr>
    </w:p>
    <w:p w14:paraId="4732227B" w14:textId="69619E7A" w:rsidR="00376991" w:rsidRDefault="00376991" w:rsidP="00C240E4">
      <w:pPr>
        <w:ind w:firstLine="720"/>
        <w:jc w:val="both"/>
        <w:rPr>
          <w:rFonts w:asciiTheme="majorHAnsi" w:eastAsia="Times New Roman" w:hAnsiTheme="majorHAnsi" w:cstheme="majorHAnsi"/>
          <w:color w:val="111111"/>
        </w:rPr>
      </w:pPr>
    </w:p>
    <w:p w14:paraId="610992CC" w14:textId="47518C34" w:rsidR="00376991" w:rsidRDefault="00376991" w:rsidP="00C240E4">
      <w:pPr>
        <w:ind w:firstLine="720"/>
        <w:jc w:val="both"/>
        <w:rPr>
          <w:rFonts w:asciiTheme="majorHAnsi" w:eastAsia="Times New Roman" w:hAnsiTheme="majorHAnsi" w:cstheme="majorHAnsi"/>
          <w:color w:val="111111"/>
        </w:rPr>
      </w:pPr>
    </w:p>
    <w:p w14:paraId="1E7C768B" w14:textId="27DC6932" w:rsidR="00376991" w:rsidRDefault="00376991" w:rsidP="00C240E4">
      <w:pPr>
        <w:ind w:firstLine="720"/>
        <w:jc w:val="both"/>
        <w:rPr>
          <w:rFonts w:asciiTheme="majorHAnsi" w:eastAsia="Times New Roman" w:hAnsiTheme="majorHAnsi" w:cstheme="majorHAnsi"/>
          <w:color w:val="111111"/>
        </w:rPr>
      </w:pPr>
    </w:p>
    <w:p w14:paraId="4DBC6D91" w14:textId="50C43BAD" w:rsidR="00376991" w:rsidRDefault="00376991" w:rsidP="00C240E4">
      <w:pPr>
        <w:ind w:firstLine="720"/>
        <w:jc w:val="both"/>
        <w:rPr>
          <w:rFonts w:asciiTheme="majorHAnsi" w:eastAsia="Times New Roman" w:hAnsiTheme="majorHAnsi" w:cstheme="majorHAnsi"/>
          <w:color w:val="111111"/>
        </w:rPr>
      </w:pPr>
    </w:p>
    <w:p w14:paraId="13323A2F" w14:textId="08EEEADA" w:rsidR="00376991" w:rsidRDefault="00376991" w:rsidP="00C240E4">
      <w:pPr>
        <w:ind w:firstLine="720"/>
        <w:jc w:val="both"/>
        <w:rPr>
          <w:rFonts w:asciiTheme="majorHAnsi" w:eastAsia="Times New Roman" w:hAnsiTheme="majorHAnsi" w:cstheme="majorHAnsi"/>
          <w:color w:val="111111"/>
        </w:rPr>
      </w:pPr>
    </w:p>
    <w:p w14:paraId="50B47580" w14:textId="360C9434" w:rsidR="00376991" w:rsidRDefault="00376991" w:rsidP="00C240E4">
      <w:pPr>
        <w:ind w:firstLine="720"/>
        <w:jc w:val="both"/>
        <w:rPr>
          <w:rFonts w:asciiTheme="majorHAnsi" w:eastAsia="Times New Roman" w:hAnsiTheme="majorHAnsi" w:cstheme="majorHAnsi"/>
          <w:color w:val="111111"/>
        </w:rPr>
      </w:pPr>
    </w:p>
    <w:p w14:paraId="1B9E6D87" w14:textId="77777777" w:rsidR="00376991" w:rsidRPr="00C240E4" w:rsidRDefault="00376991" w:rsidP="00C240E4">
      <w:pPr>
        <w:ind w:firstLine="720"/>
        <w:jc w:val="both"/>
        <w:rPr>
          <w:rFonts w:asciiTheme="majorHAnsi" w:eastAsia="Times New Roman" w:hAnsiTheme="majorHAnsi" w:cstheme="majorHAnsi"/>
          <w:color w:val="111111"/>
        </w:rPr>
      </w:pPr>
    </w:p>
    <w:p w14:paraId="3E543974" w14:textId="39D0DDFD" w:rsidR="002548B1" w:rsidRPr="002548B1" w:rsidRDefault="002548B1" w:rsidP="002548B1">
      <w:pPr>
        <w:pStyle w:val="Heading1"/>
        <w:numPr>
          <w:ilvl w:val="0"/>
          <w:numId w:val="5"/>
        </w:numPr>
      </w:pPr>
      <w:r w:rsidRPr="002548B1">
        <w:lastRenderedPageBreak/>
        <w:t>Study Plan</w:t>
      </w:r>
    </w:p>
    <w:p w14:paraId="2216F129" w14:textId="5B83B991" w:rsidR="003F39EF" w:rsidRPr="00124275" w:rsidRDefault="003F39EF" w:rsidP="002548B1">
      <w:pPr>
        <w:rPr>
          <w:rFonts w:cstheme="minorHAnsi"/>
          <w:b/>
          <w:bCs/>
          <w:sz w:val="24"/>
          <w:szCs w:val="24"/>
        </w:rPr>
      </w:pPr>
    </w:p>
    <w:tbl>
      <w:tblPr>
        <w:tblStyle w:val="TableGrid"/>
        <w:tblW w:w="10368" w:type="dxa"/>
        <w:jc w:val="center"/>
        <w:tblLook w:val="04A0" w:firstRow="1" w:lastRow="0" w:firstColumn="1" w:lastColumn="0" w:noHBand="0" w:noVBand="1"/>
      </w:tblPr>
      <w:tblGrid>
        <w:gridCol w:w="791"/>
        <w:gridCol w:w="6624"/>
        <w:gridCol w:w="957"/>
        <w:gridCol w:w="998"/>
        <w:gridCol w:w="998"/>
      </w:tblGrid>
      <w:tr w:rsidR="003B4F3D" w:rsidRPr="00124275" w14:paraId="59D03819" w14:textId="203EAE8B" w:rsidTr="003B4F3D">
        <w:trPr>
          <w:jc w:val="center"/>
        </w:trPr>
        <w:tc>
          <w:tcPr>
            <w:tcW w:w="791" w:type="dxa"/>
            <w:shd w:val="clear" w:color="auto" w:fill="B4C6E7" w:themeFill="accent1" w:themeFillTint="66"/>
            <w:vAlign w:val="center"/>
          </w:tcPr>
          <w:p w14:paraId="5F7150B1" w14:textId="041CAE9A" w:rsidR="003B4F3D" w:rsidRPr="00124275" w:rsidRDefault="003B4F3D" w:rsidP="00124275">
            <w:pPr>
              <w:jc w:val="center"/>
              <w:rPr>
                <w:rFonts w:cstheme="minorHAnsi"/>
                <w:b/>
                <w:bCs/>
                <w:sz w:val="24"/>
                <w:szCs w:val="24"/>
              </w:rPr>
            </w:pPr>
            <w:r w:rsidRPr="00124275">
              <w:rPr>
                <w:rFonts w:cstheme="minorHAnsi"/>
                <w:b/>
                <w:bCs/>
                <w:sz w:val="24"/>
                <w:szCs w:val="24"/>
              </w:rPr>
              <w:t>Week</w:t>
            </w:r>
          </w:p>
        </w:tc>
        <w:tc>
          <w:tcPr>
            <w:tcW w:w="6624" w:type="dxa"/>
            <w:shd w:val="clear" w:color="auto" w:fill="B4C6E7" w:themeFill="accent1" w:themeFillTint="66"/>
            <w:vAlign w:val="center"/>
          </w:tcPr>
          <w:p w14:paraId="19318054" w14:textId="7510A7EA" w:rsidR="003B4F3D" w:rsidRPr="00124275" w:rsidRDefault="003B4F3D" w:rsidP="00124275">
            <w:pPr>
              <w:jc w:val="center"/>
              <w:rPr>
                <w:rFonts w:cstheme="minorHAnsi"/>
                <w:b/>
                <w:bCs/>
                <w:sz w:val="24"/>
                <w:szCs w:val="24"/>
              </w:rPr>
            </w:pPr>
            <w:r>
              <w:rPr>
                <w:rFonts w:cstheme="minorHAnsi"/>
                <w:b/>
                <w:bCs/>
                <w:sz w:val="24"/>
                <w:szCs w:val="24"/>
              </w:rPr>
              <w:t>Course Content</w:t>
            </w:r>
          </w:p>
        </w:tc>
        <w:tc>
          <w:tcPr>
            <w:tcW w:w="957" w:type="dxa"/>
            <w:shd w:val="clear" w:color="auto" w:fill="B4C6E7" w:themeFill="accent1" w:themeFillTint="66"/>
            <w:vAlign w:val="center"/>
          </w:tcPr>
          <w:p w14:paraId="2EC74A32" w14:textId="77777777" w:rsidR="003B4F3D" w:rsidRDefault="003B4F3D" w:rsidP="00124275">
            <w:pPr>
              <w:jc w:val="center"/>
              <w:rPr>
                <w:rFonts w:cstheme="minorHAnsi"/>
                <w:b/>
                <w:bCs/>
                <w:sz w:val="24"/>
                <w:szCs w:val="24"/>
              </w:rPr>
            </w:pPr>
            <w:r>
              <w:rPr>
                <w:rFonts w:cstheme="minorHAnsi"/>
                <w:b/>
                <w:bCs/>
                <w:sz w:val="24"/>
                <w:szCs w:val="24"/>
              </w:rPr>
              <w:t>Lecture</w:t>
            </w:r>
          </w:p>
          <w:p w14:paraId="1B14CAD1" w14:textId="58697D74" w:rsidR="003B4F3D" w:rsidRPr="00124275" w:rsidRDefault="003B4F3D" w:rsidP="00124275">
            <w:pPr>
              <w:jc w:val="center"/>
              <w:rPr>
                <w:rFonts w:cstheme="minorHAnsi"/>
                <w:b/>
                <w:bCs/>
                <w:sz w:val="24"/>
                <w:szCs w:val="24"/>
              </w:rPr>
            </w:pPr>
            <w:r>
              <w:rPr>
                <w:rFonts w:cstheme="minorHAnsi"/>
                <w:b/>
                <w:bCs/>
                <w:sz w:val="24"/>
                <w:szCs w:val="24"/>
              </w:rPr>
              <w:t>Hours</w:t>
            </w:r>
          </w:p>
        </w:tc>
        <w:tc>
          <w:tcPr>
            <w:tcW w:w="998" w:type="dxa"/>
            <w:shd w:val="clear" w:color="auto" w:fill="B4C6E7" w:themeFill="accent1" w:themeFillTint="66"/>
            <w:vAlign w:val="center"/>
          </w:tcPr>
          <w:p w14:paraId="00F7E3C4" w14:textId="77777777" w:rsidR="003B4F3D" w:rsidRDefault="003B4F3D" w:rsidP="00124275">
            <w:pPr>
              <w:jc w:val="center"/>
              <w:rPr>
                <w:rFonts w:cstheme="minorHAnsi"/>
                <w:b/>
                <w:bCs/>
                <w:sz w:val="24"/>
                <w:szCs w:val="24"/>
              </w:rPr>
            </w:pPr>
            <w:r>
              <w:rPr>
                <w:rFonts w:cstheme="minorHAnsi"/>
                <w:b/>
                <w:bCs/>
                <w:sz w:val="24"/>
                <w:szCs w:val="24"/>
              </w:rPr>
              <w:t>Tutorial</w:t>
            </w:r>
          </w:p>
          <w:p w14:paraId="07B58587" w14:textId="68A81CF2" w:rsidR="003B4F3D" w:rsidRPr="00124275" w:rsidRDefault="003B4F3D" w:rsidP="00124275">
            <w:pPr>
              <w:jc w:val="center"/>
              <w:rPr>
                <w:rFonts w:cstheme="minorHAnsi"/>
                <w:b/>
                <w:bCs/>
                <w:sz w:val="24"/>
                <w:szCs w:val="24"/>
              </w:rPr>
            </w:pPr>
            <w:r>
              <w:rPr>
                <w:rFonts w:cstheme="minorHAnsi"/>
                <w:b/>
                <w:bCs/>
                <w:sz w:val="24"/>
                <w:szCs w:val="24"/>
              </w:rPr>
              <w:t>Hours</w:t>
            </w:r>
          </w:p>
        </w:tc>
        <w:tc>
          <w:tcPr>
            <w:tcW w:w="998" w:type="dxa"/>
            <w:shd w:val="clear" w:color="auto" w:fill="B4C6E7" w:themeFill="accent1" w:themeFillTint="66"/>
          </w:tcPr>
          <w:p w14:paraId="1FBAD401" w14:textId="2CC20934" w:rsidR="003B4F3D" w:rsidRDefault="003B4F3D" w:rsidP="00124275">
            <w:pPr>
              <w:jc w:val="center"/>
              <w:rPr>
                <w:rFonts w:cstheme="minorHAnsi"/>
                <w:b/>
                <w:bCs/>
                <w:sz w:val="24"/>
                <w:szCs w:val="24"/>
              </w:rPr>
            </w:pPr>
            <w:r>
              <w:rPr>
                <w:rFonts w:cstheme="minorHAnsi"/>
                <w:b/>
                <w:bCs/>
                <w:sz w:val="24"/>
                <w:szCs w:val="24"/>
              </w:rPr>
              <w:t>Lab Hours</w:t>
            </w:r>
          </w:p>
        </w:tc>
      </w:tr>
      <w:tr w:rsidR="003B4F3D" w:rsidRPr="00124275" w14:paraId="63A96F44" w14:textId="5D63E51B" w:rsidTr="003B4F3D">
        <w:trPr>
          <w:jc w:val="center"/>
        </w:trPr>
        <w:tc>
          <w:tcPr>
            <w:tcW w:w="791" w:type="dxa"/>
            <w:vAlign w:val="center"/>
          </w:tcPr>
          <w:p w14:paraId="24050FCB" w14:textId="451610D1" w:rsidR="003B4F3D" w:rsidRPr="00124275" w:rsidRDefault="003B4F3D" w:rsidP="00ED44A3">
            <w:pPr>
              <w:jc w:val="center"/>
              <w:rPr>
                <w:rFonts w:cstheme="minorHAnsi"/>
                <w:sz w:val="24"/>
                <w:szCs w:val="24"/>
              </w:rPr>
            </w:pPr>
            <w:r>
              <w:rPr>
                <w:rFonts w:cstheme="minorHAnsi"/>
                <w:sz w:val="24"/>
                <w:szCs w:val="24"/>
              </w:rPr>
              <w:t>1</w:t>
            </w:r>
          </w:p>
        </w:tc>
        <w:tc>
          <w:tcPr>
            <w:tcW w:w="6624" w:type="dxa"/>
          </w:tcPr>
          <w:p w14:paraId="713BAA1F" w14:textId="6B51490F" w:rsidR="003B4F3D" w:rsidRPr="00124275" w:rsidRDefault="003B4F3D" w:rsidP="00ED44A3">
            <w:pPr>
              <w:jc w:val="both"/>
              <w:rPr>
                <w:rFonts w:cstheme="minorHAnsi"/>
                <w:sz w:val="24"/>
                <w:szCs w:val="24"/>
              </w:rPr>
            </w:pPr>
            <w:r w:rsidRPr="00A53383">
              <w:t>Review of the first law of thermodynamics</w:t>
            </w:r>
          </w:p>
        </w:tc>
        <w:tc>
          <w:tcPr>
            <w:tcW w:w="957" w:type="dxa"/>
            <w:vAlign w:val="center"/>
          </w:tcPr>
          <w:p w14:paraId="18FA5D20" w14:textId="798BF903" w:rsidR="003B4F3D" w:rsidRPr="00624564" w:rsidRDefault="00D72555" w:rsidP="00ED44A3">
            <w:pPr>
              <w:jc w:val="center"/>
              <w:rPr>
                <w:rFonts w:cstheme="minorHAnsi"/>
                <w:b/>
                <w:bCs/>
                <w:sz w:val="24"/>
                <w:szCs w:val="24"/>
              </w:rPr>
            </w:pPr>
            <w:r>
              <w:rPr>
                <w:rFonts w:cstheme="minorHAnsi"/>
                <w:b/>
                <w:bCs/>
                <w:sz w:val="24"/>
                <w:szCs w:val="24"/>
              </w:rPr>
              <w:t>3</w:t>
            </w:r>
          </w:p>
        </w:tc>
        <w:tc>
          <w:tcPr>
            <w:tcW w:w="998" w:type="dxa"/>
            <w:vAlign w:val="center"/>
          </w:tcPr>
          <w:p w14:paraId="57D363D3" w14:textId="200C7BFD" w:rsidR="003B4F3D" w:rsidRPr="00624564" w:rsidRDefault="003B4F3D" w:rsidP="00ED44A3">
            <w:pPr>
              <w:jc w:val="center"/>
              <w:rPr>
                <w:rFonts w:cstheme="minorHAnsi"/>
                <w:b/>
                <w:bCs/>
                <w:sz w:val="24"/>
                <w:szCs w:val="24"/>
              </w:rPr>
            </w:pPr>
            <w:r w:rsidRPr="00624564">
              <w:rPr>
                <w:rFonts w:cstheme="minorHAnsi"/>
                <w:b/>
                <w:bCs/>
                <w:sz w:val="24"/>
                <w:szCs w:val="24"/>
              </w:rPr>
              <w:t>2</w:t>
            </w:r>
          </w:p>
        </w:tc>
        <w:tc>
          <w:tcPr>
            <w:tcW w:w="998" w:type="dxa"/>
          </w:tcPr>
          <w:p w14:paraId="5C59263B" w14:textId="6FA8B88F" w:rsidR="003B4F3D" w:rsidRPr="00624564" w:rsidRDefault="00B46BD9" w:rsidP="00ED44A3">
            <w:pPr>
              <w:jc w:val="center"/>
              <w:rPr>
                <w:rFonts w:cstheme="minorHAnsi"/>
                <w:b/>
                <w:bCs/>
                <w:sz w:val="24"/>
                <w:szCs w:val="24"/>
              </w:rPr>
            </w:pPr>
            <w:r>
              <w:rPr>
                <w:rFonts w:cstheme="minorHAnsi"/>
                <w:b/>
                <w:bCs/>
                <w:sz w:val="24"/>
                <w:szCs w:val="24"/>
              </w:rPr>
              <w:t>-</w:t>
            </w:r>
          </w:p>
        </w:tc>
      </w:tr>
      <w:tr w:rsidR="00D456D2" w:rsidRPr="00124275" w14:paraId="5816BFB7" w14:textId="631C9513" w:rsidTr="00CE18DA">
        <w:trPr>
          <w:jc w:val="center"/>
        </w:trPr>
        <w:tc>
          <w:tcPr>
            <w:tcW w:w="791" w:type="dxa"/>
            <w:vAlign w:val="center"/>
          </w:tcPr>
          <w:p w14:paraId="761E66D5" w14:textId="7A8FECED" w:rsidR="00D456D2" w:rsidRPr="00124275" w:rsidRDefault="00D456D2" w:rsidP="00D456D2">
            <w:pPr>
              <w:jc w:val="center"/>
              <w:rPr>
                <w:rFonts w:cstheme="minorHAnsi"/>
                <w:sz w:val="24"/>
                <w:szCs w:val="24"/>
              </w:rPr>
            </w:pPr>
            <w:r>
              <w:rPr>
                <w:rFonts w:cstheme="minorHAnsi"/>
                <w:sz w:val="24"/>
                <w:szCs w:val="24"/>
              </w:rPr>
              <w:t>2</w:t>
            </w:r>
          </w:p>
        </w:tc>
        <w:tc>
          <w:tcPr>
            <w:tcW w:w="6624" w:type="dxa"/>
          </w:tcPr>
          <w:p w14:paraId="075BDF23" w14:textId="188AE410" w:rsidR="00D456D2" w:rsidRPr="00D456D2" w:rsidRDefault="00D456D2" w:rsidP="00D456D2">
            <w:pPr>
              <w:jc w:val="both"/>
              <w:rPr>
                <w:rFonts w:cstheme="minorHAnsi"/>
              </w:rPr>
            </w:pPr>
            <w:r w:rsidRPr="00D456D2">
              <w:rPr>
                <w:rFonts w:cstheme="minorHAnsi"/>
              </w:rPr>
              <w:t>Heat engines, heat pumps, and refrigerators</w:t>
            </w:r>
          </w:p>
        </w:tc>
        <w:tc>
          <w:tcPr>
            <w:tcW w:w="957" w:type="dxa"/>
          </w:tcPr>
          <w:p w14:paraId="6A8BE89A" w14:textId="334D9D32" w:rsidR="00D456D2" w:rsidRPr="00624564"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14674034" w14:textId="20DBE676" w:rsidR="00D456D2" w:rsidRPr="00624564"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5A8FEC77" w14:textId="02194D62" w:rsidR="00D456D2" w:rsidRPr="00624564" w:rsidRDefault="00D456D2" w:rsidP="00D456D2">
            <w:pPr>
              <w:jc w:val="center"/>
              <w:rPr>
                <w:rFonts w:cstheme="minorHAnsi"/>
                <w:b/>
                <w:bCs/>
                <w:sz w:val="24"/>
                <w:szCs w:val="24"/>
              </w:rPr>
            </w:pPr>
            <w:r w:rsidRPr="008450FA">
              <w:rPr>
                <w:rFonts w:cstheme="minorHAnsi"/>
                <w:b/>
                <w:bCs/>
                <w:sz w:val="24"/>
                <w:szCs w:val="24"/>
              </w:rPr>
              <w:t>-</w:t>
            </w:r>
          </w:p>
        </w:tc>
      </w:tr>
      <w:tr w:rsidR="00D456D2" w:rsidRPr="00124275" w14:paraId="6592583C" w14:textId="5E6F8704" w:rsidTr="00CE18DA">
        <w:trPr>
          <w:jc w:val="center"/>
        </w:trPr>
        <w:tc>
          <w:tcPr>
            <w:tcW w:w="791" w:type="dxa"/>
            <w:vAlign w:val="center"/>
          </w:tcPr>
          <w:p w14:paraId="7BC5AB7D" w14:textId="7E81397A" w:rsidR="00D456D2" w:rsidRPr="00124275" w:rsidRDefault="00D456D2" w:rsidP="00D456D2">
            <w:pPr>
              <w:jc w:val="center"/>
              <w:rPr>
                <w:rFonts w:cstheme="minorHAnsi"/>
                <w:sz w:val="24"/>
                <w:szCs w:val="24"/>
              </w:rPr>
            </w:pPr>
            <w:r>
              <w:rPr>
                <w:rFonts w:cstheme="minorHAnsi"/>
                <w:sz w:val="24"/>
                <w:szCs w:val="24"/>
              </w:rPr>
              <w:t>3</w:t>
            </w:r>
          </w:p>
        </w:tc>
        <w:tc>
          <w:tcPr>
            <w:tcW w:w="6624" w:type="dxa"/>
          </w:tcPr>
          <w:p w14:paraId="6950DCB5" w14:textId="06445C5C" w:rsidR="00D456D2" w:rsidRPr="003A335C" w:rsidRDefault="00D456D2" w:rsidP="00D456D2">
            <w:pPr>
              <w:jc w:val="both"/>
              <w:rPr>
                <w:rFonts w:cstheme="minorHAnsi"/>
              </w:rPr>
            </w:pPr>
            <w:r>
              <w:rPr>
                <w:rFonts w:cstheme="minorHAnsi"/>
              </w:rPr>
              <w:t>Thermal efficiency and coefficient of performance (COP)</w:t>
            </w:r>
          </w:p>
        </w:tc>
        <w:tc>
          <w:tcPr>
            <w:tcW w:w="957" w:type="dxa"/>
          </w:tcPr>
          <w:p w14:paraId="5E300729" w14:textId="2BCAD286" w:rsidR="00D456D2" w:rsidRPr="00624564"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738F8FF3" w14:textId="382AC5DF" w:rsidR="00D456D2" w:rsidRPr="00624564"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779B92F8" w14:textId="4CC9ED29" w:rsidR="00D456D2" w:rsidRPr="00624564" w:rsidRDefault="00D456D2" w:rsidP="00D456D2">
            <w:pPr>
              <w:jc w:val="center"/>
              <w:rPr>
                <w:rFonts w:cstheme="minorHAnsi"/>
                <w:b/>
                <w:bCs/>
                <w:sz w:val="24"/>
                <w:szCs w:val="24"/>
              </w:rPr>
            </w:pPr>
            <w:r w:rsidRPr="008450FA">
              <w:rPr>
                <w:rFonts w:cstheme="minorHAnsi"/>
                <w:b/>
                <w:bCs/>
                <w:sz w:val="24"/>
                <w:szCs w:val="24"/>
              </w:rPr>
              <w:t>-</w:t>
            </w:r>
          </w:p>
        </w:tc>
      </w:tr>
      <w:tr w:rsidR="00D456D2" w:rsidRPr="00124275" w14:paraId="61C75FCB" w14:textId="2662313A" w:rsidTr="00DE3B34">
        <w:trPr>
          <w:jc w:val="center"/>
        </w:trPr>
        <w:tc>
          <w:tcPr>
            <w:tcW w:w="791" w:type="dxa"/>
            <w:vAlign w:val="center"/>
          </w:tcPr>
          <w:p w14:paraId="3A4FD27C" w14:textId="3E87076A" w:rsidR="00D456D2" w:rsidRPr="00124275" w:rsidRDefault="00D456D2" w:rsidP="00D456D2">
            <w:pPr>
              <w:jc w:val="center"/>
              <w:rPr>
                <w:rFonts w:cstheme="minorHAnsi"/>
                <w:sz w:val="24"/>
                <w:szCs w:val="24"/>
              </w:rPr>
            </w:pPr>
            <w:r>
              <w:rPr>
                <w:rFonts w:cstheme="minorHAnsi"/>
                <w:sz w:val="24"/>
                <w:szCs w:val="24"/>
              </w:rPr>
              <w:t>4</w:t>
            </w:r>
          </w:p>
        </w:tc>
        <w:tc>
          <w:tcPr>
            <w:tcW w:w="6624" w:type="dxa"/>
          </w:tcPr>
          <w:p w14:paraId="234AACF9" w14:textId="56B68CFD" w:rsidR="00D456D2" w:rsidRPr="00D86AD0" w:rsidRDefault="00D456D2" w:rsidP="00D456D2">
            <w:pPr>
              <w:jc w:val="both"/>
              <w:rPr>
                <w:rFonts w:cstheme="minorHAnsi"/>
              </w:rPr>
            </w:pPr>
            <w:r w:rsidRPr="00D86AD0">
              <w:rPr>
                <w:rFonts w:cstheme="minorHAnsi"/>
              </w:rPr>
              <w:t>Carnot cycle</w:t>
            </w:r>
          </w:p>
        </w:tc>
        <w:tc>
          <w:tcPr>
            <w:tcW w:w="957" w:type="dxa"/>
          </w:tcPr>
          <w:p w14:paraId="02DAA2B4" w14:textId="23B77A64" w:rsidR="00D456D2" w:rsidRPr="00624564"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18A0897E" w14:textId="02532FC6" w:rsidR="00D456D2" w:rsidRPr="00624564"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20073EBC" w14:textId="770D5906" w:rsidR="00D456D2" w:rsidRPr="00624564" w:rsidRDefault="00D456D2" w:rsidP="00D456D2">
            <w:pPr>
              <w:jc w:val="center"/>
              <w:rPr>
                <w:rFonts w:cstheme="minorHAnsi"/>
                <w:b/>
                <w:bCs/>
                <w:sz w:val="24"/>
                <w:szCs w:val="24"/>
              </w:rPr>
            </w:pPr>
            <w:r w:rsidRPr="008450FA">
              <w:rPr>
                <w:rFonts w:cstheme="minorHAnsi"/>
                <w:b/>
                <w:bCs/>
                <w:sz w:val="24"/>
                <w:szCs w:val="24"/>
              </w:rPr>
              <w:t>-</w:t>
            </w:r>
          </w:p>
        </w:tc>
      </w:tr>
      <w:tr w:rsidR="00D456D2" w:rsidRPr="00124275" w14:paraId="41231F9D" w14:textId="50FE82C5" w:rsidTr="00DE3B34">
        <w:trPr>
          <w:jc w:val="center"/>
        </w:trPr>
        <w:tc>
          <w:tcPr>
            <w:tcW w:w="791" w:type="dxa"/>
            <w:vAlign w:val="center"/>
          </w:tcPr>
          <w:p w14:paraId="38B2E85B" w14:textId="5D343E5B" w:rsidR="00D456D2" w:rsidRPr="00124275" w:rsidRDefault="00D456D2" w:rsidP="00D456D2">
            <w:pPr>
              <w:jc w:val="center"/>
              <w:rPr>
                <w:rFonts w:cstheme="minorHAnsi"/>
                <w:sz w:val="24"/>
                <w:szCs w:val="24"/>
              </w:rPr>
            </w:pPr>
            <w:r>
              <w:rPr>
                <w:rFonts w:cstheme="minorHAnsi"/>
                <w:sz w:val="24"/>
                <w:szCs w:val="24"/>
              </w:rPr>
              <w:t>5</w:t>
            </w:r>
          </w:p>
        </w:tc>
        <w:tc>
          <w:tcPr>
            <w:tcW w:w="6624" w:type="dxa"/>
          </w:tcPr>
          <w:p w14:paraId="4288BD54" w14:textId="574D171D" w:rsidR="00D456D2" w:rsidRPr="00124275" w:rsidRDefault="00D456D2" w:rsidP="00D456D2">
            <w:pPr>
              <w:jc w:val="both"/>
              <w:rPr>
                <w:rFonts w:cstheme="minorHAnsi"/>
                <w:sz w:val="24"/>
                <w:szCs w:val="24"/>
              </w:rPr>
            </w:pPr>
            <w:r w:rsidRPr="00A53383">
              <w:t>The Second law of thermodynamics</w:t>
            </w:r>
          </w:p>
        </w:tc>
        <w:tc>
          <w:tcPr>
            <w:tcW w:w="957" w:type="dxa"/>
          </w:tcPr>
          <w:p w14:paraId="12D42A4B" w14:textId="1990E844" w:rsidR="00D456D2" w:rsidRPr="00624564"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70672C80" w14:textId="1338DEF7" w:rsidR="00D456D2" w:rsidRPr="00624564"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4EEB9C8D" w14:textId="375CD44D" w:rsidR="00D456D2" w:rsidRPr="00624564" w:rsidRDefault="00D456D2" w:rsidP="00D456D2">
            <w:pPr>
              <w:jc w:val="center"/>
              <w:rPr>
                <w:rFonts w:cstheme="minorHAnsi"/>
                <w:b/>
                <w:bCs/>
                <w:sz w:val="24"/>
                <w:szCs w:val="24"/>
              </w:rPr>
            </w:pPr>
            <w:r w:rsidRPr="008450FA">
              <w:rPr>
                <w:rFonts w:cstheme="minorHAnsi"/>
                <w:b/>
                <w:bCs/>
                <w:sz w:val="24"/>
                <w:szCs w:val="24"/>
              </w:rPr>
              <w:t>-</w:t>
            </w:r>
          </w:p>
        </w:tc>
      </w:tr>
      <w:tr w:rsidR="00D456D2" w:rsidRPr="00124275" w14:paraId="40ADAAA5" w14:textId="3FE1B706" w:rsidTr="00CE18DA">
        <w:trPr>
          <w:jc w:val="center"/>
        </w:trPr>
        <w:tc>
          <w:tcPr>
            <w:tcW w:w="791" w:type="dxa"/>
            <w:vAlign w:val="center"/>
          </w:tcPr>
          <w:p w14:paraId="7B80A046" w14:textId="192BB4FA" w:rsidR="00D456D2" w:rsidRPr="00124275" w:rsidRDefault="00D456D2" w:rsidP="00D456D2">
            <w:pPr>
              <w:jc w:val="center"/>
              <w:rPr>
                <w:rFonts w:cstheme="minorHAnsi"/>
                <w:sz w:val="24"/>
                <w:szCs w:val="24"/>
              </w:rPr>
            </w:pPr>
            <w:r>
              <w:rPr>
                <w:rFonts w:cstheme="minorHAnsi"/>
                <w:sz w:val="24"/>
                <w:szCs w:val="24"/>
              </w:rPr>
              <w:t>6</w:t>
            </w:r>
          </w:p>
        </w:tc>
        <w:tc>
          <w:tcPr>
            <w:tcW w:w="6624" w:type="dxa"/>
          </w:tcPr>
          <w:p w14:paraId="1091A042" w14:textId="5E3EEAF1" w:rsidR="00D456D2" w:rsidRPr="00124275" w:rsidRDefault="00D456D2" w:rsidP="00D456D2">
            <w:pPr>
              <w:pStyle w:val="TableParagraph"/>
              <w:spacing w:line="254" w:lineRule="exact"/>
              <w:ind w:right="102"/>
              <w:jc w:val="both"/>
              <w:rPr>
                <w:rFonts w:cstheme="minorHAnsi"/>
                <w:sz w:val="24"/>
                <w:szCs w:val="24"/>
              </w:rPr>
            </w:pPr>
            <w:r w:rsidRPr="003A335C">
              <w:rPr>
                <w:rFonts w:cstheme="minorHAnsi"/>
              </w:rPr>
              <w:t>Entropy</w:t>
            </w:r>
          </w:p>
        </w:tc>
        <w:tc>
          <w:tcPr>
            <w:tcW w:w="957" w:type="dxa"/>
          </w:tcPr>
          <w:p w14:paraId="3DBDBD26" w14:textId="7E956F04" w:rsidR="00D456D2" w:rsidRPr="00624564"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330E24FC" w14:textId="1427FCED" w:rsidR="00D456D2" w:rsidRPr="00624564"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513726F0" w14:textId="3E514609" w:rsidR="00D456D2" w:rsidRPr="00624564" w:rsidRDefault="00D456D2" w:rsidP="00D456D2">
            <w:pPr>
              <w:jc w:val="center"/>
              <w:rPr>
                <w:rFonts w:cstheme="minorHAnsi"/>
                <w:b/>
                <w:bCs/>
                <w:sz w:val="24"/>
                <w:szCs w:val="24"/>
              </w:rPr>
            </w:pPr>
            <w:r w:rsidRPr="008450FA">
              <w:rPr>
                <w:rFonts w:cstheme="minorHAnsi"/>
                <w:b/>
                <w:bCs/>
                <w:sz w:val="24"/>
                <w:szCs w:val="24"/>
              </w:rPr>
              <w:t>-</w:t>
            </w:r>
          </w:p>
        </w:tc>
      </w:tr>
      <w:tr w:rsidR="00D456D2" w:rsidRPr="00124275" w14:paraId="7F97E06D" w14:textId="77777777" w:rsidTr="00DE3B34">
        <w:trPr>
          <w:jc w:val="center"/>
        </w:trPr>
        <w:tc>
          <w:tcPr>
            <w:tcW w:w="791" w:type="dxa"/>
            <w:vAlign w:val="center"/>
          </w:tcPr>
          <w:p w14:paraId="61E7E229" w14:textId="219EC0A6" w:rsidR="00D456D2" w:rsidRDefault="00D456D2" w:rsidP="00D456D2">
            <w:pPr>
              <w:jc w:val="center"/>
              <w:rPr>
                <w:rFonts w:cstheme="minorHAnsi"/>
                <w:sz w:val="24"/>
                <w:szCs w:val="24"/>
              </w:rPr>
            </w:pPr>
            <w:r>
              <w:rPr>
                <w:rFonts w:cstheme="minorHAnsi"/>
                <w:sz w:val="24"/>
                <w:szCs w:val="24"/>
              </w:rPr>
              <w:t>7</w:t>
            </w:r>
          </w:p>
        </w:tc>
        <w:tc>
          <w:tcPr>
            <w:tcW w:w="6624" w:type="dxa"/>
          </w:tcPr>
          <w:p w14:paraId="17DC239A" w14:textId="2EC7FE1D" w:rsidR="00D456D2" w:rsidRPr="00A53383" w:rsidRDefault="00D456D2" w:rsidP="00D456D2">
            <w:pPr>
              <w:pStyle w:val="TableParagraph"/>
              <w:spacing w:line="254" w:lineRule="exact"/>
              <w:ind w:right="102"/>
              <w:jc w:val="both"/>
            </w:pPr>
            <w:r w:rsidRPr="00A53383">
              <w:t>Clausius inequality</w:t>
            </w:r>
          </w:p>
        </w:tc>
        <w:tc>
          <w:tcPr>
            <w:tcW w:w="957" w:type="dxa"/>
          </w:tcPr>
          <w:p w14:paraId="734E8337" w14:textId="7C332DD8" w:rsidR="00D456D2"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260CBEA2" w14:textId="0349CD29" w:rsidR="00D456D2"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51FA04D2" w14:textId="343AF5FB" w:rsidR="00D456D2" w:rsidRPr="00624564" w:rsidRDefault="00D456D2" w:rsidP="00D456D2">
            <w:pPr>
              <w:jc w:val="center"/>
              <w:rPr>
                <w:rFonts w:cstheme="minorHAnsi"/>
                <w:b/>
                <w:bCs/>
                <w:sz w:val="24"/>
                <w:szCs w:val="24"/>
              </w:rPr>
            </w:pPr>
            <w:r w:rsidRPr="008450FA">
              <w:rPr>
                <w:rFonts w:cstheme="minorHAnsi"/>
                <w:b/>
                <w:bCs/>
                <w:sz w:val="24"/>
                <w:szCs w:val="24"/>
              </w:rPr>
              <w:t>-</w:t>
            </w:r>
          </w:p>
        </w:tc>
      </w:tr>
      <w:tr w:rsidR="00D456D2" w:rsidRPr="00124275" w14:paraId="2829499C" w14:textId="77777777" w:rsidTr="00DE3B34">
        <w:trPr>
          <w:jc w:val="center"/>
        </w:trPr>
        <w:tc>
          <w:tcPr>
            <w:tcW w:w="791" w:type="dxa"/>
            <w:vAlign w:val="center"/>
          </w:tcPr>
          <w:p w14:paraId="2548362B" w14:textId="62516769" w:rsidR="00D456D2" w:rsidRDefault="00D456D2" w:rsidP="00D456D2">
            <w:pPr>
              <w:jc w:val="center"/>
              <w:rPr>
                <w:rFonts w:cstheme="minorHAnsi"/>
                <w:sz w:val="24"/>
                <w:szCs w:val="24"/>
              </w:rPr>
            </w:pPr>
            <w:r>
              <w:rPr>
                <w:rFonts w:cstheme="minorHAnsi"/>
                <w:sz w:val="24"/>
                <w:szCs w:val="24"/>
              </w:rPr>
              <w:t>8</w:t>
            </w:r>
          </w:p>
        </w:tc>
        <w:tc>
          <w:tcPr>
            <w:tcW w:w="6624" w:type="dxa"/>
          </w:tcPr>
          <w:p w14:paraId="5E52E88F" w14:textId="496C5ADA" w:rsidR="00D456D2" w:rsidRPr="00A53383" w:rsidRDefault="00D456D2" w:rsidP="00D456D2">
            <w:pPr>
              <w:pStyle w:val="TableParagraph"/>
              <w:spacing w:line="254" w:lineRule="exact"/>
              <w:ind w:right="102"/>
              <w:jc w:val="both"/>
            </w:pPr>
            <w:r w:rsidRPr="00A53383">
              <w:t>Entropy generation principle</w:t>
            </w:r>
          </w:p>
        </w:tc>
        <w:tc>
          <w:tcPr>
            <w:tcW w:w="957" w:type="dxa"/>
          </w:tcPr>
          <w:p w14:paraId="2DB0A718" w14:textId="12B2D934" w:rsidR="00D456D2"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6D0701D5" w14:textId="41377C39" w:rsidR="00D456D2"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40DE3879" w14:textId="4E04922E" w:rsidR="00D456D2" w:rsidRPr="00624564" w:rsidRDefault="00D456D2" w:rsidP="00D456D2">
            <w:pPr>
              <w:jc w:val="center"/>
              <w:rPr>
                <w:rFonts w:cstheme="minorHAnsi"/>
                <w:b/>
                <w:bCs/>
                <w:sz w:val="24"/>
                <w:szCs w:val="24"/>
              </w:rPr>
            </w:pPr>
            <w:r w:rsidRPr="008450FA">
              <w:rPr>
                <w:rFonts w:cstheme="minorHAnsi"/>
                <w:b/>
                <w:bCs/>
                <w:sz w:val="24"/>
                <w:szCs w:val="24"/>
              </w:rPr>
              <w:t>-</w:t>
            </w:r>
          </w:p>
        </w:tc>
      </w:tr>
      <w:tr w:rsidR="00D456D2" w:rsidRPr="00124275" w14:paraId="0B701C67" w14:textId="77777777" w:rsidTr="00DE3B34">
        <w:trPr>
          <w:jc w:val="center"/>
        </w:trPr>
        <w:tc>
          <w:tcPr>
            <w:tcW w:w="791" w:type="dxa"/>
            <w:vAlign w:val="center"/>
          </w:tcPr>
          <w:p w14:paraId="6EFA847F" w14:textId="67F90F71" w:rsidR="00D456D2" w:rsidRDefault="00D456D2" w:rsidP="00D456D2">
            <w:pPr>
              <w:jc w:val="center"/>
              <w:rPr>
                <w:rFonts w:cstheme="minorHAnsi"/>
                <w:sz w:val="24"/>
                <w:szCs w:val="24"/>
              </w:rPr>
            </w:pPr>
            <w:r>
              <w:rPr>
                <w:rFonts w:cstheme="minorHAnsi"/>
                <w:sz w:val="24"/>
                <w:szCs w:val="24"/>
              </w:rPr>
              <w:t>9</w:t>
            </w:r>
          </w:p>
        </w:tc>
        <w:tc>
          <w:tcPr>
            <w:tcW w:w="6624" w:type="dxa"/>
          </w:tcPr>
          <w:p w14:paraId="1BB9DFA5" w14:textId="5CE63F80" w:rsidR="00D456D2" w:rsidRPr="00A53383" w:rsidRDefault="00D456D2" w:rsidP="00D456D2">
            <w:pPr>
              <w:pStyle w:val="TableParagraph"/>
              <w:spacing w:line="254" w:lineRule="exact"/>
              <w:ind w:right="102"/>
              <w:jc w:val="both"/>
            </w:pPr>
            <w:r w:rsidRPr="001D43F3">
              <w:rPr>
                <w:rFonts w:cstheme="minorHAnsi"/>
              </w:rPr>
              <w:t>Exergy</w:t>
            </w:r>
          </w:p>
        </w:tc>
        <w:tc>
          <w:tcPr>
            <w:tcW w:w="957" w:type="dxa"/>
          </w:tcPr>
          <w:p w14:paraId="44C578CF" w14:textId="1AE23A55" w:rsidR="00D456D2"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66B87C0E" w14:textId="4AAE0121" w:rsidR="00D456D2"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4E7C23A4" w14:textId="6E6FA011" w:rsidR="00D456D2" w:rsidRPr="00624564" w:rsidRDefault="00D456D2" w:rsidP="00D456D2">
            <w:pPr>
              <w:jc w:val="center"/>
              <w:rPr>
                <w:rFonts w:cstheme="minorHAnsi"/>
                <w:b/>
                <w:bCs/>
                <w:sz w:val="24"/>
                <w:szCs w:val="24"/>
              </w:rPr>
            </w:pPr>
            <w:r w:rsidRPr="008450FA">
              <w:rPr>
                <w:rFonts w:cstheme="minorHAnsi"/>
                <w:b/>
                <w:bCs/>
                <w:sz w:val="24"/>
                <w:szCs w:val="24"/>
              </w:rPr>
              <w:t>-</w:t>
            </w:r>
          </w:p>
        </w:tc>
      </w:tr>
      <w:tr w:rsidR="00D456D2" w:rsidRPr="00124275" w14:paraId="25892D00" w14:textId="77777777" w:rsidTr="00DE3B34">
        <w:trPr>
          <w:jc w:val="center"/>
        </w:trPr>
        <w:tc>
          <w:tcPr>
            <w:tcW w:w="791" w:type="dxa"/>
            <w:vAlign w:val="center"/>
          </w:tcPr>
          <w:p w14:paraId="62DFB743" w14:textId="192A33A2" w:rsidR="00D456D2" w:rsidRDefault="00D456D2" w:rsidP="00D456D2">
            <w:pPr>
              <w:jc w:val="center"/>
              <w:rPr>
                <w:rFonts w:cstheme="minorHAnsi"/>
                <w:sz w:val="24"/>
                <w:szCs w:val="24"/>
              </w:rPr>
            </w:pPr>
            <w:r>
              <w:rPr>
                <w:rFonts w:cstheme="minorHAnsi"/>
                <w:sz w:val="24"/>
                <w:szCs w:val="24"/>
              </w:rPr>
              <w:t>10</w:t>
            </w:r>
          </w:p>
        </w:tc>
        <w:tc>
          <w:tcPr>
            <w:tcW w:w="6624" w:type="dxa"/>
          </w:tcPr>
          <w:p w14:paraId="3B86750F" w14:textId="033CA114" w:rsidR="00D456D2" w:rsidRPr="00A53383" w:rsidRDefault="00D456D2" w:rsidP="00D456D2">
            <w:pPr>
              <w:pStyle w:val="TableParagraph"/>
              <w:spacing w:line="254" w:lineRule="exact"/>
              <w:ind w:right="102"/>
              <w:jc w:val="both"/>
            </w:pPr>
            <w:r>
              <w:t>Exergy destruction principle and the</w:t>
            </w:r>
            <w:r w:rsidRPr="00A53383">
              <w:t xml:space="preserve"> second law efficiency</w:t>
            </w:r>
          </w:p>
        </w:tc>
        <w:tc>
          <w:tcPr>
            <w:tcW w:w="957" w:type="dxa"/>
          </w:tcPr>
          <w:p w14:paraId="3045939F" w14:textId="23944A43" w:rsidR="00D456D2"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783D0610" w14:textId="6F5D24F3" w:rsidR="00D456D2"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581E82B5" w14:textId="3931C652" w:rsidR="00D456D2" w:rsidRPr="00624564" w:rsidRDefault="00D456D2" w:rsidP="00D456D2">
            <w:pPr>
              <w:jc w:val="center"/>
              <w:rPr>
                <w:rFonts w:cstheme="minorHAnsi"/>
                <w:b/>
                <w:bCs/>
                <w:sz w:val="24"/>
                <w:szCs w:val="24"/>
              </w:rPr>
            </w:pPr>
            <w:r w:rsidRPr="008450FA">
              <w:rPr>
                <w:rFonts w:cstheme="minorHAnsi"/>
                <w:b/>
                <w:bCs/>
                <w:sz w:val="24"/>
                <w:szCs w:val="24"/>
              </w:rPr>
              <w:t>-</w:t>
            </w:r>
          </w:p>
        </w:tc>
      </w:tr>
      <w:tr w:rsidR="00D456D2" w:rsidRPr="00124275" w14:paraId="3878B29D" w14:textId="77777777" w:rsidTr="00DE3B34">
        <w:trPr>
          <w:jc w:val="center"/>
        </w:trPr>
        <w:tc>
          <w:tcPr>
            <w:tcW w:w="791" w:type="dxa"/>
            <w:vAlign w:val="center"/>
          </w:tcPr>
          <w:p w14:paraId="577D0D00" w14:textId="76AE9BD6" w:rsidR="00D456D2" w:rsidRDefault="00D456D2" w:rsidP="00D456D2">
            <w:pPr>
              <w:jc w:val="center"/>
              <w:rPr>
                <w:rFonts w:cstheme="minorHAnsi"/>
                <w:sz w:val="24"/>
                <w:szCs w:val="24"/>
              </w:rPr>
            </w:pPr>
            <w:r>
              <w:rPr>
                <w:rFonts w:cstheme="minorHAnsi"/>
                <w:sz w:val="24"/>
                <w:szCs w:val="24"/>
              </w:rPr>
              <w:t>11</w:t>
            </w:r>
          </w:p>
        </w:tc>
        <w:tc>
          <w:tcPr>
            <w:tcW w:w="6624" w:type="dxa"/>
          </w:tcPr>
          <w:p w14:paraId="7368A438" w14:textId="6C15F3D9" w:rsidR="00D456D2" w:rsidRDefault="00D456D2" w:rsidP="00D456D2">
            <w:pPr>
              <w:pStyle w:val="TableParagraph"/>
              <w:spacing w:line="254" w:lineRule="exact"/>
              <w:ind w:right="102"/>
              <w:jc w:val="both"/>
            </w:pPr>
            <w:r>
              <w:t>Brayton cycle</w:t>
            </w:r>
          </w:p>
        </w:tc>
        <w:tc>
          <w:tcPr>
            <w:tcW w:w="957" w:type="dxa"/>
          </w:tcPr>
          <w:p w14:paraId="1070F5C7" w14:textId="0AF1BA7E" w:rsidR="00D456D2"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58918977" w14:textId="635F6F91" w:rsidR="00D456D2" w:rsidRPr="009F0A27"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62538095" w14:textId="424E3D60" w:rsidR="00D456D2" w:rsidRDefault="00D456D2" w:rsidP="00D456D2">
            <w:pPr>
              <w:jc w:val="center"/>
              <w:rPr>
                <w:rFonts w:cstheme="minorHAnsi"/>
                <w:b/>
                <w:bCs/>
                <w:sz w:val="24"/>
                <w:szCs w:val="24"/>
              </w:rPr>
            </w:pPr>
            <w:r w:rsidRPr="000E05E7">
              <w:rPr>
                <w:rFonts w:cstheme="minorHAnsi"/>
                <w:b/>
                <w:bCs/>
                <w:sz w:val="24"/>
                <w:szCs w:val="24"/>
              </w:rPr>
              <w:t>3</w:t>
            </w:r>
          </w:p>
        </w:tc>
      </w:tr>
      <w:tr w:rsidR="00D456D2" w:rsidRPr="00124275" w14:paraId="437DAD50" w14:textId="77777777" w:rsidTr="00DE3B34">
        <w:trPr>
          <w:jc w:val="center"/>
        </w:trPr>
        <w:tc>
          <w:tcPr>
            <w:tcW w:w="791" w:type="dxa"/>
            <w:vAlign w:val="center"/>
          </w:tcPr>
          <w:p w14:paraId="66C5E98D" w14:textId="63EE2014" w:rsidR="00D456D2" w:rsidRDefault="00D456D2" w:rsidP="00D456D2">
            <w:pPr>
              <w:jc w:val="center"/>
              <w:rPr>
                <w:rFonts w:cstheme="minorHAnsi"/>
                <w:sz w:val="24"/>
                <w:szCs w:val="24"/>
              </w:rPr>
            </w:pPr>
            <w:r>
              <w:rPr>
                <w:rFonts w:cstheme="minorHAnsi"/>
                <w:sz w:val="24"/>
                <w:szCs w:val="24"/>
              </w:rPr>
              <w:t>12</w:t>
            </w:r>
          </w:p>
        </w:tc>
        <w:tc>
          <w:tcPr>
            <w:tcW w:w="6624" w:type="dxa"/>
          </w:tcPr>
          <w:p w14:paraId="519DAA53" w14:textId="2138B7CE" w:rsidR="00D456D2" w:rsidRDefault="00D456D2" w:rsidP="00D456D2">
            <w:pPr>
              <w:pStyle w:val="TableParagraph"/>
              <w:spacing w:line="254" w:lineRule="exact"/>
              <w:ind w:right="102"/>
              <w:jc w:val="both"/>
            </w:pPr>
            <w:r>
              <w:t>Rankine cycle</w:t>
            </w:r>
          </w:p>
        </w:tc>
        <w:tc>
          <w:tcPr>
            <w:tcW w:w="957" w:type="dxa"/>
          </w:tcPr>
          <w:p w14:paraId="289C25C5" w14:textId="768C388E" w:rsidR="00D456D2"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0961B476" w14:textId="5F480017" w:rsidR="00D456D2" w:rsidRPr="009F0A27"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0454C7B2" w14:textId="4E9567D0" w:rsidR="00D456D2" w:rsidRDefault="00D456D2" w:rsidP="00D456D2">
            <w:pPr>
              <w:jc w:val="center"/>
              <w:rPr>
                <w:rFonts w:cstheme="minorHAnsi"/>
                <w:b/>
                <w:bCs/>
                <w:sz w:val="24"/>
                <w:szCs w:val="24"/>
              </w:rPr>
            </w:pPr>
            <w:r w:rsidRPr="000E05E7">
              <w:rPr>
                <w:rFonts w:cstheme="minorHAnsi"/>
                <w:b/>
                <w:bCs/>
                <w:sz w:val="24"/>
                <w:szCs w:val="24"/>
              </w:rPr>
              <w:t>3</w:t>
            </w:r>
          </w:p>
        </w:tc>
      </w:tr>
      <w:tr w:rsidR="00D456D2" w:rsidRPr="00124275" w14:paraId="6EB00637" w14:textId="77777777" w:rsidTr="00DE3B34">
        <w:trPr>
          <w:jc w:val="center"/>
        </w:trPr>
        <w:tc>
          <w:tcPr>
            <w:tcW w:w="791" w:type="dxa"/>
            <w:vAlign w:val="center"/>
          </w:tcPr>
          <w:p w14:paraId="462AFF15" w14:textId="6FF2D7B5" w:rsidR="00D456D2" w:rsidRDefault="00D456D2" w:rsidP="00D456D2">
            <w:pPr>
              <w:jc w:val="center"/>
              <w:rPr>
                <w:rFonts w:cstheme="minorHAnsi"/>
                <w:sz w:val="24"/>
                <w:szCs w:val="24"/>
              </w:rPr>
            </w:pPr>
            <w:r>
              <w:rPr>
                <w:rFonts w:cstheme="minorHAnsi"/>
                <w:sz w:val="24"/>
                <w:szCs w:val="24"/>
              </w:rPr>
              <w:t>13</w:t>
            </w:r>
          </w:p>
        </w:tc>
        <w:tc>
          <w:tcPr>
            <w:tcW w:w="6624" w:type="dxa"/>
          </w:tcPr>
          <w:p w14:paraId="7A88A6CF" w14:textId="17F029F0" w:rsidR="00D456D2" w:rsidRDefault="00D456D2" w:rsidP="00D456D2">
            <w:pPr>
              <w:pStyle w:val="TableParagraph"/>
              <w:spacing w:line="254" w:lineRule="exact"/>
              <w:ind w:right="102"/>
              <w:jc w:val="both"/>
            </w:pPr>
            <w:r>
              <w:t>Otto cycle</w:t>
            </w:r>
          </w:p>
        </w:tc>
        <w:tc>
          <w:tcPr>
            <w:tcW w:w="957" w:type="dxa"/>
          </w:tcPr>
          <w:p w14:paraId="67745FC3" w14:textId="7C62960B" w:rsidR="00D456D2"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768AB2BF" w14:textId="68385A34" w:rsidR="00D456D2" w:rsidRPr="009F0A27"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41F853B4" w14:textId="54BC6B88" w:rsidR="00D456D2" w:rsidRDefault="00D456D2" w:rsidP="00D456D2">
            <w:pPr>
              <w:jc w:val="center"/>
              <w:rPr>
                <w:rFonts w:cstheme="minorHAnsi"/>
                <w:b/>
                <w:bCs/>
                <w:sz w:val="24"/>
                <w:szCs w:val="24"/>
              </w:rPr>
            </w:pPr>
            <w:r w:rsidRPr="000E05E7">
              <w:rPr>
                <w:rFonts w:cstheme="minorHAnsi"/>
                <w:b/>
                <w:bCs/>
                <w:sz w:val="24"/>
                <w:szCs w:val="24"/>
              </w:rPr>
              <w:t>3</w:t>
            </w:r>
          </w:p>
        </w:tc>
      </w:tr>
      <w:tr w:rsidR="00D456D2" w:rsidRPr="00124275" w14:paraId="2084B351" w14:textId="77777777" w:rsidTr="00DE3B34">
        <w:trPr>
          <w:jc w:val="center"/>
        </w:trPr>
        <w:tc>
          <w:tcPr>
            <w:tcW w:w="791" w:type="dxa"/>
            <w:vAlign w:val="center"/>
          </w:tcPr>
          <w:p w14:paraId="3F32C909" w14:textId="03578B1B" w:rsidR="00D456D2" w:rsidRDefault="00D456D2" w:rsidP="00D456D2">
            <w:pPr>
              <w:jc w:val="center"/>
              <w:rPr>
                <w:rFonts w:cstheme="minorHAnsi"/>
                <w:sz w:val="24"/>
                <w:szCs w:val="24"/>
              </w:rPr>
            </w:pPr>
            <w:r>
              <w:rPr>
                <w:rFonts w:cstheme="minorHAnsi"/>
                <w:sz w:val="24"/>
                <w:szCs w:val="24"/>
              </w:rPr>
              <w:t>14</w:t>
            </w:r>
          </w:p>
        </w:tc>
        <w:tc>
          <w:tcPr>
            <w:tcW w:w="6624" w:type="dxa"/>
          </w:tcPr>
          <w:p w14:paraId="1A574167" w14:textId="73859654" w:rsidR="00D456D2" w:rsidRDefault="00D456D2" w:rsidP="00D456D2">
            <w:pPr>
              <w:pStyle w:val="TableParagraph"/>
              <w:spacing w:line="254" w:lineRule="exact"/>
              <w:ind w:right="102"/>
              <w:jc w:val="both"/>
            </w:pPr>
            <w:r>
              <w:t>Diesel cycle</w:t>
            </w:r>
          </w:p>
        </w:tc>
        <w:tc>
          <w:tcPr>
            <w:tcW w:w="957" w:type="dxa"/>
          </w:tcPr>
          <w:p w14:paraId="2074CBCF" w14:textId="6D232AF1" w:rsidR="00D456D2"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3BBB914D" w14:textId="54E973A7" w:rsidR="00D456D2" w:rsidRPr="009F0A27"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25C20D4B" w14:textId="5B76197F" w:rsidR="00D456D2" w:rsidRDefault="00D456D2" w:rsidP="00D456D2">
            <w:pPr>
              <w:jc w:val="center"/>
              <w:rPr>
                <w:rFonts w:cstheme="minorHAnsi"/>
                <w:b/>
                <w:bCs/>
                <w:sz w:val="24"/>
                <w:szCs w:val="24"/>
              </w:rPr>
            </w:pPr>
            <w:r w:rsidRPr="000E05E7">
              <w:rPr>
                <w:rFonts w:cstheme="minorHAnsi"/>
                <w:b/>
                <w:bCs/>
                <w:sz w:val="24"/>
                <w:szCs w:val="24"/>
              </w:rPr>
              <w:t>3</w:t>
            </w:r>
          </w:p>
        </w:tc>
      </w:tr>
      <w:tr w:rsidR="00D456D2" w:rsidRPr="00124275" w14:paraId="664123BB" w14:textId="77777777" w:rsidTr="00DE3B34">
        <w:trPr>
          <w:jc w:val="center"/>
        </w:trPr>
        <w:tc>
          <w:tcPr>
            <w:tcW w:w="791" w:type="dxa"/>
            <w:vAlign w:val="center"/>
          </w:tcPr>
          <w:p w14:paraId="7B0740F0" w14:textId="60C300A2" w:rsidR="00D456D2" w:rsidRDefault="00D456D2" w:rsidP="00D456D2">
            <w:pPr>
              <w:jc w:val="center"/>
              <w:rPr>
                <w:rFonts w:cstheme="minorHAnsi"/>
                <w:sz w:val="24"/>
                <w:szCs w:val="24"/>
              </w:rPr>
            </w:pPr>
            <w:r>
              <w:rPr>
                <w:rFonts w:cstheme="minorHAnsi"/>
                <w:sz w:val="24"/>
                <w:szCs w:val="24"/>
              </w:rPr>
              <w:t>15</w:t>
            </w:r>
          </w:p>
        </w:tc>
        <w:tc>
          <w:tcPr>
            <w:tcW w:w="6624" w:type="dxa"/>
          </w:tcPr>
          <w:p w14:paraId="60533C1C" w14:textId="66E512EB" w:rsidR="00D456D2" w:rsidRDefault="00D456D2" w:rsidP="00D456D2">
            <w:pPr>
              <w:pStyle w:val="TableParagraph"/>
              <w:spacing w:line="254" w:lineRule="exact"/>
              <w:ind w:right="102"/>
              <w:jc w:val="both"/>
            </w:pPr>
            <w:r>
              <w:t>Refrigeration cycle</w:t>
            </w:r>
          </w:p>
        </w:tc>
        <w:tc>
          <w:tcPr>
            <w:tcW w:w="957" w:type="dxa"/>
          </w:tcPr>
          <w:p w14:paraId="7435E100" w14:textId="79333EA2" w:rsidR="00D456D2" w:rsidRDefault="00D456D2" w:rsidP="00D456D2">
            <w:pPr>
              <w:jc w:val="center"/>
              <w:rPr>
                <w:rFonts w:cstheme="minorHAnsi"/>
                <w:b/>
                <w:bCs/>
                <w:sz w:val="24"/>
                <w:szCs w:val="24"/>
              </w:rPr>
            </w:pPr>
            <w:r w:rsidRPr="000E6C24">
              <w:rPr>
                <w:rFonts w:cstheme="minorHAnsi"/>
                <w:b/>
                <w:bCs/>
                <w:sz w:val="24"/>
                <w:szCs w:val="24"/>
              </w:rPr>
              <w:t>3</w:t>
            </w:r>
          </w:p>
        </w:tc>
        <w:tc>
          <w:tcPr>
            <w:tcW w:w="998" w:type="dxa"/>
          </w:tcPr>
          <w:p w14:paraId="5205AD3E" w14:textId="1B06A3B0" w:rsidR="00D456D2" w:rsidRPr="009F0A27" w:rsidRDefault="00D456D2" w:rsidP="00D456D2">
            <w:pPr>
              <w:jc w:val="center"/>
              <w:rPr>
                <w:rFonts w:cstheme="minorHAnsi"/>
                <w:b/>
                <w:bCs/>
                <w:sz w:val="24"/>
                <w:szCs w:val="24"/>
              </w:rPr>
            </w:pPr>
            <w:r w:rsidRPr="00C8181C">
              <w:rPr>
                <w:rFonts w:cstheme="minorHAnsi"/>
                <w:b/>
                <w:bCs/>
                <w:sz w:val="24"/>
                <w:szCs w:val="24"/>
              </w:rPr>
              <w:t>2</w:t>
            </w:r>
          </w:p>
        </w:tc>
        <w:tc>
          <w:tcPr>
            <w:tcW w:w="998" w:type="dxa"/>
          </w:tcPr>
          <w:p w14:paraId="3ED40142" w14:textId="5CBCF5DA" w:rsidR="00D456D2" w:rsidRDefault="00D456D2" w:rsidP="00D456D2">
            <w:pPr>
              <w:jc w:val="center"/>
              <w:rPr>
                <w:rFonts w:cstheme="minorHAnsi"/>
                <w:b/>
                <w:bCs/>
                <w:sz w:val="24"/>
                <w:szCs w:val="24"/>
              </w:rPr>
            </w:pPr>
            <w:r w:rsidRPr="000E05E7">
              <w:rPr>
                <w:rFonts w:cstheme="minorHAnsi"/>
                <w:b/>
                <w:bCs/>
                <w:sz w:val="24"/>
                <w:szCs w:val="24"/>
              </w:rPr>
              <w:t>3</w:t>
            </w:r>
          </w:p>
        </w:tc>
      </w:tr>
      <w:tr w:rsidR="00B901A8" w:rsidRPr="00124275" w14:paraId="0CC45C28" w14:textId="4BDDA326" w:rsidTr="003B4F3D">
        <w:trPr>
          <w:jc w:val="center"/>
        </w:trPr>
        <w:tc>
          <w:tcPr>
            <w:tcW w:w="7415" w:type="dxa"/>
            <w:gridSpan w:val="2"/>
            <w:shd w:val="clear" w:color="auto" w:fill="C5E0B3" w:themeFill="accent6" w:themeFillTint="66"/>
          </w:tcPr>
          <w:p w14:paraId="5D46B071" w14:textId="2FA9309E" w:rsidR="00B901A8" w:rsidRPr="00124275" w:rsidRDefault="00B901A8" w:rsidP="00B901A8">
            <w:pPr>
              <w:jc w:val="center"/>
              <w:rPr>
                <w:rFonts w:cstheme="minorHAnsi"/>
                <w:sz w:val="24"/>
                <w:szCs w:val="24"/>
              </w:rPr>
            </w:pPr>
            <w:r>
              <w:rPr>
                <w:rFonts w:cstheme="minorHAnsi"/>
                <w:sz w:val="24"/>
                <w:szCs w:val="24"/>
              </w:rPr>
              <w:t>Total Number of Hours</w:t>
            </w:r>
          </w:p>
        </w:tc>
        <w:tc>
          <w:tcPr>
            <w:tcW w:w="957" w:type="dxa"/>
            <w:vAlign w:val="center"/>
          </w:tcPr>
          <w:p w14:paraId="7BEBD848" w14:textId="70CC738C" w:rsidR="00B901A8" w:rsidRPr="00624564" w:rsidRDefault="00B901A8" w:rsidP="00B901A8">
            <w:pPr>
              <w:jc w:val="center"/>
              <w:rPr>
                <w:rFonts w:cstheme="minorHAnsi"/>
                <w:b/>
                <w:bCs/>
                <w:sz w:val="24"/>
                <w:szCs w:val="24"/>
              </w:rPr>
            </w:pPr>
            <w:r>
              <w:rPr>
                <w:rFonts w:cstheme="minorHAnsi"/>
                <w:b/>
                <w:bCs/>
                <w:sz w:val="24"/>
                <w:szCs w:val="24"/>
              </w:rPr>
              <w:t>45</w:t>
            </w:r>
          </w:p>
        </w:tc>
        <w:tc>
          <w:tcPr>
            <w:tcW w:w="998" w:type="dxa"/>
            <w:vAlign w:val="center"/>
          </w:tcPr>
          <w:p w14:paraId="21D53E51" w14:textId="6854D1FD" w:rsidR="00B901A8" w:rsidRPr="00624564" w:rsidRDefault="00B901A8" w:rsidP="00B901A8">
            <w:pPr>
              <w:jc w:val="center"/>
              <w:rPr>
                <w:rFonts w:cstheme="minorHAnsi"/>
                <w:b/>
                <w:bCs/>
                <w:sz w:val="24"/>
                <w:szCs w:val="24"/>
              </w:rPr>
            </w:pPr>
            <w:r w:rsidRPr="00624564">
              <w:rPr>
                <w:rFonts w:cstheme="minorHAnsi"/>
                <w:b/>
                <w:bCs/>
                <w:sz w:val="24"/>
                <w:szCs w:val="24"/>
              </w:rPr>
              <w:t>30</w:t>
            </w:r>
          </w:p>
        </w:tc>
        <w:tc>
          <w:tcPr>
            <w:tcW w:w="998" w:type="dxa"/>
          </w:tcPr>
          <w:p w14:paraId="10C8BA1B" w14:textId="56E015A9" w:rsidR="00B901A8" w:rsidRPr="00624564" w:rsidRDefault="00B901A8" w:rsidP="00B901A8">
            <w:pPr>
              <w:jc w:val="center"/>
              <w:rPr>
                <w:rFonts w:cstheme="minorHAnsi"/>
                <w:b/>
                <w:bCs/>
                <w:sz w:val="24"/>
                <w:szCs w:val="24"/>
              </w:rPr>
            </w:pPr>
            <w:r>
              <w:rPr>
                <w:rFonts w:cstheme="minorHAnsi"/>
                <w:b/>
                <w:bCs/>
                <w:sz w:val="24"/>
                <w:szCs w:val="24"/>
              </w:rPr>
              <w:t>15</w:t>
            </w:r>
          </w:p>
        </w:tc>
      </w:tr>
    </w:tbl>
    <w:p w14:paraId="402270A8" w14:textId="0448C017" w:rsidR="009E1030" w:rsidRDefault="009E1030" w:rsidP="002548B1">
      <w:pPr>
        <w:rPr>
          <w:rFonts w:cstheme="minorHAnsi"/>
          <w:b/>
          <w:bCs/>
          <w:sz w:val="24"/>
          <w:szCs w:val="24"/>
        </w:rPr>
      </w:pPr>
    </w:p>
    <w:p w14:paraId="75FDEAC6" w14:textId="77777777" w:rsidR="009E1030" w:rsidRDefault="009E1030" w:rsidP="002548B1">
      <w:pPr>
        <w:rPr>
          <w:rFonts w:cstheme="minorHAnsi"/>
          <w:b/>
          <w:bCs/>
          <w:sz w:val="24"/>
          <w:szCs w:val="24"/>
        </w:rPr>
      </w:pPr>
    </w:p>
    <w:p w14:paraId="7B36C954" w14:textId="14ABB4D4" w:rsidR="005C6E9C" w:rsidRDefault="005C6E9C" w:rsidP="0054402F">
      <w:pPr>
        <w:pStyle w:val="Heading1"/>
        <w:numPr>
          <w:ilvl w:val="0"/>
          <w:numId w:val="5"/>
        </w:numPr>
      </w:pPr>
      <w:r>
        <w:t>Course Content / LO Matrix</w:t>
      </w:r>
    </w:p>
    <w:tbl>
      <w:tblPr>
        <w:tblStyle w:val="TableGrid"/>
        <w:tblW w:w="6045" w:type="dxa"/>
        <w:jc w:val="center"/>
        <w:tblLayout w:type="fixed"/>
        <w:tblLook w:val="04A0" w:firstRow="1" w:lastRow="0" w:firstColumn="1" w:lastColumn="0" w:noHBand="0" w:noVBand="1"/>
      </w:tblPr>
      <w:tblGrid>
        <w:gridCol w:w="534"/>
        <w:gridCol w:w="4414"/>
        <w:gridCol w:w="365"/>
        <w:gridCol w:w="366"/>
        <w:gridCol w:w="366"/>
      </w:tblGrid>
      <w:tr w:rsidR="00C5589E" w:rsidRPr="005C6E9C" w14:paraId="5E1F30DF" w14:textId="77777777" w:rsidTr="00C5589E">
        <w:trPr>
          <w:jc w:val="center"/>
        </w:trPr>
        <w:tc>
          <w:tcPr>
            <w:tcW w:w="534" w:type="dxa"/>
            <w:shd w:val="clear" w:color="auto" w:fill="B4C6E7" w:themeFill="accent1" w:themeFillTint="66"/>
            <w:tcMar>
              <w:left w:w="58" w:type="dxa"/>
              <w:right w:w="58" w:type="dxa"/>
            </w:tcMar>
          </w:tcPr>
          <w:p w14:paraId="58D2EC5F" w14:textId="5BE2FF09" w:rsidR="00C5589E" w:rsidRPr="005C6E9C" w:rsidRDefault="00C5589E" w:rsidP="005C6E9C">
            <w:pPr>
              <w:jc w:val="center"/>
            </w:pPr>
            <w:proofErr w:type="spellStart"/>
            <w:r w:rsidRPr="005C6E9C">
              <w:t>Wk</w:t>
            </w:r>
            <w:proofErr w:type="spellEnd"/>
          </w:p>
        </w:tc>
        <w:tc>
          <w:tcPr>
            <w:tcW w:w="4414" w:type="dxa"/>
            <w:shd w:val="clear" w:color="auto" w:fill="B4C6E7" w:themeFill="accent1" w:themeFillTint="66"/>
            <w:vAlign w:val="center"/>
          </w:tcPr>
          <w:p w14:paraId="1F226F63" w14:textId="2A2228D1" w:rsidR="00C5589E" w:rsidRPr="005C6E9C" w:rsidRDefault="00C5589E" w:rsidP="00043F72">
            <w:pPr>
              <w:jc w:val="center"/>
            </w:pPr>
            <w:r w:rsidRPr="005C6E9C">
              <w:t>Course Content</w:t>
            </w:r>
          </w:p>
        </w:tc>
        <w:tc>
          <w:tcPr>
            <w:tcW w:w="365" w:type="dxa"/>
            <w:shd w:val="clear" w:color="auto" w:fill="B4C6E7" w:themeFill="accent1" w:themeFillTint="66"/>
            <w:tcMar>
              <w:left w:w="29" w:type="dxa"/>
              <w:right w:w="29" w:type="dxa"/>
            </w:tcMar>
            <w:vAlign w:val="center"/>
          </w:tcPr>
          <w:p w14:paraId="0717ED01" w14:textId="777DE705" w:rsidR="00C5589E" w:rsidRPr="005C6E9C" w:rsidRDefault="00C5589E" w:rsidP="00D6437C">
            <w:pPr>
              <w:jc w:val="center"/>
            </w:pPr>
            <w:r>
              <w:rPr>
                <w:rFonts w:cstheme="minorHAnsi"/>
                <w:spacing w:val="-1"/>
              </w:rPr>
              <w:t>1</w:t>
            </w:r>
          </w:p>
        </w:tc>
        <w:tc>
          <w:tcPr>
            <w:tcW w:w="366" w:type="dxa"/>
            <w:shd w:val="clear" w:color="auto" w:fill="B4C6E7" w:themeFill="accent1" w:themeFillTint="66"/>
            <w:tcMar>
              <w:left w:w="29" w:type="dxa"/>
              <w:right w:w="29" w:type="dxa"/>
            </w:tcMar>
            <w:vAlign w:val="center"/>
          </w:tcPr>
          <w:p w14:paraId="3BEBF024" w14:textId="1665026A" w:rsidR="00C5589E" w:rsidRPr="005C6E9C" w:rsidRDefault="00C5589E" w:rsidP="00D6437C">
            <w:pPr>
              <w:jc w:val="center"/>
            </w:pPr>
            <w:r>
              <w:rPr>
                <w:rFonts w:cstheme="minorHAnsi"/>
                <w:spacing w:val="-1"/>
              </w:rPr>
              <w:t>2</w:t>
            </w:r>
          </w:p>
        </w:tc>
        <w:tc>
          <w:tcPr>
            <w:tcW w:w="366" w:type="dxa"/>
            <w:shd w:val="clear" w:color="auto" w:fill="B4C6E7" w:themeFill="accent1" w:themeFillTint="66"/>
            <w:tcMar>
              <w:left w:w="29" w:type="dxa"/>
              <w:right w:w="29" w:type="dxa"/>
            </w:tcMar>
            <w:vAlign w:val="center"/>
          </w:tcPr>
          <w:p w14:paraId="6568786E" w14:textId="5872A89B" w:rsidR="00C5589E" w:rsidRPr="005C6E9C" w:rsidRDefault="00C5589E" w:rsidP="00D6437C">
            <w:pPr>
              <w:jc w:val="center"/>
            </w:pPr>
            <w:r>
              <w:rPr>
                <w:rFonts w:cstheme="minorHAnsi"/>
                <w:spacing w:val="-1"/>
              </w:rPr>
              <w:t>3</w:t>
            </w:r>
          </w:p>
        </w:tc>
      </w:tr>
      <w:tr w:rsidR="004B43F8" w:rsidRPr="005C6E9C" w14:paraId="6EFD53DA" w14:textId="77777777" w:rsidTr="00C5589E">
        <w:trPr>
          <w:jc w:val="center"/>
        </w:trPr>
        <w:tc>
          <w:tcPr>
            <w:tcW w:w="534" w:type="dxa"/>
          </w:tcPr>
          <w:p w14:paraId="05A49A7F" w14:textId="0502C1CB" w:rsidR="004B43F8" w:rsidRPr="005C6E9C" w:rsidRDefault="004B43F8" w:rsidP="004B43F8">
            <w:pPr>
              <w:jc w:val="center"/>
            </w:pPr>
            <w:r w:rsidRPr="005C6E9C">
              <w:t>1</w:t>
            </w:r>
          </w:p>
        </w:tc>
        <w:tc>
          <w:tcPr>
            <w:tcW w:w="4414" w:type="dxa"/>
          </w:tcPr>
          <w:p w14:paraId="6DA2CC00" w14:textId="36A9DBFF" w:rsidR="004B43F8" w:rsidRPr="005C6E9C" w:rsidRDefault="004B43F8" w:rsidP="004B43F8">
            <w:r w:rsidRPr="00A53383">
              <w:t>Review of the first law of thermodynamics</w:t>
            </w:r>
          </w:p>
        </w:tc>
        <w:tc>
          <w:tcPr>
            <w:tcW w:w="365" w:type="dxa"/>
            <w:tcMar>
              <w:left w:w="29" w:type="dxa"/>
              <w:right w:w="29" w:type="dxa"/>
            </w:tcMar>
            <w:vAlign w:val="center"/>
          </w:tcPr>
          <w:p w14:paraId="197918E8" w14:textId="78452A93" w:rsidR="004B43F8" w:rsidRPr="005C6E9C" w:rsidRDefault="004B43F8" w:rsidP="004B43F8">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55BD4E54" w14:textId="77777777" w:rsidR="004B43F8" w:rsidRPr="005C6E9C" w:rsidRDefault="004B43F8" w:rsidP="004B43F8">
            <w:pPr>
              <w:jc w:val="center"/>
            </w:pPr>
          </w:p>
        </w:tc>
        <w:tc>
          <w:tcPr>
            <w:tcW w:w="366" w:type="dxa"/>
            <w:tcMar>
              <w:left w:w="29" w:type="dxa"/>
              <w:right w:w="29" w:type="dxa"/>
            </w:tcMar>
            <w:vAlign w:val="center"/>
          </w:tcPr>
          <w:p w14:paraId="5A72C262" w14:textId="77777777" w:rsidR="004B43F8" w:rsidRPr="005C6E9C" w:rsidRDefault="004B43F8" w:rsidP="004B43F8">
            <w:pPr>
              <w:jc w:val="center"/>
            </w:pPr>
          </w:p>
        </w:tc>
      </w:tr>
      <w:tr w:rsidR="005C5702" w:rsidRPr="005C6E9C" w14:paraId="65BFFAD3" w14:textId="77777777" w:rsidTr="00C5589E">
        <w:trPr>
          <w:jc w:val="center"/>
        </w:trPr>
        <w:tc>
          <w:tcPr>
            <w:tcW w:w="534" w:type="dxa"/>
          </w:tcPr>
          <w:p w14:paraId="065C0633" w14:textId="55D144EA" w:rsidR="005C5702" w:rsidRPr="005C6E9C" w:rsidRDefault="005C5702" w:rsidP="005C5702">
            <w:pPr>
              <w:jc w:val="center"/>
            </w:pPr>
            <w:r w:rsidRPr="005C6E9C">
              <w:t>2</w:t>
            </w:r>
          </w:p>
        </w:tc>
        <w:tc>
          <w:tcPr>
            <w:tcW w:w="4414" w:type="dxa"/>
          </w:tcPr>
          <w:p w14:paraId="0786D566" w14:textId="45717B83" w:rsidR="005C5702" w:rsidRPr="005C6E9C" w:rsidRDefault="005C5702" w:rsidP="005C5702">
            <w:r w:rsidRPr="00D456D2">
              <w:rPr>
                <w:rFonts w:cstheme="minorHAnsi"/>
              </w:rPr>
              <w:t>Heat engines, heat pumps, and refrigerators</w:t>
            </w:r>
          </w:p>
        </w:tc>
        <w:tc>
          <w:tcPr>
            <w:tcW w:w="365" w:type="dxa"/>
            <w:tcMar>
              <w:left w:w="29" w:type="dxa"/>
              <w:right w:w="29" w:type="dxa"/>
            </w:tcMar>
            <w:vAlign w:val="center"/>
          </w:tcPr>
          <w:p w14:paraId="5AB55FA1" w14:textId="08D34363" w:rsidR="005C5702" w:rsidRPr="005C6E9C" w:rsidRDefault="005C5702" w:rsidP="005C5702">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7B227874" w14:textId="7BA47873" w:rsidR="005C5702" w:rsidRPr="005C6E9C" w:rsidRDefault="005C5702" w:rsidP="005C5702">
            <w:pPr>
              <w:jc w:val="center"/>
            </w:pPr>
          </w:p>
        </w:tc>
        <w:tc>
          <w:tcPr>
            <w:tcW w:w="366" w:type="dxa"/>
            <w:tcMar>
              <w:left w:w="29" w:type="dxa"/>
              <w:right w:w="29" w:type="dxa"/>
            </w:tcMar>
            <w:vAlign w:val="center"/>
          </w:tcPr>
          <w:p w14:paraId="7473F997" w14:textId="3FDF6066" w:rsidR="005C5702" w:rsidRPr="005C6E9C" w:rsidRDefault="005C5702" w:rsidP="005C5702">
            <w:pPr>
              <w:jc w:val="center"/>
            </w:pPr>
            <w:r w:rsidRPr="00B00944">
              <w:rPr>
                <w:rFonts w:ascii="Times New Roman" w:eastAsia="Times New Roman" w:hAnsi="Times New Roman" w:cs="Times New Roman"/>
                <w:sz w:val="28"/>
                <w:szCs w:val="28"/>
              </w:rPr>
              <w:t>•</w:t>
            </w:r>
          </w:p>
        </w:tc>
      </w:tr>
      <w:tr w:rsidR="005C5702" w:rsidRPr="005C6E9C" w14:paraId="31DFF06D" w14:textId="77777777" w:rsidTr="00C5589E">
        <w:trPr>
          <w:jc w:val="center"/>
        </w:trPr>
        <w:tc>
          <w:tcPr>
            <w:tcW w:w="534" w:type="dxa"/>
          </w:tcPr>
          <w:p w14:paraId="61A529B6" w14:textId="584D9960" w:rsidR="005C5702" w:rsidRPr="005C6E9C" w:rsidRDefault="005C5702" w:rsidP="005C5702">
            <w:pPr>
              <w:jc w:val="center"/>
            </w:pPr>
            <w:r w:rsidRPr="005C6E9C">
              <w:t>3</w:t>
            </w:r>
          </w:p>
        </w:tc>
        <w:tc>
          <w:tcPr>
            <w:tcW w:w="4414" w:type="dxa"/>
          </w:tcPr>
          <w:p w14:paraId="11064C98" w14:textId="5D08B921" w:rsidR="005C5702" w:rsidRPr="005C6E9C" w:rsidRDefault="005C5702" w:rsidP="005C5702">
            <w:r>
              <w:rPr>
                <w:rFonts w:cstheme="minorHAnsi"/>
              </w:rPr>
              <w:t>Thermal efficiency and coefficient of performance (COP)</w:t>
            </w:r>
          </w:p>
        </w:tc>
        <w:tc>
          <w:tcPr>
            <w:tcW w:w="365" w:type="dxa"/>
            <w:tcMar>
              <w:left w:w="29" w:type="dxa"/>
              <w:right w:w="29" w:type="dxa"/>
            </w:tcMar>
            <w:vAlign w:val="center"/>
          </w:tcPr>
          <w:p w14:paraId="39B511D3" w14:textId="6F87DADE" w:rsidR="005C5702" w:rsidRPr="005C6E9C" w:rsidRDefault="005C5702" w:rsidP="005C5702">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7279A4BD" w14:textId="07071C08" w:rsidR="005C5702" w:rsidRPr="005C6E9C" w:rsidRDefault="005C5702" w:rsidP="005C5702">
            <w:pPr>
              <w:jc w:val="center"/>
            </w:pPr>
          </w:p>
        </w:tc>
        <w:tc>
          <w:tcPr>
            <w:tcW w:w="366" w:type="dxa"/>
            <w:tcMar>
              <w:left w:w="29" w:type="dxa"/>
              <w:right w:w="29" w:type="dxa"/>
            </w:tcMar>
            <w:vAlign w:val="center"/>
          </w:tcPr>
          <w:p w14:paraId="3FB1E5BD" w14:textId="77777777" w:rsidR="005C5702" w:rsidRPr="005C6E9C" w:rsidRDefault="005C5702" w:rsidP="005C5702">
            <w:pPr>
              <w:jc w:val="center"/>
            </w:pPr>
          </w:p>
        </w:tc>
      </w:tr>
      <w:tr w:rsidR="005C5702" w:rsidRPr="005C6E9C" w14:paraId="00573F20" w14:textId="77777777" w:rsidTr="00C5589E">
        <w:trPr>
          <w:jc w:val="center"/>
        </w:trPr>
        <w:tc>
          <w:tcPr>
            <w:tcW w:w="534" w:type="dxa"/>
          </w:tcPr>
          <w:p w14:paraId="20FA3E07" w14:textId="3401E5F2" w:rsidR="005C5702" w:rsidRPr="005C6E9C" w:rsidRDefault="005C5702" w:rsidP="005C5702">
            <w:pPr>
              <w:jc w:val="center"/>
            </w:pPr>
            <w:r w:rsidRPr="005C6E9C">
              <w:t>4</w:t>
            </w:r>
          </w:p>
        </w:tc>
        <w:tc>
          <w:tcPr>
            <w:tcW w:w="4414" w:type="dxa"/>
          </w:tcPr>
          <w:p w14:paraId="77175FE2" w14:textId="19E88308" w:rsidR="005C5702" w:rsidRPr="005C6E9C" w:rsidRDefault="005C5702" w:rsidP="005C5702">
            <w:r w:rsidRPr="00D86AD0">
              <w:rPr>
                <w:rFonts w:cstheme="minorHAnsi"/>
              </w:rPr>
              <w:t>Carnot cycle</w:t>
            </w:r>
          </w:p>
        </w:tc>
        <w:tc>
          <w:tcPr>
            <w:tcW w:w="365" w:type="dxa"/>
            <w:tcMar>
              <w:left w:w="29" w:type="dxa"/>
              <w:right w:w="29" w:type="dxa"/>
            </w:tcMar>
            <w:vAlign w:val="center"/>
          </w:tcPr>
          <w:p w14:paraId="56C65C95" w14:textId="63FCA8EA" w:rsidR="005C5702" w:rsidRPr="005C6E9C" w:rsidRDefault="005C5702" w:rsidP="005C5702">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12DAA729" w14:textId="79074213" w:rsidR="005C5702" w:rsidRPr="005C6E9C" w:rsidRDefault="005C5702" w:rsidP="005C5702">
            <w:pPr>
              <w:jc w:val="center"/>
            </w:pPr>
          </w:p>
        </w:tc>
        <w:tc>
          <w:tcPr>
            <w:tcW w:w="366" w:type="dxa"/>
            <w:tcMar>
              <w:left w:w="29" w:type="dxa"/>
              <w:right w:w="29" w:type="dxa"/>
            </w:tcMar>
            <w:vAlign w:val="center"/>
          </w:tcPr>
          <w:p w14:paraId="694B7A01" w14:textId="77777777" w:rsidR="005C5702" w:rsidRPr="005C6E9C" w:rsidRDefault="005C5702" w:rsidP="005C5702">
            <w:pPr>
              <w:jc w:val="center"/>
            </w:pPr>
          </w:p>
        </w:tc>
      </w:tr>
      <w:tr w:rsidR="005C5702" w:rsidRPr="005C6E9C" w14:paraId="6512B6EA" w14:textId="77777777" w:rsidTr="00C5589E">
        <w:trPr>
          <w:jc w:val="center"/>
        </w:trPr>
        <w:tc>
          <w:tcPr>
            <w:tcW w:w="534" w:type="dxa"/>
          </w:tcPr>
          <w:p w14:paraId="6E294F5C" w14:textId="1A001B48" w:rsidR="005C5702" w:rsidRPr="005C6E9C" w:rsidRDefault="005C5702" w:rsidP="005C5702">
            <w:pPr>
              <w:jc w:val="center"/>
            </w:pPr>
            <w:r>
              <w:t>5</w:t>
            </w:r>
          </w:p>
        </w:tc>
        <w:tc>
          <w:tcPr>
            <w:tcW w:w="4414" w:type="dxa"/>
          </w:tcPr>
          <w:p w14:paraId="41D66A7E" w14:textId="405D7E90" w:rsidR="005C5702" w:rsidRPr="005C6E9C" w:rsidRDefault="005C5702" w:rsidP="005C5702">
            <w:r w:rsidRPr="00A53383">
              <w:t>The Second law of thermodynamics</w:t>
            </w:r>
          </w:p>
        </w:tc>
        <w:tc>
          <w:tcPr>
            <w:tcW w:w="365" w:type="dxa"/>
            <w:tcMar>
              <w:left w:w="29" w:type="dxa"/>
              <w:right w:w="29" w:type="dxa"/>
            </w:tcMar>
            <w:vAlign w:val="center"/>
          </w:tcPr>
          <w:p w14:paraId="59C0372B" w14:textId="0C9F8D1F" w:rsidR="005C5702" w:rsidRPr="005C6E9C" w:rsidRDefault="005C5702" w:rsidP="005C5702">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3E114CD4" w14:textId="77777777" w:rsidR="005C5702" w:rsidRPr="005C6E9C" w:rsidRDefault="005C5702" w:rsidP="005C5702">
            <w:pPr>
              <w:jc w:val="center"/>
            </w:pPr>
          </w:p>
        </w:tc>
        <w:tc>
          <w:tcPr>
            <w:tcW w:w="366" w:type="dxa"/>
            <w:tcMar>
              <w:left w:w="29" w:type="dxa"/>
              <w:right w:w="29" w:type="dxa"/>
            </w:tcMar>
            <w:vAlign w:val="center"/>
          </w:tcPr>
          <w:p w14:paraId="38BD438C" w14:textId="7B8138C5" w:rsidR="005C5702" w:rsidRPr="005C6E9C" w:rsidRDefault="005C5702" w:rsidP="005C5702">
            <w:pPr>
              <w:jc w:val="center"/>
            </w:pPr>
          </w:p>
        </w:tc>
      </w:tr>
      <w:tr w:rsidR="005C5702" w:rsidRPr="005C6E9C" w14:paraId="24374614" w14:textId="77777777" w:rsidTr="00C5589E">
        <w:trPr>
          <w:jc w:val="center"/>
        </w:trPr>
        <w:tc>
          <w:tcPr>
            <w:tcW w:w="534" w:type="dxa"/>
          </w:tcPr>
          <w:p w14:paraId="5C080027" w14:textId="11235EB1" w:rsidR="005C5702" w:rsidRPr="005C6E9C" w:rsidRDefault="005C5702" w:rsidP="005C5702">
            <w:pPr>
              <w:jc w:val="center"/>
            </w:pPr>
            <w:r>
              <w:t>6</w:t>
            </w:r>
          </w:p>
        </w:tc>
        <w:tc>
          <w:tcPr>
            <w:tcW w:w="4414" w:type="dxa"/>
          </w:tcPr>
          <w:p w14:paraId="39FABA06" w14:textId="227F230D" w:rsidR="005C5702" w:rsidRPr="005C6E9C" w:rsidRDefault="005C5702" w:rsidP="005C5702">
            <w:r w:rsidRPr="003A335C">
              <w:rPr>
                <w:rFonts w:cstheme="minorHAnsi"/>
              </w:rPr>
              <w:t>Entropy</w:t>
            </w:r>
          </w:p>
        </w:tc>
        <w:tc>
          <w:tcPr>
            <w:tcW w:w="365" w:type="dxa"/>
            <w:tcMar>
              <w:left w:w="29" w:type="dxa"/>
              <w:right w:w="29" w:type="dxa"/>
            </w:tcMar>
            <w:vAlign w:val="center"/>
          </w:tcPr>
          <w:p w14:paraId="62BF5A8F" w14:textId="37B74C1F" w:rsidR="005C5702" w:rsidRPr="005C6E9C" w:rsidRDefault="005C5702" w:rsidP="005C5702">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62020CBE" w14:textId="77777777" w:rsidR="005C5702" w:rsidRPr="005C6E9C" w:rsidRDefault="005C5702" w:rsidP="005C5702">
            <w:pPr>
              <w:jc w:val="center"/>
            </w:pPr>
          </w:p>
        </w:tc>
        <w:tc>
          <w:tcPr>
            <w:tcW w:w="366" w:type="dxa"/>
            <w:tcMar>
              <w:left w:w="29" w:type="dxa"/>
              <w:right w:w="29" w:type="dxa"/>
            </w:tcMar>
            <w:vAlign w:val="center"/>
          </w:tcPr>
          <w:p w14:paraId="03AFCB57" w14:textId="77777777" w:rsidR="005C5702" w:rsidRPr="005C6E9C" w:rsidRDefault="005C5702" w:rsidP="005C5702">
            <w:pPr>
              <w:jc w:val="center"/>
            </w:pPr>
          </w:p>
        </w:tc>
      </w:tr>
      <w:tr w:rsidR="005C5702" w:rsidRPr="005C6E9C" w14:paraId="6C0C394B" w14:textId="77777777" w:rsidTr="00C5589E">
        <w:trPr>
          <w:jc w:val="center"/>
        </w:trPr>
        <w:tc>
          <w:tcPr>
            <w:tcW w:w="534" w:type="dxa"/>
          </w:tcPr>
          <w:p w14:paraId="14AF5665" w14:textId="14F4755C" w:rsidR="005C5702" w:rsidRPr="005C6E9C" w:rsidRDefault="005C5702" w:rsidP="005C5702">
            <w:pPr>
              <w:jc w:val="center"/>
            </w:pPr>
            <w:r>
              <w:t>7</w:t>
            </w:r>
          </w:p>
        </w:tc>
        <w:tc>
          <w:tcPr>
            <w:tcW w:w="4414" w:type="dxa"/>
          </w:tcPr>
          <w:p w14:paraId="25920EB3" w14:textId="2F2F571C" w:rsidR="005C5702" w:rsidRPr="005C6E9C" w:rsidRDefault="005C5702" w:rsidP="005C5702">
            <w:r w:rsidRPr="00A53383">
              <w:t>Clausius inequality</w:t>
            </w:r>
          </w:p>
        </w:tc>
        <w:tc>
          <w:tcPr>
            <w:tcW w:w="365" w:type="dxa"/>
            <w:tcMar>
              <w:left w:w="29" w:type="dxa"/>
              <w:right w:w="29" w:type="dxa"/>
            </w:tcMar>
            <w:vAlign w:val="center"/>
          </w:tcPr>
          <w:p w14:paraId="6F4AB0BB" w14:textId="0DF00A65" w:rsidR="005C5702" w:rsidRPr="005C6E9C" w:rsidRDefault="005C5702" w:rsidP="005C5702">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1F6AEF9F" w14:textId="5FF592C9" w:rsidR="005C5702" w:rsidRPr="005C6E9C" w:rsidRDefault="005C5702" w:rsidP="005C5702">
            <w:pPr>
              <w:jc w:val="center"/>
            </w:pPr>
          </w:p>
        </w:tc>
        <w:tc>
          <w:tcPr>
            <w:tcW w:w="366" w:type="dxa"/>
            <w:tcMar>
              <w:left w:w="29" w:type="dxa"/>
              <w:right w:w="29" w:type="dxa"/>
            </w:tcMar>
            <w:vAlign w:val="center"/>
          </w:tcPr>
          <w:p w14:paraId="647759A3" w14:textId="0FA6CF1A" w:rsidR="005C5702" w:rsidRPr="005C6E9C" w:rsidRDefault="005C5702" w:rsidP="005C5702">
            <w:pPr>
              <w:jc w:val="center"/>
            </w:pPr>
          </w:p>
        </w:tc>
      </w:tr>
      <w:tr w:rsidR="005C5702" w:rsidRPr="005C6E9C" w14:paraId="0E8C267F" w14:textId="77777777" w:rsidTr="00C5589E">
        <w:trPr>
          <w:jc w:val="center"/>
        </w:trPr>
        <w:tc>
          <w:tcPr>
            <w:tcW w:w="534" w:type="dxa"/>
          </w:tcPr>
          <w:p w14:paraId="727B9242" w14:textId="014701B9" w:rsidR="005C5702" w:rsidRPr="005C6E9C" w:rsidRDefault="005C5702" w:rsidP="005C5702">
            <w:pPr>
              <w:jc w:val="center"/>
            </w:pPr>
            <w:r>
              <w:t>8</w:t>
            </w:r>
          </w:p>
        </w:tc>
        <w:tc>
          <w:tcPr>
            <w:tcW w:w="4414" w:type="dxa"/>
          </w:tcPr>
          <w:p w14:paraId="09A6D7B4" w14:textId="5EA11B75" w:rsidR="005C5702" w:rsidRPr="005C6E9C" w:rsidRDefault="005C5702" w:rsidP="005C5702">
            <w:r w:rsidRPr="00A53383">
              <w:t>Entropy generation principle</w:t>
            </w:r>
          </w:p>
        </w:tc>
        <w:tc>
          <w:tcPr>
            <w:tcW w:w="365" w:type="dxa"/>
            <w:tcMar>
              <w:left w:w="29" w:type="dxa"/>
              <w:right w:w="29" w:type="dxa"/>
            </w:tcMar>
            <w:vAlign w:val="center"/>
          </w:tcPr>
          <w:p w14:paraId="60ADD341" w14:textId="1761B213" w:rsidR="005C5702" w:rsidRPr="005C6E9C" w:rsidRDefault="005C5702" w:rsidP="005C5702">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078E4DAB" w14:textId="6B0D0F85" w:rsidR="005C5702" w:rsidRPr="005C6E9C" w:rsidRDefault="005C5702" w:rsidP="005C5702">
            <w:pPr>
              <w:jc w:val="center"/>
            </w:pPr>
          </w:p>
        </w:tc>
        <w:tc>
          <w:tcPr>
            <w:tcW w:w="366" w:type="dxa"/>
            <w:tcMar>
              <w:left w:w="29" w:type="dxa"/>
              <w:right w:w="29" w:type="dxa"/>
            </w:tcMar>
            <w:vAlign w:val="center"/>
          </w:tcPr>
          <w:p w14:paraId="79463F8E" w14:textId="673F820A" w:rsidR="005C5702" w:rsidRPr="005C6E9C" w:rsidRDefault="005C5702" w:rsidP="005C5702">
            <w:pPr>
              <w:jc w:val="center"/>
            </w:pPr>
          </w:p>
        </w:tc>
      </w:tr>
      <w:tr w:rsidR="005C5702" w:rsidRPr="005C6E9C" w14:paraId="6C87046A" w14:textId="77777777" w:rsidTr="00C5589E">
        <w:trPr>
          <w:jc w:val="center"/>
        </w:trPr>
        <w:tc>
          <w:tcPr>
            <w:tcW w:w="534" w:type="dxa"/>
          </w:tcPr>
          <w:p w14:paraId="189CC9A5" w14:textId="1C19CBA2" w:rsidR="005C5702" w:rsidRPr="005C6E9C" w:rsidRDefault="005C5702" w:rsidP="005C5702">
            <w:pPr>
              <w:jc w:val="center"/>
            </w:pPr>
            <w:r>
              <w:t>9</w:t>
            </w:r>
          </w:p>
        </w:tc>
        <w:tc>
          <w:tcPr>
            <w:tcW w:w="4414" w:type="dxa"/>
          </w:tcPr>
          <w:p w14:paraId="51F08BAB" w14:textId="59C3B2A6" w:rsidR="005C5702" w:rsidRPr="005C6E9C" w:rsidRDefault="005C5702" w:rsidP="005C5702">
            <w:r w:rsidRPr="001D43F3">
              <w:rPr>
                <w:rFonts w:cstheme="minorHAnsi"/>
              </w:rPr>
              <w:t>Exergy</w:t>
            </w:r>
          </w:p>
        </w:tc>
        <w:tc>
          <w:tcPr>
            <w:tcW w:w="365" w:type="dxa"/>
            <w:tcMar>
              <w:left w:w="29" w:type="dxa"/>
              <w:right w:w="29" w:type="dxa"/>
            </w:tcMar>
          </w:tcPr>
          <w:p w14:paraId="142AF8F7" w14:textId="0E6DCB23" w:rsidR="005C5702" w:rsidRPr="005C6E9C" w:rsidRDefault="005C5702" w:rsidP="005C5702">
            <w:pPr>
              <w:jc w:val="center"/>
            </w:pPr>
            <w:r w:rsidRPr="0098719F">
              <w:rPr>
                <w:rFonts w:ascii="Times New Roman" w:eastAsia="Times New Roman" w:hAnsi="Times New Roman" w:cs="Times New Roman"/>
                <w:sz w:val="28"/>
                <w:szCs w:val="28"/>
              </w:rPr>
              <w:t>•</w:t>
            </w:r>
          </w:p>
        </w:tc>
        <w:tc>
          <w:tcPr>
            <w:tcW w:w="366" w:type="dxa"/>
            <w:tcMar>
              <w:left w:w="29" w:type="dxa"/>
              <w:right w:w="29" w:type="dxa"/>
            </w:tcMar>
          </w:tcPr>
          <w:p w14:paraId="4F9DC70A" w14:textId="6F194DBC" w:rsidR="005C5702" w:rsidRPr="005C6E9C" w:rsidRDefault="005C5702" w:rsidP="005C5702">
            <w:pPr>
              <w:jc w:val="center"/>
            </w:pPr>
          </w:p>
        </w:tc>
        <w:tc>
          <w:tcPr>
            <w:tcW w:w="366" w:type="dxa"/>
            <w:tcMar>
              <w:left w:w="29" w:type="dxa"/>
              <w:right w:w="29" w:type="dxa"/>
            </w:tcMar>
            <w:vAlign w:val="center"/>
          </w:tcPr>
          <w:p w14:paraId="72E9A405" w14:textId="7E95067F" w:rsidR="005C5702" w:rsidRPr="005C6E9C" w:rsidRDefault="005C5702" w:rsidP="005C5702">
            <w:pPr>
              <w:jc w:val="center"/>
            </w:pPr>
          </w:p>
        </w:tc>
      </w:tr>
      <w:tr w:rsidR="005C5702" w:rsidRPr="005C6E9C" w14:paraId="699397A2" w14:textId="77777777" w:rsidTr="00C5589E">
        <w:trPr>
          <w:jc w:val="center"/>
        </w:trPr>
        <w:tc>
          <w:tcPr>
            <w:tcW w:w="534" w:type="dxa"/>
          </w:tcPr>
          <w:p w14:paraId="5627B5D0" w14:textId="07B1E6F0" w:rsidR="005C5702" w:rsidRPr="005C6E9C" w:rsidRDefault="005C5702" w:rsidP="005C5702">
            <w:pPr>
              <w:jc w:val="center"/>
            </w:pPr>
            <w:r>
              <w:t>10</w:t>
            </w:r>
          </w:p>
        </w:tc>
        <w:tc>
          <w:tcPr>
            <w:tcW w:w="4414" w:type="dxa"/>
          </w:tcPr>
          <w:p w14:paraId="4C76D2FD" w14:textId="56483C08" w:rsidR="005C5702" w:rsidRPr="005C6E9C" w:rsidRDefault="005C5702" w:rsidP="005C5702">
            <w:r>
              <w:t>Exergy destruction principle and the</w:t>
            </w:r>
            <w:r w:rsidRPr="00A53383">
              <w:t xml:space="preserve"> second law efficiency</w:t>
            </w:r>
          </w:p>
        </w:tc>
        <w:tc>
          <w:tcPr>
            <w:tcW w:w="365" w:type="dxa"/>
            <w:tcMar>
              <w:left w:w="29" w:type="dxa"/>
              <w:right w:w="29" w:type="dxa"/>
            </w:tcMar>
          </w:tcPr>
          <w:p w14:paraId="0589195E" w14:textId="1C6311F0" w:rsidR="005C5702" w:rsidRPr="005C6E9C" w:rsidRDefault="005C5702" w:rsidP="005C5702">
            <w:pPr>
              <w:jc w:val="center"/>
            </w:pPr>
            <w:r w:rsidRPr="00575C89">
              <w:rPr>
                <w:rFonts w:ascii="Times New Roman" w:eastAsia="Times New Roman" w:hAnsi="Times New Roman" w:cs="Times New Roman"/>
                <w:sz w:val="28"/>
                <w:szCs w:val="28"/>
              </w:rPr>
              <w:t>•</w:t>
            </w:r>
          </w:p>
        </w:tc>
        <w:tc>
          <w:tcPr>
            <w:tcW w:w="366" w:type="dxa"/>
            <w:tcMar>
              <w:left w:w="29" w:type="dxa"/>
              <w:right w:w="29" w:type="dxa"/>
            </w:tcMar>
          </w:tcPr>
          <w:p w14:paraId="779EDC60" w14:textId="38C81F35" w:rsidR="005C5702" w:rsidRPr="005C6E9C" w:rsidRDefault="005C5702" w:rsidP="005C5702">
            <w:pPr>
              <w:jc w:val="center"/>
            </w:pPr>
          </w:p>
        </w:tc>
        <w:tc>
          <w:tcPr>
            <w:tcW w:w="366" w:type="dxa"/>
            <w:tcMar>
              <w:left w:w="29" w:type="dxa"/>
              <w:right w:w="29" w:type="dxa"/>
            </w:tcMar>
            <w:vAlign w:val="center"/>
          </w:tcPr>
          <w:p w14:paraId="247935AE" w14:textId="70780D36" w:rsidR="005C5702" w:rsidRPr="005C6E9C" w:rsidRDefault="005C5702" w:rsidP="005C5702">
            <w:pPr>
              <w:jc w:val="center"/>
            </w:pPr>
          </w:p>
        </w:tc>
      </w:tr>
      <w:tr w:rsidR="00DA0321" w:rsidRPr="005C6E9C" w14:paraId="0175809A" w14:textId="77777777" w:rsidTr="00C5589E">
        <w:trPr>
          <w:jc w:val="center"/>
        </w:trPr>
        <w:tc>
          <w:tcPr>
            <w:tcW w:w="534" w:type="dxa"/>
          </w:tcPr>
          <w:p w14:paraId="3227F27D" w14:textId="371548BE" w:rsidR="00DA0321" w:rsidRDefault="00DA0321" w:rsidP="00DA0321">
            <w:pPr>
              <w:jc w:val="center"/>
            </w:pPr>
            <w:r>
              <w:t>11</w:t>
            </w:r>
          </w:p>
        </w:tc>
        <w:tc>
          <w:tcPr>
            <w:tcW w:w="4414" w:type="dxa"/>
          </w:tcPr>
          <w:p w14:paraId="418E7B0E" w14:textId="2C33EB1B" w:rsidR="00DA0321" w:rsidRDefault="00DA0321" w:rsidP="00DA0321">
            <w:r>
              <w:t>Brayton cycle</w:t>
            </w:r>
          </w:p>
        </w:tc>
        <w:tc>
          <w:tcPr>
            <w:tcW w:w="365" w:type="dxa"/>
            <w:tcMar>
              <w:left w:w="29" w:type="dxa"/>
              <w:right w:w="29" w:type="dxa"/>
            </w:tcMar>
            <w:vAlign w:val="center"/>
          </w:tcPr>
          <w:p w14:paraId="1213932B" w14:textId="77777777" w:rsidR="00DA0321" w:rsidRPr="005C6E9C" w:rsidRDefault="00DA0321" w:rsidP="00DA0321">
            <w:pPr>
              <w:jc w:val="center"/>
            </w:pPr>
          </w:p>
        </w:tc>
        <w:tc>
          <w:tcPr>
            <w:tcW w:w="366" w:type="dxa"/>
            <w:tcMar>
              <w:left w:w="29" w:type="dxa"/>
              <w:right w:w="29" w:type="dxa"/>
            </w:tcMar>
            <w:vAlign w:val="center"/>
          </w:tcPr>
          <w:p w14:paraId="14018C40" w14:textId="4F38F2CA" w:rsidR="00DA0321" w:rsidRPr="005C6E9C" w:rsidRDefault="00DA0321" w:rsidP="00DA0321">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1A6E2C7F" w14:textId="4D1DD833" w:rsidR="00DA0321" w:rsidRPr="005C6E9C" w:rsidRDefault="00DA0321" w:rsidP="00DA0321">
            <w:pPr>
              <w:jc w:val="center"/>
            </w:pPr>
            <w:r w:rsidRPr="0038115C">
              <w:rPr>
                <w:rFonts w:ascii="Times New Roman" w:eastAsia="Times New Roman" w:hAnsi="Times New Roman" w:cs="Times New Roman"/>
                <w:sz w:val="28"/>
                <w:szCs w:val="28"/>
              </w:rPr>
              <w:t>•</w:t>
            </w:r>
          </w:p>
        </w:tc>
      </w:tr>
      <w:tr w:rsidR="00DA0321" w:rsidRPr="005C6E9C" w14:paraId="72414DA5" w14:textId="77777777" w:rsidTr="00C5589E">
        <w:trPr>
          <w:jc w:val="center"/>
        </w:trPr>
        <w:tc>
          <w:tcPr>
            <w:tcW w:w="534" w:type="dxa"/>
          </w:tcPr>
          <w:p w14:paraId="297AA647" w14:textId="45DBE8C1" w:rsidR="00DA0321" w:rsidRDefault="00DA0321" w:rsidP="00DA0321">
            <w:pPr>
              <w:jc w:val="center"/>
            </w:pPr>
            <w:r>
              <w:t>12</w:t>
            </w:r>
          </w:p>
        </w:tc>
        <w:tc>
          <w:tcPr>
            <w:tcW w:w="4414" w:type="dxa"/>
          </w:tcPr>
          <w:p w14:paraId="6149A80A" w14:textId="5ECF295F" w:rsidR="00DA0321" w:rsidRDefault="00DA0321" w:rsidP="00DA0321">
            <w:r>
              <w:t>Rankine cycle</w:t>
            </w:r>
          </w:p>
        </w:tc>
        <w:tc>
          <w:tcPr>
            <w:tcW w:w="365" w:type="dxa"/>
            <w:tcMar>
              <w:left w:w="29" w:type="dxa"/>
              <w:right w:w="29" w:type="dxa"/>
            </w:tcMar>
            <w:vAlign w:val="center"/>
          </w:tcPr>
          <w:p w14:paraId="61C074F4" w14:textId="77777777" w:rsidR="00DA0321" w:rsidRPr="005C6E9C" w:rsidRDefault="00DA0321" w:rsidP="00DA0321">
            <w:pPr>
              <w:jc w:val="center"/>
            </w:pPr>
          </w:p>
        </w:tc>
        <w:tc>
          <w:tcPr>
            <w:tcW w:w="366" w:type="dxa"/>
            <w:tcMar>
              <w:left w:w="29" w:type="dxa"/>
              <w:right w:w="29" w:type="dxa"/>
            </w:tcMar>
            <w:vAlign w:val="center"/>
          </w:tcPr>
          <w:p w14:paraId="2F538F01" w14:textId="56C71163" w:rsidR="00DA0321" w:rsidRPr="005C6E9C" w:rsidRDefault="00DA0321" w:rsidP="00DA0321">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33A1F574" w14:textId="0CFC02F5" w:rsidR="00DA0321" w:rsidRPr="005C6E9C" w:rsidRDefault="00DA0321" w:rsidP="00DA0321">
            <w:pPr>
              <w:jc w:val="center"/>
            </w:pPr>
            <w:r w:rsidRPr="0038115C">
              <w:rPr>
                <w:rFonts w:ascii="Times New Roman" w:eastAsia="Times New Roman" w:hAnsi="Times New Roman" w:cs="Times New Roman"/>
                <w:sz w:val="28"/>
                <w:szCs w:val="28"/>
              </w:rPr>
              <w:t>•</w:t>
            </w:r>
          </w:p>
        </w:tc>
      </w:tr>
      <w:tr w:rsidR="00DA0321" w:rsidRPr="005C6E9C" w14:paraId="04D86450" w14:textId="77777777" w:rsidTr="00C5589E">
        <w:trPr>
          <w:jc w:val="center"/>
        </w:trPr>
        <w:tc>
          <w:tcPr>
            <w:tcW w:w="534" w:type="dxa"/>
          </w:tcPr>
          <w:p w14:paraId="3481CE71" w14:textId="066B97C0" w:rsidR="00DA0321" w:rsidRDefault="00DA0321" w:rsidP="00DA0321">
            <w:pPr>
              <w:jc w:val="center"/>
            </w:pPr>
            <w:r>
              <w:t>13</w:t>
            </w:r>
          </w:p>
        </w:tc>
        <w:tc>
          <w:tcPr>
            <w:tcW w:w="4414" w:type="dxa"/>
          </w:tcPr>
          <w:p w14:paraId="72D99AFE" w14:textId="4C73150D" w:rsidR="00DA0321" w:rsidRDefault="00DA0321" w:rsidP="00DA0321">
            <w:r>
              <w:t>Otto cycle</w:t>
            </w:r>
          </w:p>
        </w:tc>
        <w:tc>
          <w:tcPr>
            <w:tcW w:w="365" w:type="dxa"/>
            <w:tcMar>
              <w:left w:w="29" w:type="dxa"/>
              <w:right w:w="29" w:type="dxa"/>
            </w:tcMar>
            <w:vAlign w:val="center"/>
          </w:tcPr>
          <w:p w14:paraId="211BE93A" w14:textId="77777777" w:rsidR="00DA0321" w:rsidRPr="005C6E9C" w:rsidRDefault="00DA0321" w:rsidP="00DA0321">
            <w:pPr>
              <w:jc w:val="center"/>
            </w:pPr>
          </w:p>
        </w:tc>
        <w:tc>
          <w:tcPr>
            <w:tcW w:w="366" w:type="dxa"/>
            <w:tcMar>
              <w:left w:w="29" w:type="dxa"/>
              <w:right w:w="29" w:type="dxa"/>
            </w:tcMar>
            <w:vAlign w:val="center"/>
          </w:tcPr>
          <w:p w14:paraId="46CF1FBA" w14:textId="2DF2F349" w:rsidR="00DA0321" w:rsidRPr="005C6E9C" w:rsidRDefault="00DA0321" w:rsidP="00DA0321">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1300EB41" w14:textId="3B0A3018" w:rsidR="00DA0321" w:rsidRPr="005C6E9C" w:rsidRDefault="00DA0321" w:rsidP="00DA0321">
            <w:pPr>
              <w:jc w:val="center"/>
            </w:pPr>
            <w:r w:rsidRPr="0038115C">
              <w:rPr>
                <w:rFonts w:ascii="Times New Roman" w:eastAsia="Times New Roman" w:hAnsi="Times New Roman" w:cs="Times New Roman"/>
                <w:sz w:val="28"/>
                <w:szCs w:val="28"/>
              </w:rPr>
              <w:t>•</w:t>
            </w:r>
          </w:p>
        </w:tc>
      </w:tr>
      <w:tr w:rsidR="00DA0321" w:rsidRPr="005C6E9C" w14:paraId="23CF5464" w14:textId="77777777" w:rsidTr="00C5589E">
        <w:trPr>
          <w:jc w:val="center"/>
        </w:trPr>
        <w:tc>
          <w:tcPr>
            <w:tcW w:w="534" w:type="dxa"/>
          </w:tcPr>
          <w:p w14:paraId="54551EC1" w14:textId="4170397F" w:rsidR="00DA0321" w:rsidRDefault="00DA0321" w:rsidP="00DA0321">
            <w:pPr>
              <w:jc w:val="center"/>
            </w:pPr>
            <w:r>
              <w:t>14</w:t>
            </w:r>
          </w:p>
        </w:tc>
        <w:tc>
          <w:tcPr>
            <w:tcW w:w="4414" w:type="dxa"/>
          </w:tcPr>
          <w:p w14:paraId="6089A415" w14:textId="75FB7101" w:rsidR="00DA0321" w:rsidRDefault="00DA0321" w:rsidP="00DA0321">
            <w:r>
              <w:t>Diesel cycle</w:t>
            </w:r>
          </w:p>
        </w:tc>
        <w:tc>
          <w:tcPr>
            <w:tcW w:w="365" w:type="dxa"/>
            <w:tcMar>
              <w:left w:w="29" w:type="dxa"/>
              <w:right w:w="29" w:type="dxa"/>
            </w:tcMar>
            <w:vAlign w:val="center"/>
          </w:tcPr>
          <w:p w14:paraId="1B68AEE5" w14:textId="77777777" w:rsidR="00DA0321" w:rsidRPr="005C6E9C" w:rsidRDefault="00DA0321" w:rsidP="00DA0321">
            <w:pPr>
              <w:jc w:val="center"/>
            </w:pPr>
          </w:p>
        </w:tc>
        <w:tc>
          <w:tcPr>
            <w:tcW w:w="366" w:type="dxa"/>
            <w:tcMar>
              <w:left w:w="29" w:type="dxa"/>
              <w:right w:w="29" w:type="dxa"/>
            </w:tcMar>
            <w:vAlign w:val="center"/>
          </w:tcPr>
          <w:p w14:paraId="1A0A44EF" w14:textId="5C6BF5B5" w:rsidR="00DA0321" w:rsidRPr="005C6E9C" w:rsidRDefault="00DA0321" w:rsidP="00DA0321">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17035214" w14:textId="10E3E050" w:rsidR="00DA0321" w:rsidRPr="005C6E9C" w:rsidRDefault="00DA0321" w:rsidP="00DA0321">
            <w:pPr>
              <w:jc w:val="center"/>
            </w:pPr>
            <w:r w:rsidRPr="0038115C">
              <w:rPr>
                <w:rFonts w:ascii="Times New Roman" w:eastAsia="Times New Roman" w:hAnsi="Times New Roman" w:cs="Times New Roman"/>
                <w:sz w:val="28"/>
                <w:szCs w:val="28"/>
              </w:rPr>
              <w:t>•</w:t>
            </w:r>
          </w:p>
        </w:tc>
      </w:tr>
      <w:tr w:rsidR="00DA0321" w:rsidRPr="005C6E9C" w14:paraId="30EF6A80" w14:textId="77777777" w:rsidTr="00C5589E">
        <w:trPr>
          <w:jc w:val="center"/>
        </w:trPr>
        <w:tc>
          <w:tcPr>
            <w:tcW w:w="534" w:type="dxa"/>
          </w:tcPr>
          <w:p w14:paraId="113144C0" w14:textId="70DDC354" w:rsidR="00DA0321" w:rsidRDefault="00DA0321" w:rsidP="00DA0321">
            <w:pPr>
              <w:jc w:val="center"/>
            </w:pPr>
            <w:r>
              <w:t>15</w:t>
            </w:r>
          </w:p>
        </w:tc>
        <w:tc>
          <w:tcPr>
            <w:tcW w:w="4414" w:type="dxa"/>
          </w:tcPr>
          <w:p w14:paraId="2A273A0A" w14:textId="4A2B3909" w:rsidR="00DA0321" w:rsidRDefault="00DA0321" w:rsidP="00DA0321">
            <w:r>
              <w:t>Refrigeration cycle</w:t>
            </w:r>
          </w:p>
        </w:tc>
        <w:tc>
          <w:tcPr>
            <w:tcW w:w="365" w:type="dxa"/>
            <w:tcMar>
              <w:left w:w="29" w:type="dxa"/>
              <w:right w:w="29" w:type="dxa"/>
            </w:tcMar>
            <w:vAlign w:val="center"/>
          </w:tcPr>
          <w:p w14:paraId="3DEA65A1" w14:textId="77777777" w:rsidR="00DA0321" w:rsidRPr="005C6E9C" w:rsidRDefault="00DA0321" w:rsidP="00DA0321">
            <w:pPr>
              <w:jc w:val="center"/>
            </w:pPr>
          </w:p>
        </w:tc>
        <w:tc>
          <w:tcPr>
            <w:tcW w:w="366" w:type="dxa"/>
            <w:tcMar>
              <w:left w:w="29" w:type="dxa"/>
              <w:right w:w="29" w:type="dxa"/>
            </w:tcMar>
            <w:vAlign w:val="center"/>
          </w:tcPr>
          <w:p w14:paraId="64499CB7" w14:textId="34BE17D1" w:rsidR="00DA0321" w:rsidRPr="005C6E9C" w:rsidRDefault="00DA0321" w:rsidP="00DA0321">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770E0067" w14:textId="11211D81" w:rsidR="00DA0321" w:rsidRPr="005C6E9C" w:rsidRDefault="00DA0321" w:rsidP="00DA0321">
            <w:pPr>
              <w:jc w:val="center"/>
            </w:pPr>
            <w:r w:rsidRPr="0038115C">
              <w:rPr>
                <w:rFonts w:ascii="Times New Roman" w:eastAsia="Times New Roman" w:hAnsi="Times New Roman" w:cs="Times New Roman"/>
                <w:sz w:val="28"/>
                <w:szCs w:val="28"/>
              </w:rPr>
              <w:t>•</w:t>
            </w:r>
          </w:p>
        </w:tc>
      </w:tr>
    </w:tbl>
    <w:p w14:paraId="794C29E4" w14:textId="77777777" w:rsidR="00A40C85" w:rsidRDefault="00A40C85" w:rsidP="00DE3E4E"/>
    <w:p w14:paraId="5F5FCEE9" w14:textId="477366AC" w:rsidR="009E61DE" w:rsidRDefault="009E61DE" w:rsidP="00124275">
      <w:pPr>
        <w:pStyle w:val="Heading1"/>
        <w:numPr>
          <w:ilvl w:val="0"/>
          <w:numId w:val="5"/>
        </w:numPr>
        <w:ind w:left="648"/>
      </w:pPr>
      <w:r w:rsidRPr="00762A5E">
        <w:lastRenderedPageBreak/>
        <w:t>Assessment Methods / LO Matrix</w:t>
      </w:r>
    </w:p>
    <w:tbl>
      <w:tblPr>
        <w:tblStyle w:val="TableGrid"/>
        <w:tblW w:w="0" w:type="auto"/>
        <w:jc w:val="center"/>
        <w:tblLayout w:type="fixed"/>
        <w:tblLook w:val="04A0" w:firstRow="1" w:lastRow="0" w:firstColumn="1" w:lastColumn="0" w:noHBand="0" w:noVBand="1"/>
      </w:tblPr>
      <w:tblGrid>
        <w:gridCol w:w="2880"/>
        <w:gridCol w:w="360"/>
        <w:gridCol w:w="360"/>
        <w:gridCol w:w="360"/>
      </w:tblGrid>
      <w:tr w:rsidR="001C5D70" w:rsidRPr="005C6E9C" w14:paraId="6AD6003E" w14:textId="77777777" w:rsidTr="00A40C85">
        <w:trPr>
          <w:jc w:val="center"/>
        </w:trPr>
        <w:tc>
          <w:tcPr>
            <w:tcW w:w="2880" w:type="dxa"/>
            <w:shd w:val="clear" w:color="auto" w:fill="B4C6E7" w:themeFill="accent1" w:themeFillTint="66"/>
            <w:vAlign w:val="center"/>
          </w:tcPr>
          <w:p w14:paraId="799197EF" w14:textId="77777777" w:rsidR="001C5D70" w:rsidRPr="005C6E9C" w:rsidRDefault="001C5D70" w:rsidP="00A40C85">
            <w:pPr>
              <w:jc w:val="center"/>
            </w:pPr>
            <w:r w:rsidRPr="005C6E9C">
              <w:t>Assessment</w:t>
            </w:r>
          </w:p>
        </w:tc>
        <w:tc>
          <w:tcPr>
            <w:tcW w:w="360" w:type="dxa"/>
            <w:shd w:val="clear" w:color="auto" w:fill="B4C6E7" w:themeFill="accent1" w:themeFillTint="66"/>
            <w:tcMar>
              <w:left w:w="29" w:type="dxa"/>
              <w:right w:w="29" w:type="dxa"/>
            </w:tcMar>
            <w:vAlign w:val="center"/>
          </w:tcPr>
          <w:p w14:paraId="617E9D1D" w14:textId="61BFFDBE" w:rsidR="001C5D70" w:rsidRPr="005C6E9C" w:rsidRDefault="00FE475F" w:rsidP="00A40C85">
            <w:pPr>
              <w:jc w:val="center"/>
            </w:pPr>
            <w:r>
              <w:rPr>
                <w:rFonts w:cstheme="minorHAnsi"/>
                <w:spacing w:val="-1"/>
              </w:rPr>
              <w:t>1</w:t>
            </w:r>
          </w:p>
        </w:tc>
        <w:tc>
          <w:tcPr>
            <w:tcW w:w="360" w:type="dxa"/>
            <w:shd w:val="clear" w:color="auto" w:fill="B4C6E7" w:themeFill="accent1" w:themeFillTint="66"/>
            <w:tcMar>
              <w:left w:w="29" w:type="dxa"/>
              <w:right w:w="29" w:type="dxa"/>
            </w:tcMar>
            <w:vAlign w:val="center"/>
          </w:tcPr>
          <w:p w14:paraId="515E53F3" w14:textId="5EC05DFA" w:rsidR="001C5D70" w:rsidRPr="005C6E9C" w:rsidRDefault="00FE475F" w:rsidP="00A40C85">
            <w:pPr>
              <w:jc w:val="center"/>
            </w:pPr>
            <w:r>
              <w:rPr>
                <w:rFonts w:cstheme="minorHAnsi"/>
                <w:spacing w:val="-1"/>
              </w:rPr>
              <w:t>2</w:t>
            </w:r>
          </w:p>
        </w:tc>
        <w:tc>
          <w:tcPr>
            <w:tcW w:w="360" w:type="dxa"/>
            <w:shd w:val="clear" w:color="auto" w:fill="B4C6E7" w:themeFill="accent1" w:themeFillTint="66"/>
            <w:tcMar>
              <w:left w:w="29" w:type="dxa"/>
              <w:right w:w="29" w:type="dxa"/>
            </w:tcMar>
            <w:vAlign w:val="center"/>
          </w:tcPr>
          <w:p w14:paraId="2AC77921" w14:textId="446BF29F" w:rsidR="001C5D70" w:rsidRPr="005C6E9C" w:rsidRDefault="00FE475F" w:rsidP="00A40C85">
            <w:pPr>
              <w:jc w:val="center"/>
            </w:pPr>
            <w:r>
              <w:rPr>
                <w:rFonts w:cstheme="minorHAnsi"/>
                <w:spacing w:val="-1"/>
              </w:rPr>
              <w:t>3</w:t>
            </w:r>
          </w:p>
        </w:tc>
      </w:tr>
      <w:tr w:rsidR="001C5D70" w:rsidRPr="005C6E9C" w14:paraId="1EA76DEA" w14:textId="77777777" w:rsidTr="00A40C85">
        <w:trPr>
          <w:jc w:val="center"/>
        </w:trPr>
        <w:tc>
          <w:tcPr>
            <w:tcW w:w="2880" w:type="dxa"/>
          </w:tcPr>
          <w:p w14:paraId="2ED447BB" w14:textId="77777777" w:rsidR="001C5D70" w:rsidRPr="005C6E9C" w:rsidRDefault="001C5D70" w:rsidP="00BC6F61">
            <w:r w:rsidRPr="005C6E9C">
              <w:t xml:space="preserve">Assignments </w:t>
            </w:r>
          </w:p>
        </w:tc>
        <w:tc>
          <w:tcPr>
            <w:tcW w:w="360" w:type="dxa"/>
            <w:tcMar>
              <w:left w:w="29" w:type="dxa"/>
              <w:right w:w="29" w:type="dxa"/>
            </w:tcMar>
          </w:tcPr>
          <w:p w14:paraId="20D0987E" w14:textId="3A155F02" w:rsidR="001C5D70" w:rsidRPr="005C6E9C" w:rsidRDefault="001C5D70" w:rsidP="00BC6F61">
            <w:pPr>
              <w:jc w:val="center"/>
            </w:pPr>
            <w:r w:rsidRPr="00ED2288">
              <w:rPr>
                <w:rFonts w:ascii="Times New Roman" w:eastAsia="Times New Roman" w:hAnsi="Times New Roman" w:cs="Times New Roman"/>
                <w:sz w:val="28"/>
                <w:szCs w:val="28"/>
              </w:rPr>
              <w:t>•</w:t>
            </w:r>
          </w:p>
        </w:tc>
        <w:tc>
          <w:tcPr>
            <w:tcW w:w="360" w:type="dxa"/>
            <w:tcMar>
              <w:left w:w="29" w:type="dxa"/>
              <w:right w:w="29" w:type="dxa"/>
            </w:tcMar>
          </w:tcPr>
          <w:p w14:paraId="7D76DF27" w14:textId="60EAA6F1" w:rsidR="001C5D70" w:rsidRPr="005C6E9C" w:rsidRDefault="001C5D70" w:rsidP="00BC6F61">
            <w:pPr>
              <w:jc w:val="center"/>
            </w:pPr>
            <w:r w:rsidRPr="00ED2288">
              <w:rPr>
                <w:rFonts w:ascii="Times New Roman" w:eastAsia="Times New Roman" w:hAnsi="Times New Roman" w:cs="Times New Roman"/>
                <w:sz w:val="28"/>
                <w:szCs w:val="28"/>
              </w:rPr>
              <w:t>•</w:t>
            </w:r>
          </w:p>
        </w:tc>
        <w:tc>
          <w:tcPr>
            <w:tcW w:w="360" w:type="dxa"/>
            <w:tcMar>
              <w:left w:w="29" w:type="dxa"/>
              <w:right w:w="29" w:type="dxa"/>
            </w:tcMar>
          </w:tcPr>
          <w:p w14:paraId="545BE303" w14:textId="251355E0" w:rsidR="001C5D70" w:rsidRPr="005C6E9C" w:rsidRDefault="001C5D70" w:rsidP="00BC6F61">
            <w:pPr>
              <w:jc w:val="center"/>
            </w:pPr>
            <w:r w:rsidRPr="00ED2288">
              <w:rPr>
                <w:rFonts w:ascii="Times New Roman" w:eastAsia="Times New Roman" w:hAnsi="Times New Roman" w:cs="Times New Roman"/>
                <w:sz w:val="28"/>
                <w:szCs w:val="28"/>
              </w:rPr>
              <w:t>•</w:t>
            </w:r>
          </w:p>
        </w:tc>
      </w:tr>
      <w:tr w:rsidR="001C5D70" w:rsidRPr="005C6E9C" w14:paraId="2D862A84" w14:textId="77777777" w:rsidTr="00A40C85">
        <w:trPr>
          <w:jc w:val="center"/>
        </w:trPr>
        <w:tc>
          <w:tcPr>
            <w:tcW w:w="2880" w:type="dxa"/>
          </w:tcPr>
          <w:p w14:paraId="18305CE3" w14:textId="4A3AA391" w:rsidR="001C5D70" w:rsidRPr="005C6E9C" w:rsidRDefault="001C5D70" w:rsidP="00BC6F61">
            <w:r>
              <w:t>Lab</w:t>
            </w:r>
          </w:p>
        </w:tc>
        <w:tc>
          <w:tcPr>
            <w:tcW w:w="360" w:type="dxa"/>
            <w:tcMar>
              <w:left w:w="29" w:type="dxa"/>
              <w:right w:w="29" w:type="dxa"/>
            </w:tcMar>
          </w:tcPr>
          <w:p w14:paraId="126830C2" w14:textId="77777777" w:rsidR="001C5D70" w:rsidRPr="005C6E9C" w:rsidRDefault="001C5D70" w:rsidP="00BC6F61">
            <w:pPr>
              <w:jc w:val="center"/>
            </w:pPr>
          </w:p>
        </w:tc>
        <w:tc>
          <w:tcPr>
            <w:tcW w:w="360" w:type="dxa"/>
            <w:tcMar>
              <w:left w:w="29" w:type="dxa"/>
              <w:right w:w="29" w:type="dxa"/>
            </w:tcMar>
          </w:tcPr>
          <w:p w14:paraId="4223301C" w14:textId="77777777" w:rsidR="001C5D70" w:rsidRPr="005C6E9C" w:rsidRDefault="001C5D70" w:rsidP="00BC6F61">
            <w:pPr>
              <w:jc w:val="center"/>
            </w:pPr>
          </w:p>
        </w:tc>
        <w:tc>
          <w:tcPr>
            <w:tcW w:w="360" w:type="dxa"/>
            <w:tcMar>
              <w:left w:w="29" w:type="dxa"/>
              <w:right w:w="29" w:type="dxa"/>
            </w:tcMar>
          </w:tcPr>
          <w:p w14:paraId="5AF96D66" w14:textId="74E4C796" w:rsidR="001C5D70" w:rsidRPr="005C6E9C" w:rsidRDefault="001C5D70" w:rsidP="00BC6F61">
            <w:pPr>
              <w:jc w:val="center"/>
            </w:pPr>
            <w:r w:rsidRPr="00B60B48">
              <w:rPr>
                <w:rFonts w:ascii="Times New Roman" w:eastAsia="Times New Roman" w:hAnsi="Times New Roman" w:cs="Times New Roman"/>
                <w:sz w:val="28"/>
                <w:szCs w:val="28"/>
              </w:rPr>
              <w:t>•</w:t>
            </w:r>
          </w:p>
        </w:tc>
      </w:tr>
      <w:tr w:rsidR="001C5D70" w:rsidRPr="005C6E9C" w14:paraId="517740BE" w14:textId="77777777" w:rsidTr="00A40C85">
        <w:trPr>
          <w:jc w:val="center"/>
        </w:trPr>
        <w:tc>
          <w:tcPr>
            <w:tcW w:w="2880" w:type="dxa"/>
          </w:tcPr>
          <w:p w14:paraId="0F19CBE5" w14:textId="77777777" w:rsidR="001C5D70" w:rsidRPr="005C6E9C" w:rsidRDefault="001C5D70" w:rsidP="00F9328C">
            <w:r w:rsidRPr="005C6E9C">
              <w:t>Quizzes</w:t>
            </w:r>
          </w:p>
        </w:tc>
        <w:tc>
          <w:tcPr>
            <w:tcW w:w="360" w:type="dxa"/>
            <w:tcMar>
              <w:left w:w="29" w:type="dxa"/>
              <w:right w:w="29" w:type="dxa"/>
            </w:tcMar>
          </w:tcPr>
          <w:p w14:paraId="6BAFBDAC" w14:textId="529431D5" w:rsidR="001C5D70" w:rsidRPr="005C6E9C" w:rsidRDefault="001C5D70" w:rsidP="00F9328C">
            <w:pPr>
              <w:jc w:val="center"/>
            </w:pPr>
            <w:r w:rsidRPr="00DF168C">
              <w:rPr>
                <w:rFonts w:ascii="Times New Roman" w:eastAsia="Times New Roman" w:hAnsi="Times New Roman" w:cs="Times New Roman"/>
                <w:sz w:val="28"/>
                <w:szCs w:val="28"/>
              </w:rPr>
              <w:t>•</w:t>
            </w:r>
          </w:p>
        </w:tc>
        <w:tc>
          <w:tcPr>
            <w:tcW w:w="360" w:type="dxa"/>
            <w:tcMar>
              <w:left w:w="29" w:type="dxa"/>
              <w:right w:w="29" w:type="dxa"/>
            </w:tcMar>
          </w:tcPr>
          <w:p w14:paraId="500C5323" w14:textId="13BE64DD" w:rsidR="001C5D70" w:rsidRPr="005C6E9C" w:rsidRDefault="001C5D70" w:rsidP="00F9328C">
            <w:pPr>
              <w:jc w:val="center"/>
            </w:pPr>
          </w:p>
        </w:tc>
        <w:tc>
          <w:tcPr>
            <w:tcW w:w="360" w:type="dxa"/>
            <w:tcMar>
              <w:left w:w="29" w:type="dxa"/>
              <w:right w:w="29" w:type="dxa"/>
            </w:tcMar>
          </w:tcPr>
          <w:p w14:paraId="03DE5609" w14:textId="016ED3C2" w:rsidR="001C5D70" w:rsidRPr="005C6E9C" w:rsidRDefault="001C5D70" w:rsidP="00F9328C">
            <w:pPr>
              <w:jc w:val="center"/>
            </w:pPr>
          </w:p>
        </w:tc>
      </w:tr>
      <w:tr w:rsidR="001C5D70" w:rsidRPr="005C6E9C" w14:paraId="582B7D15" w14:textId="77777777" w:rsidTr="00A40C85">
        <w:trPr>
          <w:jc w:val="center"/>
        </w:trPr>
        <w:tc>
          <w:tcPr>
            <w:tcW w:w="2880" w:type="dxa"/>
          </w:tcPr>
          <w:p w14:paraId="66FBA00C" w14:textId="77777777" w:rsidR="001C5D70" w:rsidRPr="005C6E9C" w:rsidRDefault="001C5D70" w:rsidP="00BC6F61">
            <w:r w:rsidRPr="005C6E9C">
              <w:t>Mid-Term Exam</w:t>
            </w:r>
          </w:p>
        </w:tc>
        <w:tc>
          <w:tcPr>
            <w:tcW w:w="360" w:type="dxa"/>
            <w:tcMar>
              <w:left w:w="29" w:type="dxa"/>
              <w:right w:w="29" w:type="dxa"/>
            </w:tcMar>
          </w:tcPr>
          <w:p w14:paraId="5E37E332" w14:textId="6E3043B4" w:rsidR="001C5D70" w:rsidRPr="005C6E9C" w:rsidRDefault="001C5D70" w:rsidP="00BC6F61">
            <w:pPr>
              <w:jc w:val="center"/>
            </w:pPr>
            <w:r w:rsidRPr="00AC173F">
              <w:rPr>
                <w:rFonts w:ascii="Times New Roman" w:eastAsia="Times New Roman" w:hAnsi="Times New Roman" w:cs="Times New Roman"/>
                <w:sz w:val="28"/>
                <w:szCs w:val="28"/>
              </w:rPr>
              <w:t>•</w:t>
            </w:r>
          </w:p>
        </w:tc>
        <w:tc>
          <w:tcPr>
            <w:tcW w:w="360" w:type="dxa"/>
            <w:tcMar>
              <w:left w:w="29" w:type="dxa"/>
              <w:right w:w="29" w:type="dxa"/>
            </w:tcMar>
          </w:tcPr>
          <w:p w14:paraId="2113D227" w14:textId="0A302C49" w:rsidR="001C5D70" w:rsidRPr="005C6E9C" w:rsidRDefault="001C5D70" w:rsidP="00BC6F61">
            <w:pPr>
              <w:jc w:val="center"/>
            </w:pPr>
          </w:p>
        </w:tc>
        <w:tc>
          <w:tcPr>
            <w:tcW w:w="360" w:type="dxa"/>
            <w:tcMar>
              <w:left w:w="29" w:type="dxa"/>
              <w:right w:w="29" w:type="dxa"/>
            </w:tcMar>
          </w:tcPr>
          <w:p w14:paraId="1071E59B" w14:textId="2E4911D5" w:rsidR="001C5D70" w:rsidRPr="005C6E9C" w:rsidRDefault="001C5D70" w:rsidP="00BC6F61">
            <w:pPr>
              <w:jc w:val="center"/>
            </w:pPr>
          </w:p>
        </w:tc>
      </w:tr>
      <w:tr w:rsidR="001C5D70" w:rsidRPr="005C6E9C" w14:paraId="5CEDE3E6" w14:textId="77777777" w:rsidTr="00A40C85">
        <w:trPr>
          <w:jc w:val="center"/>
        </w:trPr>
        <w:tc>
          <w:tcPr>
            <w:tcW w:w="2880" w:type="dxa"/>
          </w:tcPr>
          <w:p w14:paraId="1308E3DD" w14:textId="77777777" w:rsidR="001C5D70" w:rsidRPr="005C6E9C" w:rsidRDefault="001C5D70" w:rsidP="00BC6F61">
            <w:r w:rsidRPr="005C6E9C">
              <w:t>Final Exam</w:t>
            </w:r>
          </w:p>
        </w:tc>
        <w:tc>
          <w:tcPr>
            <w:tcW w:w="360" w:type="dxa"/>
            <w:tcMar>
              <w:left w:w="29" w:type="dxa"/>
              <w:right w:w="29" w:type="dxa"/>
            </w:tcMar>
          </w:tcPr>
          <w:p w14:paraId="571A587F" w14:textId="39904C3F" w:rsidR="001C5D70" w:rsidRPr="005C6E9C" w:rsidRDefault="001C5D70" w:rsidP="00BC6F61">
            <w:pPr>
              <w:jc w:val="center"/>
            </w:pPr>
            <w:r w:rsidRPr="0092040E">
              <w:rPr>
                <w:rFonts w:ascii="Times New Roman" w:eastAsia="Times New Roman" w:hAnsi="Times New Roman" w:cs="Times New Roman"/>
                <w:sz w:val="28"/>
                <w:szCs w:val="28"/>
              </w:rPr>
              <w:t>•</w:t>
            </w:r>
          </w:p>
        </w:tc>
        <w:tc>
          <w:tcPr>
            <w:tcW w:w="360" w:type="dxa"/>
            <w:tcMar>
              <w:left w:w="29" w:type="dxa"/>
              <w:right w:w="29" w:type="dxa"/>
            </w:tcMar>
          </w:tcPr>
          <w:p w14:paraId="28C1D75B" w14:textId="55F2DC32" w:rsidR="001C5D70" w:rsidRPr="005C6E9C" w:rsidRDefault="001C5D70" w:rsidP="00BC6F61">
            <w:pPr>
              <w:jc w:val="center"/>
            </w:pPr>
          </w:p>
        </w:tc>
        <w:tc>
          <w:tcPr>
            <w:tcW w:w="360" w:type="dxa"/>
            <w:tcMar>
              <w:left w:w="29" w:type="dxa"/>
              <w:right w:w="29" w:type="dxa"/>
            </w:tcMar>
          </w:tcPr>
          <w:p w14:paraId="2F6F8205" w14:textId="316E4AAE" w:rsidR="001C5D70" w:rsidRPr="005C6E9C" w:rsidRDefault="001C5D70" w:rsidP="00BC6F61">
            <w:pPr>
              <w:jc w:val="center"/>
            </w:pPr>
            <w:r w:rsidRPr="0092040E">
              <w:rPr>
                <w:rFonts w:ascii="Times New Roman" w:eastAsia="Times New Roman" w:hAnsi="Times New Roman" w:cs="Times New Roman"/>
                <w:sz w:val="28"/>
                <w:szCs w:val="28"/>
              </w:rPr>
              <w:t>•</w:t>
            </w:r>
          </w:p>
        </w:tc>
      </w:tr>
    </w:tbl>
    <w:p w14:paraId="0910AA3E" w14:textId="77777777" w:rsidR="009E61DE" w:rsidRDefault="009E61DE" w:rsidP="00DE3E4E"/>
    <w:p w14:paraId="21A4CFBC" w14:textId="4651904B" w:rsidR="00762A5E" w:rsidRDefault="00762A5E" w:rsidP="00124275">
      <w:pPr>
        <w:pStyle w:val="Heading1"/>
        <w:numPr>
          <w:ilvl w:val="0"/>
          <w:numId w:val="5"/>
        </w:numPr>
        <w:ind w:left="648"/>
      </w:pPr>
      <w:r w:rsidRPr="00762A5E">
        <w:t>Learning Method / LO Matrix</w:t>
      </w:r>
    </w:p>
    <w:tbl>
      <w:tblPr>
        <w:tblStyle w:val="TableGrid"/>
        <w:tblW w:w="0" w:type="auto"/>
        <w:jc w:val="center"/>
        <w:tblLayout w:type="fixed"/>
        <w:tblLook w:val="04A0" w:firstRow="1" w:lastRow="0" w:firstColumn="1" w:lastColumn="0" w:noHBand="0" w:noVBand="1"/>
      </w:tblPr>
      <w:tblGrid>
        <w:gridCol w:w="2880"/>
        <w:gridCol w:w="360"/>
        <w:gridCol w:w="360"/>
        <w:gridCol w:w="360"/>
      </w:tblGrid>
      <w:tr w:rsidR="00FE475F" w:rsidRPr="005C6E9C" w14:paraId="0521BBF8" w14:textId="77777777" w:rsidTr="004B3AEB">
        <w:trPr>
          <w:jc w:val="center"/>
        </w:trPr>
        <w:tc>
          <w:tcPr>
            <w:tcW w:w="2880" w:type="dxa"/>
            <w:shd w:val="clear" w:color="auto" w:fill="B4C6E7" w:themeFill="accent1" w:themeFillTint="66"/>
            <w:vAlign w:val="center"/>
          </w:tcPr>
          <w:p w14:paraId="736B7D3B" w14:textId="1AE28C3D" w:rsidR="00FE475F" w:rsidRPr="005C6E9C" w:rsidRDefault="00FE475F" w:rsidP="00043F72">
            <w:pPr>
              <w:jc w:val="center"/>
            </w:pPr>
            <w:r w:rsidRPr="005C6E9C">
              <w:t>Learning Method</w:t>
            </w:r>
          </w:p>
        </w:tc>
        <w:tc>
          <w:tcPr>
            <w:tcW w:w="360" w:type="dxa"/>
            <w:shd w:val="clear" w:color="auto" w:fill="B4C6E7" w:themeFill="accent1" w:themeFillTint="66"/>
            <w:tcMar>
              <w:left w:w="29" w:type="dxa"/>
              <w:right w:w="29" w:type="dxa"/>
            </w:tcMar>
            <w:vAlign w:val="center"/>
          </w:tcPr>
          <w:p w14:paraId="7DB03924" w14:textId="2CE0C505" w:rsidR="00FE475F" w:rsidRPr="005C6E9C" w:rsidRDefault="00FE475F" w:rsidP="00043F72">
            <w:pPr>
              <w:jc w:val="center"/>
            </w:pPr>
            <w:r>
              <w:rPr>
                <w:rFonts w:cstheme="minorHAnsi"/>
                <w:spacing w:val="-1"/>
              </w:rPr>
              <w:t>1</w:t>
            </w:r>
          </w:p>
        </w:tc>
        <w:tc>
          <w:tcPr>
            <w:tcW w:w="360" w:type="dxa"/>
            <w:shd w:val="clear" w:color="auto" w:fill="B4C6E7" w:themeFill="accent1" w:themeFillTint="66"/>
            <w:tcMar>
              <w:left w:w="29" w:type="dxa"/>
              <w:right w:w="29" w:type="dxa"/>
            </w:tcMar>
            <w:vAlign w:val="center"/>
          </w:tcPr>
          <w:p w14:paraId="6C8D0BE4" w14:textId="1B0ED3D9" w:rsidR="00FE475F" w:rsidRPr="005C6E9C" w:rsidRDefault="00FE475F" w:rsidP="00043F72">
            <w:pPr>
              <w:jc w:val="center"/>
            </w:pPr>
            <w:r>
              <w:rPr>
                <w:rFonts w:cstheme="minorHAnsi"/>
                <w:spacing w:val="-1"/>
              </w:rPr>
              <w:t>2</w:t>
            </w:r>
          </w:p>
        </w:tc>
        <w:tc>
          <w:tcPr>
            <w:tcW w:w="360" w:type="dxa"/>
            <w:shd w:val="clear" w:color="auto" w:fill="B4C6E7" w:themeFill="accent1" w:themeFillTint="66"/>
            <w:tcMar>
              <w:left w:w="29" w:type="dxa"/>
              <w:right w:w="29" w:type="dxa"/>
            </w:tcMar>
            <w:vAlign w:val="center"/>
          </w:tcPr>
          <w:p w14:paraId="7A0E26BB" w14:textId="4D99F2DF" w:rsidR="00FE475F" w:rsidRPr="005C6E9C" w:rsidRDefault="00FE475F" w:rsidP="00043F72">
            <w:pPr>
              <w:jc w:val="center"/>
            </w:pPr>
            <w:r>
              <w:rPr>
                <w:rFonts w:cstheme="minorHAnsi"/>
                <w:spacing w:val="-1"/>
              </w:rPr>
              <w:t>3</w:t>
            </w:r>
          </w:p>
        </w:tc>
      </w:tr>
      <w:tr w:rsidR="00FE475F" w:rsidRPr="005C6E9C" w14:paraId="354D1941" w14:textId="77777777" w:rsidTr="00043F72">
        <w:trPr>
          <w:jc w:val="center"/>
        </w:trPr>
        <w:tc>
          <w:tcPr>
            <w:tcW w:w="2880" w:type="dxa"/>
          </w:tcPr>
          <w:p w14:paraId="7A34D316" w14:textId="0D553C49" w:rsidR="00FE475F" w:rsidRPr="005C6E9C" w:rsidRDefault="00FE475F" w:rsidP="00DF2107">
            <w:r w:rsidRPr="00015601">
              <w:rPr>
                <w:rFonts w:cstheme="minorHAnsi"/>
              </w:rPr>
              <w:t>Lectures</w:t>
            </w:r>
          </w:p>
        </w:tc>
        <w:tc>
          <w:tcPr>
            <w:tcW w:w="360" w:type="dxa"/>
            <w:tcMar>
              <w:left w:w="29" w:type="dxa"/>
              <w:right w:w="29" w:type="dxa"/>
            </w:tcMar>
          </w:tcPr>
          <w:p w14:paraId="5792E375" w14:textId="1392C5D2" w:rsidR="00FE475F" w:rsidRPr="005C6E9C" w:rsidRDefault="00FE475F" w:rsidP="00DF2107">
            <w:pPr>
              <w:jc w:val="center"/>
            </w:pPr>
            <w:r w:rsidRPr="00652C36">
              <w:rPr>
                <w:rFonts w:ascii="Times New Roman" w:eastAsia="Times New Roman" w:hAnsi="Times New Roman" w:cs="Times New Roman"/>
                <w:sz w:val="28"/>
                <w:szCs w:val="28"/>
              </w:rPr>
              <w:t>•</w:t>
            </w:r>
          </w:p>
        </w:tc>
        <w:tc>
          <w:tcPr>
            <w:tcW w:w="360" w:type="dxa"/>
            <w:tcMar>
              <w:left w:w="29" w:type="dxa"/>
              <w:right w:w="29" w:type="dxa"/>
            </w:tcMar>
          </w:tcPr>
          <w:p w14:paraId="392CF212" w14:textId="00BBB474" w:rsidR="00FE475F" w:rsidRPr="005C6E9C" w:rsidRDefault="00FE475F" w:rsidP="00DF2107">
            <w:pPr>
              <w:jc w:val="center"/>
            </w:pPr>
            <w:r w:rsidRPr="00652C36">
              <w:rPr>
                <w:rFonts w:ascii="Times New Roman" w:eastAsia="Times New Roman" w:hAnsi="Times New Roman" w:cs="Times New Roman"/>
                <w:sz w:val="28"/>
                <w:szCs w:val="28"/>
              </w:rPr>
              <w:t>•</w:t>
            </w:r>
          </w:p>
        </w:tc>
        <w:tc>
          <w:tcPr>
            <w:tcW w:w="360" w:type="dxa"/>
            <w:tcMar>
              <w:left w:w="29" w:type="dxa"/>
              <w:right w:w="29" w:type="dxa"/>
            </w:tcMar>
          </w:tcPr>
          <w:p w14:paraId="0C4F6BF7" w14:textId="3C066B3B" w:rsidR="00FE475F" w:rsidRPr="005C6E9C" w:rsidRDefault="00FE475F" w:rsidP="00DF2107">
            <w:pPr>
              <w:jc w:val="center"/>
            </w:pPr>
            <w:r w:rsidRPr="00652C36">
              <w:rPr>
                <w:rFonts w:ascii="Times New Roman" w:eastAsia="Times New Roman" w:hAnsi="Times New Roman" w:cs="Times New Roman"/>
                <w:sz w:val="28"/>
                <w:szCs w:val="28"/>
              </w:rPr>
              <w:t>•</w:t>
            </w:r>
          </w:p>
        </w:tc>
      </w:tr>
      <w:tr w:rsidR="00FE475F" w:rsidRPr="005C6E9C" w14:paraId="4823CF3E" w14:textId="77777777" w:rsidTr="00043F72">
        <w:trPr>
          <w:jc w:val="center"/>
        </w:trPr>
        <w:tc>
          <w:tcPr>
            <w:tcW w:w="2880" w:type="dxa"/>
          </w:tcPr>
          <w:p w14:paraId="69CEA7E1" w14:textId="1C6786FF" w:rsidR="00FE475F" w:rsidRPr="005C6E9C" w:rsidRDefault="00FE475F" w:rsidP="00DF2107">
            <w:r w:rsidRPr="00015601">
              <w:rPr>
                <w:rFonts w:cstheme="minorHAnsi"/>
              </w:rPr>
              <w:t>Tutorials</w:t>
            </w:r>
          </w:p>
        </w:tc>
        <w:tc>
          <w:tcPr>
            <w:tcW w:w="360" w:type="dxa"/>
            <w:tcMar>
              <w:left w:w="29" w:type="dxa"/>
              <w:right w:w="29" w:type="dxa"/>
            </w:tcMar>
          </w:tcPr>
          <w:p w14:paraId="380B57B4" w14:textId="5088EE7C" w:rsidR="00FE475F" w:rsidRPr="005C6E9C" w:rsidRDefault="00FE475F" w:rsidP="00DF2107">
            <w:pPr>
              <w:jc w:val="center"/>
            </w:pPr>
            <w:r w:rsidRPr="0097782E">
              <w:rPr>
                <w:rFonts w:ascii="Times New Roman" w:eastAsia="Times New Roman" w:hAnsi="Times New Roman" w:cs="Times New Roman"/>
                <w:sz w:val="28"/>
                <w:szCs w:val="28"/>
              </w:rPr>
              <w:t>•</w:t>
            </w:r>
          </w:p>
        </w:tc>
        <w:tc>
          <w:tcPr>
            <w:tcW w:w="360" w:type="dxa"/>
            <w:tcMar>
              <w:left w:w="29" w:type="dxa"/>
              <w:right w:w="29" w:type="dxa"/>
            </w:tcMar>
          </w:tcPr>
          <w:p w14:paraId="26305CA0" w14:textId="61653A00" w:rsidR="00FE475F" w:rsidRPr="005C6E9C" w:rsidRDefault="00FE475F" w:rsidP="00DF2107">
            <w:pPr>
              <w:jc w:val="center"/>
            </w:pPr>
          </w:p>
        </w:tc>
        <w:tc>
          <w:tcPr>
            <w:tcW w:w="360" w:type="dxa"/>
            <w:tcMar>
              <w:left w:w="29" w:type="dxa"/>
              <w:right w:w="29" w:type="dxa"/>
            </w:tcMar>
          </w:tcPr>
          <w:p w14:paraId="285E1D80" w14:textId="60F63BE9" w:rsidR="00FE475F" w:rsidRPr="005C6E9C" w:rsidRDefault="00FE475F" w:rsidP="00DF2107">
            <w:pPr>
              <w:jc w:val="center"/>
            </w:pPr>
          </w:p>
        </w:tc>
      </w:tr>
      <w:tr w:rsidR="00FE475F" w:rsidRPr="005C6E9C" w14:paraId="103375EE" w14:textId="77777777" w:rsidTr="00043F72">
        <w:trPr>
          <w:jc w:val="center"/>
        </w:trPr>
        <w:tc>
          <w:tcPr>
            <w:tcW w:w="2880" w:type="dxa"/>
          </w:tcPr>
          <w:p w14:paraId="20D2478E" w14:textId="43A00E52" w:rsidR="00FE475F" w:rsidRPr="005C6E9C" w:rsidRDefault="00FE475F" w:rsidP="00DF2107">
            <w:r w:rsidRPr="00015601">
              <w:rPr>
                <w:rFonts w:cstheme="minorHAnsi"/>
              </w:rPr>
              <w:t xml:space="preserve">Practical </w:t>
            </w:r>
          </w:p>
        </w:tc>
        <w:tc>
          <w:tcPr>
            <w:tcW w:w="360" w:type="dxa"/>
            <w:tcMar>
              <w:left w:w="29" w:type="dxa"/>
              <w:right w:w="29" w:type="dxa"/>
            </w:tcMar>
          </w:tcPr>
          <w:p w14:paraId="3E0FD7BF" w14:textId="15040810" w:rsidR="00FE475F" w:rsidRPr="005C6E9C" w:rsidRDefault="00FE475F" w:rsidP="00DF2107">
            <w:pPr>
              <w:jc w:val="center"/>
            </w:pPr>
          </w:p>
        </w:tc>
        <w:tc>
          <w:tcPr>
            <w:tcW w:w="360" w:type="dxa"/>
            <w:tcMar>
              <w:left w:w="29" w:type="dxa"/>
              <w:right w:w="29" w:type="dxa"/>
            </w:tcMar>
          </w:tcPr>
          <w:p w14:paraId="00D486F8" w14:textId="0EF9822F" w:rsidR="00FE475F" w:rsidRPr="005C6E9C" w:rsidRDefault="00FE475F" w:rsidP="00DF2107">
            <w:pPr>
              <w:jc w:val="center"/>
            </w:pPr>
          </w:p>
        </w:tc>
        <w:tc>
          <w:tcPr>
            <w:tcW w:w="360" w:type="dxa"/>
            <w:tcMar>
              <w:left w:w="29" w:type="dxa"/>
              <w:right w:w="29" w:type="dxa"/>
            </w:tcMar>
          </w:tcPr>
          <w:p w14:paraId="744A7DA1" w14:textId="0EBEE807" w:rsidR="00FE475F" w:rsidRPr="005C6E9C" w:rsidRDefault="00FE475F" w:rsidP="00DF2107">
            <w:pPr>
              <w:jc w:val="center"/>
            </w:pPr>
            <w:r w:rsidRPr="00EF2321">
              <w:rPr>
                <w:rFonts w:ascii="Times New Roman" w:eastAsia="Times New Roman" w:hAnsi="Times New Roman" w:cs="Times New Roman"/>
                <w:sz w:val="28"/>
                <w:szCs w:val="28"/>
              </w:rPr>
              <w:t>•</w:t>
            </w:r>
          </w:p>
        </w:tc>
      </w:tr>
      <w:tr w:rsidR="000D244D" w:rsidRPr="005C6E9C" w14:paraId="5D4472D5" w14:textId="77777777" w:rsidTr="008369D2">
        <w:trPr>
          <w:jc w:val="center"/>
        </w:trPr>
        <w:tc>
          <w:tcPr>
            <w:tcW w:w="2880" w:type="dxa"/>
          </w:tcPr>
          <w:p w14:paraId="5E273311" w14:textId="6E522D43" w:rsidR="000D244D" w:rsidRPr="005C6E9C" w:rsidRDefault="000D244D" w:rsidP="000D244D">
            <w:r w:rsidRPr="00015601">
              <w:rPr>
                <w:rFonts w:cstheme="minorHAnsi"/>
              </w:rPr>
              <w:t>Self-learning</w:t>
            </w:r>
          </w:p>
        </w:tc>
        <w:tc>
          <w:tcPr>
            <w:tcW w:w="360" w:type="dxa"/>
            <w:tcMar>
              <w:left w:w="29" w:type="dxa"/>
              <w:right w:w="29" w:type="dxa"/>
            </w:tcMar>
            <w:vAlign w:val="center"/>
          </w:tcPr>
          <w:p w14:paraId="20DF0A04" w14:textId="6EE46BA9" w:rsidR="000D244D" w:rsidRPr="005C6E9C" w:rsidRDefault="000D244D" w:rsidP="000D244D">
            <w:pPr>
              <w:jc w:val="center"/>
            </w:pPr>
            <w:r w:rsidRPr="00B00944">
              <w:rPr>
                <w:rFonts w:ascii="Times New Roman" w:eastAsia="Times New Roman" w:hAnsi="Times New Roman" w:cs="Times New Roman"/>
                <w:sz w:val="28"/>
                <w:szCs w:val="28"/>
              </w:rPr>
              <w:t>•</w:t>
            </w:r>
          </w:p>
        </w:tc>
        <w:tc>
          <w:tcPr>
            <w:tcW w:w="360" w:type="dxa"/>
            <w:tcMar>
              <w:left w:w="29" w:type="dxa"/>
              <w:right w:w="29" w:type="dxa"/>
            </w:tcMar>
            <w:vAlign w:val="center"/>
          </w:tcPr>
          <w:p w14:paraId="278FF214" w14:textId="4C031CCB" w:rsidR="000D244D" w:rsidRPr="005C6E9C" w:rsidRDefault="000D244D" w:rsidP="000D244D">
            <w:pPr>
              <w:jc w:val="center"/>
            </w:pPr>
            <w:r w:rsidRPr="00B00944">
              <w:rPr>
                <w:rFonts w:ascii="Times New Roman" w:eastAsia="Times New Roman" w:hAnsi="Times New Roman" w:cs="Times New Roman"/>
                <w:sz w:val="28"/>
                <w:szCs w:val="28"/>
              </w:rPr>
              <w:t>•</w:t>
            </w:r>
          </w:p>
        </w:tc>
        <w:tc>
          <w:tcPr>
            <w:tcW w:w="360" w:type="dxa"/>
            <w:tcMar>
              <w:left w:w="29" w:type="dxa"/>
              <w:right w:w="29" w:type="dxa"/>
            </w:tcMar>
            <w:vAlign w:val="center"/>
          </w:tcPr>
          <w:p w14:paraId="5846ACB3" w14:textId="43CEDDD2" w:rsidR="000D244D" w:rsidRPr="005C6E9C" w:rsidRDefault="000D244D" w:rsidP="000D244D">
            <w:pPr>
              <w:jc w:val="center"/>
            </w:pPr>
            <w:r w:rsidRPr="00B00944">
              <w:rPr>
                <w:rFonts w:ascii="Times New Roman" w:eastAsia="Times New Roman" w:hAnsi="Times New Roman" w:cs="Times New Roman"/>
                <w:sz w:val="28"/>
                <w:szCs w:val="28"/>
              </w:rPr>
              <w:t>•</w:t>
            </w:r>
          </w:p>
        </w:tc>
      </w:tr>
    </w:tbl>
    <w:p w14:paraId="470FB025" w14:textId="15C406BD" w:rsidR="00DE3E4E" w:rsidRDefault="00DE3E4E" w:rsidP="00DE3E4E"/>
    <w:p w14:paraId="40979FBD" w14:textId="77777777" w:rsidR="00480AAA" w:rsidRDefault="00480AAA"/>
    <w:sectPr w:rsidR="00480AAA" w:rsidSect="004B3AEB">
      <w:footerReference w:type="default" r:id="rId9"/>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C6D3" w14:textId="77777777" w:rsidR="007E5B55" w:rsidRDefault="007E5B55" w:rsidP="004B3AEB">
      <w:pPr>
        <w:spacing w:after="0" w:line="240" w:lineRule="auto"/>
      </w:pPr>
      <w:r>
        <w:separator/>
      </w:r>
    </w:p>
  </w:endnote>
  <w:endnote w:type="continuationSeparator" w:id="0">
    <w:p w14:paraId="64774B46" w14:textId="77777777" w:rsidR="007E5B55" w:rsidRDefault="007E5B55"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0618DEE1" w:rsidR="005C61D3" w:rsidRDefault="005C61D3" w:rsidP="009808AA">
        <w:pPr>
          <w:pStyle w:val="Footer"/>
        </w:pPr>
        <w:r>
          <w:t>CS_MEP_</w:t>
        </w:r>
        <w:r w:rsidR="00DF18E4">
          <w:t>2</w:t>
        </w:r>
        <w:r>
          <w:t>11</w:t>
        </w:r>
      </w:p>
      <w:p w14:paraId="5499CE55" w14:textId="36F8CD8D" w:rsidR="005C61D3" w:rsidRDefault="005C61D3" w:rsidP="009808A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552E9" w14:textId="77777777" w:rsidR="007E5B55" w:rsidRDefault="007E5B55" w:rsidP="004B3AEB">
      <w:pPr>
        <w:spacing w:after="0" w:line="240" w:lineRule="auto"/>
      </w:pPr>
      <w:r>
        <w:separator/>
      </w:r>
    </w:p>
  </w:footnote>
  <w:footnote w:type="continuationSeparator" w:id="0">
    <w:p w14:paraId="1D5B0F58" w14:textId="77777777" w:rsidR="007E5B55" w:rsidRDefault="007E5B55"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82095"/>
    <w:multiLevelType w:val="hybridMultilevel"/>
    <w:tmpl w:val="5100E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017AD"/>
    <w:multiLevelType w:val="hybridMultilevel"/>
    <w:tmpl w:val="1D3E3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058F5"/>
    <w:multiLevelType w:val="hybridMultilevel"/>
    <w:tmpl w:val="84EC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632FE"/>
    <w:multiLevelType w:val="hybridMultilevel"/>
    <w:tmpl w:val="D7A445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36756"/>
    <w:multiLevelType w:val="hybridMultilevel"/>
    <w:tmpl w:val="412A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56BC4"/>
    <w:multiLevelType w:val="hybridMultilevel"/>
    <w:tmpl w:val="FB4C2E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254F2"/>
    <w:multiLevelType w:val="hybridMultilevel"/>
    <w:tmpl w:val="1C2C3680"/>
    <w:lvl w:ilvl="0" w:tplc="31E4883C">
      <w:start w:val="1"/>
      <w:numFmt w:val="lowerLetter"/>
      <w:lvlText w:val="%1."/>
      <w:lvlJc w:val="left"/>
      <w:pPr>
        <w:ind w:hanging="360"/>
      </w:pPr>
      <w:rPr>
        <w:rFonts w:ascii="Times New Roman" w:eastAsia="Times New Roman" w:hAnsi="Times New Roman" w:hint="default"/>
        <w:b/>
        <w:bCs/>
        <w:sz w:val="24"/>
        <w:szCs w:val="24"/>
      </w:rPr>
    </w:lvl>
    <w:lvl w:ilvl="1" w:tplc="0F7C765C">
      <w:start w:val="1"/>
      <w:numFmt w:val="bullet"/>
      <w:lvlText w:val=""/>
      <w:lvlJc w:val="left"/>
      <w:pPr>
        <w:ind w:hanging="358"/>
      </w:pPr>
      <w:rPr>
        <w:rFonts w:ascii="Symbol" w:eastAsia="Symbol" w:hAnsi="Symbol" w:hint="default"/>
        <w:sz w:val="24"/>
        <w:szCs w:val="24"/>
      </w:rPr>
    </w:lvl>
    <w:lvl w:ilvl="2" w:tplc="46D265DE">
      <w:start w:val="1"/>
      <w:numFmt w:val="bullet"/>
      <w:lvlText w:val="•"/>
      <w:lvlJc w:val="left"/>
      <w:rPr>
        <w:rFonts w:hint="default"/>
      </w:rPr>
    </w:lvl>
    <w:lvl w:ilvl="3" w:tplc="6E7E6436">
      <w:start w:val="1"/>
      <w:numFmt w:val="bullet"/>
      <w:lvlText w:val="•"/>
      <w:lvlJc w:val="left"/>
      <w:rPr>
        <w:rFonts w:hint="default"/>
      </w:rPr>
    </w:lvl>
    <w:lvl w:ilvl="4" w:tplc="F774C33C">
      <w:start w:val="1"/>
      <w:numFmt w:val="bullet"/>
      <w:lvlText w:val="•"/>
      <w:lvlJc w:val="left"/>
      <w:rPr>
        <w:rFonts w:hint="default"/>
      </w:rPr>
    </w:lvl>
    <w:lvl w:ilvl="5" w:tplc="75FCA5B4">
      <w:start w:val="1"/>
      <w:numFmt w:val="bullet"/>
      <w:lvlText w:val="•"/>
      <w:lvlJc w:val="left"/>
      <w:rPr>
        <w:rFonts w:hint="default"/>
      </w:rPr>
    </w:lvl>
    <w:lvl w:ilvl="6" w:tplc="8DEC0B6E">
      <w:start w:val="1"/>
      <w:numFmt w:val="bullet"/>
      <w:lvlText w:val="•"/>
      <w:lvlJc w:val="left"/>
      <w:rPr>
        <w:rFonts w:hint="default"/>
      </w:rPr>
    </w:lvl>
    <w:lvl w:ilvl="7" w:tplc="F90AACB2">
      <w:start w:val="1"/>
      <w:numFmt w:val="bullet"/>
      <w:lvlText w:val="•"/>
      <w:lvlJc w:val="left"/>
      <w:rPr>
        <w:rFonts w:hint="default"/>
      </w:rPr>
    </w:lvl>
    <w:lvl w:ilvl="8" w:tplc="D9145B4A">
      <w:start w:val="1"/>
      <w:numFmt w:val="bullet"/>
      <w:lvlText w:val="•"/>
      <w:lvlJc w:val="left"/>
      <w:rPr>
        <w:rFonts w:hint="default"/>
      </w:rPr>
    </w:lvl>
  </w:abstractNum>
  <w:abstractNum w:abstractNumId="17"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2652A"/>
    <w:multiLevelType w:val="hybridMultilevel"/>
    <w:tmpl w:val="821265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5214099B"/>
    <w:multiLevelType w:val="multilevel"/>
    <w:tmpl w:val="9B98B3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44F1D03"/>
    <w:multiLevelType w:val="hybridMultilevel"/>
    <w:tmpl w:val="4EC8D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A4113E"/>
    <w:multiLevelType w:val="multilevel"/>
    <w:tmpl w:val="10FE3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D5063"/>
    <w:multiLevelType w:val="hybridMultilevel"/>
    <w:tmpl w:val="6C5A2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25"/>
  </w:num>
  <w:num w:numId="4">
    <w:abstractNumId w:val="0"/>
  </w:num>
  <w:num w:numId="5">
    <w:abstractNumId w:val="11"/>
  </w:num>
  <w:num w:numId="6">
    <w:abstractNumId w:val="10"/>
  </w:num>
  <w:num w:numId="7">
    <w:abstractNumId w:val="1"/>
  </w:num>
  <w:num w:numId="8">
    <w:abstractNumId w:val="29"/>
  </w:num>
  <w:num w:numId="9">
    <w:abstractNumId w:val="17"/>
  </w:num>
  <w:num w:numId="10">
    <w:abstractNumId w:val="15"/>
  </w:num>
  <w:num w:numId="11">
    <w:abstractNumId w:val="26"/>
  </w:num>
  <w:num w:numId="12">
    <w:abstractNumId w:val="27"/>
  </w:num>
  <w:num w:numId="13">
    <w:abstractNumId w:val="4"/>
  </w:num>
  <w:num w:numId="14">
    <w:abstractNumId w:val="21"/>
  </w:num>
  <w:num w:numId="15">
    <w:abstractNumId w:val="14"/>
  </w:num>
  <w:num w:numId="16">
    <w:abstractNumId w:val="22"/>
  </w:num>
  <w:num w:numId="17">
    <w:abstractNumId w:val="3"/>
  </w:num>
  <w:num w:numId="18">
    <w:abstractNumId w:val="9"/>
  </w:num>
  <w:num w:numId="19">
    <w:abstractNumId w:val="24"/>
  </w:num>
  <w:num w:numId="20">
    <w:abstractNumId w:val="5"/>
  </w:num>
  <w:num w:numId="21">
    <w:abstractNumId w:val="18"/>
  </w:num>
  <w:num w:numId="22">
    <w:abstractNumId w:val="16"/>
  </w:num>
  <w:num w:numId="23">
    <w:abstractNumId w:val="12"/>
  </w:num>
  <w:num w:numId="24">
    <w:abstractNumId w:val="7"/>
  </w:num>
  <w:num w:numId="25">
    <w:abstractNumId w:val="2"/>
  </w:num>
  <w:num w:numId="26">
    <w:abstractNumId w:val="28"/>
  </w:num>
  <w:num w:numId="27">
    <w:abstractNumId w:val="23"/>
  </w:num>
  <w:num w:numId="28">
    <w:abstractNumId w:val="19"/>
  </w:num>
  <w:num w:numId="29">
    <w:abstractNumId w:val="2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2MzQ0NzCyBDINzZR0lIJTi4sz8/NACkxqAdKvaOUsAAAA"/>
  </w:docVars>
  <w:rsids>
    <w:rsidRoot w:val="004F1F81"/>
    <w:rsid w:val="000253D2"/>
    <w:rsid w:val="000432FD"/>
    <w:rsid w:val="00043F72"/>
    <w:rsid w:val="00044651"/>
    <w:rsid w:val="00045F32"/>
    <w:rsid w:val="0004688C"/>
    <w:rsid w:val="000626A8"/>
    <w:rsid w:val="00071BE2"/>
    <w:rsid w:val="0007589A"/>
    <w:rsid w:val="000866A4"/>
    <w:rsid w:val="000A0129"/>
    <w:rsid w:val="000D244D"/>
    <w:rsid w:val="000D7963"/>
    <w:rsid w:val="00124275"/>
    <w:rsid w:val="0014666D"/>
    <w:rsid w:val="00151DDE"/>
    <w:rsid w:val="00182AF4"/>
    <w:rsid w:val="00185C65"/>
    <w:rsid w:val="001C5D70"/>
    <w:rsid w:val="001D43F3"/>
    <w:rsid w:val="00213E82"/>
    <w:rsid w:val="0022500B"/>
    <w:rsid w:val="002548B1"/>
    <w:rsid w:val="00267204"/>
    <w:rsid w:val="00304F85"/>
    <w:rsid w:val="003138DC"/>
    <w:rsid w:val="003528D5"/>
    <w:rsid w:val="00375D94"/>
    <w:rsid w:val="00376991"/>
    <w:rsid w:val="00385F42"/>
    <w:rsid w:val="003A335C"/>
    <w:rsid w:val="003A3748"/>
    <w:rsid w:val="003B4F3D"/>
    <w:rsid w:val="003F39EF"/>
    <w:rsid w:val="00403357"/>
    <w:rsid w:val="00416246"/>
    <w:rsid w:val="00441DA8"/>
    <w:rsid w:val="004655DF"/>
    <w:rsid w:val="00480AAA"/>
    <w:rsid w:val="00481488"/>
    <w:rsid w:val="00496F7D"/>
    <w:rsid w:val="004A43B8"/>
    <w:rsid w:val="004B3856"/>
    <w:rsid w:val="004B3AEB"/>
    <w:rsid w:val="004B43F8"/>
    <w:rsid w:val="004C2E9B"/>
    <w:rsid w:val="004D6960"/>
    <w:rsid w:val="004E49E6"/>
    <w:rsid w:val="004F1F81"/>
    <w:rsid w:val="0052328F"/>
    <w:rsid w:val="00523EF0"/>
    <w:rsid w:val="0054402F"/>
    <w:rsid w:val="005570E4"/>
    <w:rsid w:val="0056524D"/>
    <w:rsid w:val="005807E0"/>
    <w:rsid w:val="00592EC7"/>
    <w:rsid w:val="005961A5"/>
    <w:rsid w:val="005977A9"/>
    <w:rsid w:val="005A4177"/>
    <w:rsid w:val="005A6073"/>
    <w:rsid w:val="005B37EA"/>
    <w:rsid w:val="005C5702"/>
    <w:rsid w:val="005C61D3"/>
    <w:rsid w:val="005C66D5"/>
    <w:rsid w:val="005C6E9C"/>
    <w:rsid w:val="005D3529"/>
    <w:rsid w:val="0061279E"/>
    <w:rsid w:val="00620E60"/>
    <w:rsid w:val="0062342A"/>
    <w:rsid w:val="00624564"/>
    <w:rsid w:val="0063014D"/>
    <w:rsid w:val="006326F7"/>
    <w:rsid w:val="00662F03"/>
    <w:rsid w:val="00671088"/>
    <w:rsid w:val="00684381"/>
    <w:rsid w:val="006858FF"/>
    <w:rsid w:val="006B376E"/>
    <w:rsid w:val="006D2903"/>
    <w:rsid w:val="006E6753"/>
    <w:rsid w:val="007116BE"/>
    <w:rsid w:val="0074189C"/>
    <w:rsid w:val="00741DA7"/>
    <w:rsid w:val="00762A5E"/>
    <w:rsid w:val="007658B7"/>
    <w:rsid w:val="00767DB3"/>
    <w:rsid w:val="007A49AD"/>
    <w:rsid w:val="007B67F3"/>
    <w:rsid w:val="007E5B55"/>
    <w:rsid w:val="007E5B58"/>
    <w:rsid w:val="0080143E"/>
    <w:rsid w:val="008073D5"/>
    <w:rsid w:val="00842A79"/>
    <w:rsid w:val="00857B4F"/>
    <w:rsid w:val="008613D8"/>
    <w:rsid w:val="008734FE"/>
    <w:rsid w:val="008A6B8F"/>
    <w:rsid w:val="008A6F74"/>
    <w:rsid w:val="008D695A"/>
    <w:rsid w:val="009066A4"/>
    <w:rsid w:val="00911131"/>
    <w:rsid w:val="009529B8"/>
    <w:rsid w:val="009645B9"/>
    <w:rsid w:val="009662C7"/>
    <w:rsid w:val="009808AA"/>
    <w:rsid w:val="009C6C5B"/>
    <w:rsid w:val="009E1030"/>
    <w:rsid w:val="009E61DE"/>
    <w:rsid w:val="00A05B9A"/>
    <w:rsid w:val="00A36D12"/>
    <w:rsid w:val="00A40C85"/>
    <w:rsid w:val="00A45DC1"/>
    <w:rsid w:val="00A50E86"/>
    <w:rsid w:val="00A52B40"/>
    <w:rsid w:val="00A60B79"/>
    <w:rsid w:val="00A83307"/>
    <w:rsid w:val="00B054EE"/>
    <w:rsid w:val="00B46BD9"/>
    <w:rsid w:val="00B901A8"/>
    <w:rsid w:val="00BA1B09"/>
    <w:rsid w:val="00BC052B"/>
    <w:rsid w:val="00BC6F61"/>
    <w:rsid w:val="00BF73D5"/>
    <w:rsid w:val="00C057C3"/>
    <w:rsid w:val="00C206F9"/>
    <w:rsid w:val="00C240E4"/>
    <w:rsid w:val="00C26DCD"/>
    <w:rsid w:val="00C525B8"/>
    <w:rsid w:val="00C5589E"/>
    <w:rsid w:val="00C87680"/>
    <w:rsid w:val="00CA3C5A"/>
    <w:rsid w:val="00CD73A3"/>
    <w:rsid w:val="00CF6A96"/>
    <w:rsid w:val="00D02DA9"/>
    <w:rsid w:val="00D456D2"/>
    <w:rsid w:val="00D556D2"/>
    <w:rsid w:val="00D56705"/>
    <w:rsid w:val="00D637D4"/>
    <w:rsid w:val="00D6437C"/>
    <w:rsid w:val="00D71BD8"/>
    <w:rsid w:val="00D72555"/>
    <w:rsid w:val="00D86AD0"/>
    <w:rsid w:val="00DA0321"/>
    <w:rsid w:val="00DD2BC1"/>
    <w:rsid w:val="00DE1DFA"/>
    <w:rsid w:val="00DE3E4E"/>
    <w:rsid w:val="00DE607E"/>
    <w:rsid w:val="00DF18E4"/>
    <w:rsid w:val="00DF2107"/>
    <w:rsid w:val="00DF5BD8"/>
    <w:rsid w:val="00E066FF"/>
    <w:rsid w:val="00E105FD"/>
    <w:rsid w:val="00E24E5D"/>
    <w:rsid w:val="00E423A9"/>
    <w:rsid w:val="00E66BC2"/>
    <w:rsid w:val="00E726A9"/>
    <w:rsid w:val="00E94972"/>
    <w:rsid w:val="00E96C80"/>
    <w:rsid w:val="00EA755A"/>
    <w:rsid w:val="00EB63A7"/>
    <w:rsid w:val="00EC7B72"/>
    <w:rsid w:val="00ED44A3"/>
    <w:rsid w:val="00EE38A8"/>
    <w:rsid w:val="00F032D3"/>
    <w:rsid w:val="00F80EC4"/>
    <w:rsid w:val="00F825C1"/>
    <w:rsid w:val="00F8349C"/>
    <w:rsid w:val="00F9328C"/>
    <w:rsid w:val="00F944AE"/>
    <w:rsid w:val="00F94EEE"/>
    <w:rsid w:val="00FC5878"/>
    <w:rsid w:val="00FD1B30"/>
    <w:rsid w:val="00FE335D"/>
    <w:rsid w:val="00FE4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1"/>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customStyle="1" w:styleId="Default">
    <w:name w:val="Default"/>
    <w:rsid w:val="00FD1B3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52328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97D5E-50C5-4D6C-923D-BBC78838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5</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Walid Aboelsoud</cp:lastModifiedBy>
  <cp:revision>22</cp:revision>
  <dcterms:created xsi:type="dcterms:W3CDTF">2019-11-01T16:54:00Z</dcterms:created>
  <dcterms:modified xsi:type="dcterms:W3CDTF">2021-06-26T15:25:00Z</dcterms:modified>
</cp:coreProperties>
</file>