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864F" w14:textId="77777777"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sz w:val="29"/>
          <w:szCs w:val="29"/>
        </w:rPr>
        <w:t>Course specifications of</w:t>
      </w:r>
    </w:p>
    <w:p w14:paraId="584C3EC4" w14:textId="5DC59925" w:rsidR="007411FF" w:rsidRDefault="00234A58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910D13" wp14:editId="4EE90DDC">
                <wp:simplePos x="0" y="0"/>
                <wp:positionH relativeFrom="column">
                  <wp:posOffset>139065</wp:posOffset>
                </wp:positionH>
                <wp:positionV relativeFrom="paragraph">
                  <wp:posOffset>89535</wp:posOffset>
                </wp:positionV>
                <wp:extent cx="6018530" cy="25717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2571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745D1" id="Rectangle 2" o:spid="_x0000_s1026" style="position:absolute;left:0;text-align:left;margin-left:10.95pt;margin-top:7.05pt;width:473.9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" fillcolor="#d7d7d7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5AF4874" wp14:editId="54D28112">
                <wp:simplePos x="0" y="0"/>
                <wp:positionH relativeFrom="column">
                  <wp:posOffset>2411730</wp:posOffset>
                </wp:positionH>
                <wp:positionV relativeFrom="paragraph">
                  <wp:posOffset>85090</wp:posOffset>
                </wp:positionV>
                <wp:extent cx="1765300" cy="21018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2101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C17A4" id="Rectangle 3" o:spid="_x0000_s1026" style="position:absolute;left:0;text-align:left;margin-left:189.9pt;margin-top:6.7pt;width:139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" o:allowincell="f" fillcolor="#d9d9d9" stroked="f"/>
            </w:pict>
          </mc:Fallback>
        </mc:AlternateContent>
      </w:r>
    </w:p>
    <w:p w14:paraId="0010DCA5" w14:textId="77777777" w:rsidR="007411FF" w:rsidRDefault="007411FF" w:rsidP="00497DF2">
      <w:pPr>
        <w:widowControl w:val="0"/>
        <w:autoSpaceDE w:val="0"/>
        <w:autoSpaceDN w:val="0"/>
        <w:adjustRightInd w:val="0"/>
        <w:spacing w:after="0" w:line="239" w:lineRule="auto"/>
        <w:ind w:left="3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>Ergonomics - MDP 428</w:t>
      </w:r>
      <w:r w:rsidR="00D31C1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497DF2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14:paraId="21ED4796" w14:textId="77777777" w:rsidR="007411FF" w:rsidRDefault="007411FF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4000"/>
        <w:gridCol w:w="5520"/>
      </w:tblGrid>
      <w:tr w:rsidR="007411FF" w14:paraId="797B6A54" w14:textId="77777777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00E53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925C8B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University: Ain Shams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F52AE6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6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Faculty: Engineering</w:t>
            </w:r>
          </w:p>
        </w:tc>
      </w:tr>
      <w:tr w:rsidR="007411FF" w14:paraId="69A71532" w14:textId="77777777">
        <w:trPr>
          <w:trHeight w:val="68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B223D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 on which the course is given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D2C3D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Sc. in Design &amp; Production Engineering</w:t>
            </w:r>
          </w:p>
        </w:tc>
      </w:tr>
      <w:tr w:rsidR="007411FF" w14:paraId="14F5D735" w14:textId="77777777">
        <w:trPr>
          <w:trHeight w:val="341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514BA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Major or minor element of program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8FD2F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N.A.</w:t>
            </w:r>
          </w:p>
        </w:tc>
      </w:tr>
      <w:tr w:rsidR="007411FF" w14:paraId="7EF45433" w14:textId="77777777">
        <w:trPr>
          <w:trHeight w:val="346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DCBB8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Department offering the program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D25E9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&amp; Production Engineering</w:t>
            </w:r>
          </w:p>
        </w:tc>
      </w:tr>
      <w:tr w:rsidR="007411FF" w14:paraId="48279A3B" w14:textId="77777777">
        <w:trPr>
          <w:trHeight w:val="346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F32B1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8AE68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&amp; Production Engineering</w:t>
            </w:r>
          </w:p>
        </w:tc>
      </w:tr>
      <w:tr w:rsidR="007411FF" w14:paraId="391510E3" w14:textId="77777777">
        <w:trPr>
          <w:trHeight w:val="341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4AA18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E1A54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Fifth year/First semester</w:t>
            </w:r>
          </w:p>
        </w:tc>
      </w:tr>
    </w:tbl>
    <w:p w14:paraId="78359E6A" w14:textId="77777777" w:rsidR="007411FF" w:rsidRDefault="007411F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14:paraId="3C0B536D" w14:textId="77777777"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Date of specification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approval :</w:t>
      </w:r>
      <w:proofErr w:type="gramEnd"/>
    </w:p>
    <w:p w14:paraId="198C4D73" w14:textId="77777777" w:rsidR="007411FF" w:rsidRDefault="007411FF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14:paraId="3683E7E1" w14:textId="77777777"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A- Basic Information</w:t>
      </w:r>
    </w:p>
    <w:p w14:paraId="7D6377EE" w14:textId="77777777" w:rsidR="007411FF" w:rsidRDefault="007411FF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60"/>
        <w:gridCol w:w="2840"/>
        <w:gridCol w:w="520"/>
        <w:gridCol w:w="1160"/>
      </w:tblGrid>
      <w:tr w:rsidR="007411FF" w14:paraId="280D2FB7" w14:textId="77777777">
        <w:trPr>
          <w:trHeight w:val="28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CD374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Title :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8FBDB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Ergonomics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2DDFE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code :</w:t>
            </w:r>
            <w:proofErr w:type="gramEnd"/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B4685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MDP-428</w:t>
            </w:r>
          </w:p>
        </w:tc>
      </w:tr>
      <w:tr w:rsidR="007411FF" w14:paraId="7AED44DE" w14:textId="77777777">
        <w:trPr>
          <w:trHeight w:val="307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C3954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007AF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N.A.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398F1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Lecture :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F43A0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1FE15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1FF" w14:paraId="30B1B394" w14:textId="77777777">
        <w:trPr>
          <w:trHeight w:val="28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7F64D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Tutorial :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0D957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EB1B4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40ABA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C4E39" w14:textId="77777777"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C430A8F" w14:textId="77777777" w:rsidR="007411FF" w:rsidRDefault="007411F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14:paraId="22F8E8F7" w14:textId="77777777"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B- Professional Information</w:t>
      </w:r>
    </w:p>
    <w:p w14:paraId="420E1D7A" w14:textId="77777777" w:rsidR="007411FF" w:rsidRDefault="007411FF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/>
          <w:sz w:val="24"/>
          <w:szCs w:val="24"/>
        </w:rPr>
      </w:pPr>
    </w:p>
    <w:p w14:paraId="328DB1AE" w14:textId="77777777"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– Overall aims of course</w:t>
      </w:r>
    </w:p>
    <w:p w14:paraId="00E62A52" w14:textId="77777777" w:rsidR="007411FF" w:rsidRDefault="007411FF">
      <w:pPr>
        <w:widowControl w:val="0"/>
        <w:autoSpaceDE w:val="0"/>
        <w:autoSpaceDN w:val="0"/>
        <w:adjustRightInd w:val="0"/>
        <w:spacing w:after="0" w:line="235" w:lineRule="auto"/>
        <w:ind w:left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the end of the course the students will be able to:</w:t>
      </w:r>
    </w:p>
    <w:p w14:paraId="18F2318E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7" w:lineRule="auto"/>
        <w:ind w:left="1000" w:hanging="357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Know the role of ergonomist in the society and industrial organizations. </w:t>
      </w:r>
    </w:p>
    <w:p w14:paraId="1E63DD0C" w14:textId="77777777" w:rsidR="007411FF" w:rsidRDefault="007411FF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14:paraId="7823C6C6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357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ergonomics principles to the different design problems. </w:t>
      </w:r>
    </w:p>
    <w:p w14:paraId="0F8D7EF9" w14:textId="77777777" w:rsidR="007411FF" w:rsidRDefault="007411FF">
      <w:pPr>
        <w:widowControl w:val="0"/>
        <w:autoSpaceDE w:val="0"/>
        <w:autoSpaceDN w:val="0"/>
        <w:adjustRightInd w:val="0"/>
        <w:spacing w:after="0" w:line="75" w:lineRule="exact"/>
        <w:rPr>
          <w:rFonts w:ascii="Symbol" w:hAnsi="Symbol" w:cs="Symbol"/>
          <w:sz w:val="24"/>
          <w:szCs w:val="24"/>
        </w:rPr>
      </w:pPr>
    </w:p>
    <w:p w14:paraId="424CDB04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8"/>
        </w:tabs>
        <w:overflowPunct w:val="0"/>
        <w:autoSpaceDE w:val="0"/>
        <w:autoSpaceDN w:val="0"/>
        <w:adjustRightInd w:val="0"/>
        <w:spacing w:after="0" w:line="181" w:lineRule="auto"/>
        <w:ind w:left="1100" w:right="1900" w:hanging="457"/>
        <w:jc w:val="both"/>
        <w:rPr>
          <w:rFonts w:ascii="Symbol" w:hAnsi="Symbol" w:cs="Symbol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Be able to explain the basic human system of cognition and perception (vision, </w:t>
      </w:r>
      <w:proofErr w:type="gramStart"/>
      <w:r>
        <w:rPr>
          <w:rFonts w:ascii="Times New Roman" w:hAnsi="Times New Roman"/>
          <w:sz w:val="23"/>
          <w:szCs w:val="23"/>
        </w:rPr>
        <w:t>hearing,…</w:t>
      </w:r>
      <w:proofErr w:type="gramEnd"/>
      <w:r>
        <w:rPr>
          <w:rFonts w:ascii="Times New Roman" w:hAnsi="Times New Roman"/>
          <w:sz w:val="23"/>
          <w:szCs w:val="23"/>
        </w:rPr>
        <w:t>.etc.) and how that affects engineering design.</w:t>
      </w:r>
      <w:r>
        <w:rPr>
          <w:rFonts w:ascii="Wingdings 2" w:hAnsi="Wingdings 2" w:cs="Wingdings 2"/>
          <w:sz w:val="37"/>
          <w:szCs w:val="37"/>
          <w:vertAlign w:val="superscript"/>
        </w:rPr>
        <w:t></w:t>
      </w:r>
    </w:p>
    <w:p w14:paraId="197B0A03" w14:textId="77777777" w:rsidR="007411FF" w:rsidRDefault="007411FF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3"/>
          <w:szCs w:val="23"/>
        </w:rPr>
      </w:pPr>
    </w:p>
    <w:p w14:paraId="203BDB9A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displays and controls.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14:paraId="33645380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the workspace and related environmental parameters.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14:paraId="2AE423F4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Specify designs that avoid occupation - related injuries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14:paraId="0D4401F0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human computer interfaces for information processing and control.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14:paraId="050B13CE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the manual and physical handling tasks.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14:paraId="1503817B" w14:textId="77777777"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0" w:lineRule="auto"/>
        <w:ind w:left="1000" w:hanging="357"/>
        <w:jc w:val="both"/>
        <w:rPr>
          <w:rFonts w:ascii="Symbol" w:hAnsi="Symbol" w:cs="Symbol"/>
        </w:rPr>
      </w:pPr>
      <w:r>
        <w:rPr>
          <w:rFonts w:ascii="Times New Roman" w:hAnsi="Times New Roman"/>
        </w:rPr>
        <w:t>Evaluate related material on the internet as to credibility and accuracy.</w:t>
      </w:r>
      <w:r>
        <w:rPr>
          <w:rFonts w:ascii="Wingdings 2" w:hAnsi="Wingdings 2" w:cs="Wingdings 2"/>
          <w:sz w:val="34"/>
          <w:szCs w:val="34"/>
          <w:vertAlign w:val="superscript"/>
        </w:rPr>
        <w:t></w:t>
      </w:r>
    </w:p>
    <w:p w14:paraId="428B15A3" w14:textId="77777777" w:rsidR="007411FF" w:rsidRDefault="007411FF">
      <w:pPr>
        <w:widowControl w:val="0"/>
        <w:autoSpaceDE w:val="0"/>
        <w:autoSpaceDN w:val="0"/>
        <w:adjustRightInd w:val="0"/>
        <w:spacing w:after="0" w:line="36" w:lineRule="exact"/>
        <w:rPr>
          <w:rFonts w:ascii="Symbol" w:hAnsi="Symbol" w:cs="Symbol"/>
        </w:rPr>
      </w:pPr>
    </w:p>
    <w:p w14:paraId="6CC9F2C4" w14:textId="21E9EF06" w:rsidR="007411FF" w:rsidRPr="0072681F" w:rsidRDefault="007411FF" w:rsidP="00497DF2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94" w:lineRule="auto"/>
        <w:ind w:left="1000" w:right="517" w:hanging="357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Utilize the available ergonomics knowledge to improve industrial efficiencies, avoid accidents and injuries.</w:t>
      </w:r>
      <w:r>
        <w:rPr>
          <w:rFonts w:ascii="Wingdings 2" w:hAnsi="Wingdings 2" w:cs="Wingdings 2"/>
          <w:sz w:val="38"/>
          <w:szCs w:val="38"/>
          <w:vertAlign w:val="superscript"/>
        </w:rPr>
        <w:t></w:t>
      </w:r>
    </w:p>
    <w:p w14:paraId="26838F6D" w14:textId="5334D20C" w:rsidR="0072681F" w:rsidRDefault="0072681F" w:rsidP="0072681F">
      <w:pPr>
        <w:widowControl w:val="0"/>
        <w:overflowPunct w:val="0"/>
        <w:autoSpaceDE w:val="0"/>
        <w:autoSpaceDN w:val="0"/>
        <w:adjustRightInd w:val="0"/>
        <w:spacing w:after="0" w:line="194" w:lineRule="auto"/>
        <w:ind w:right="517"/>
        <w:jc w:val="both"/>
        <w:rPr>
          <w:rFonts w:ascii="Symbol" w:hAnsi="Symbol" w:cs="Symbol"/>
          <w:sz w:val="24"/>
          <w:szCs w:val="24"/>
        </w:rPr>
      </w:pPr>
    </w:p>
    <w:p w14:paraId="7E74341D" w14:textId="1A914F5A" w:rsidR="0072681F" w:rsidRPr="00F95612" w:rsidRDefault="0072681F" w:rsidP="0072681F">
      <w:pPr>
        <w:keepNext/>
        <w:keepLines/>
        <w:spacing w:before="240" w:after="0"/>
        <w:ind w:left="720"/>
        <w:outlineLvl w:val="0"/>
        <w:rPr>
          <w:rFonts w:ascii="Calibri Light" w:eastAsia="Times New Roman" w:hAnsi="Calibri Light"/>
          <w:color w:val="538135"/>
          <w:sz w:val="32"/>
          <w:szCs w:val="32"/>
          <w:rtl/>
        </w:rPr>
      </w:pPr>
      <w:r>
        <w:rPr>
          <w:rFonts w:ascii="Calibri Light" w:eastAsia="Times New Roman" w:hAnsi="Calibri Light"/>
          <w:color w:val="538135"/>
          <w:sz w:val="32"/>
          <w:szCs w:val="32"/>
        </w:rPr>
        <w:t xml:space="preserve">2. </w:t>
      </w:r>
      <w:r w:rsidRPr="00F95612">
        <w:rPr>
          <w:rFonts w:ascii="Calibri Light" w:eastAsia="Times New Roman" w:hAnsi="Calibri Light"/>
          <w:color w:val="538135"/>
          <w:sz w:val="32"/>
          <w:szCs w:val="32"/>
        </w:rPr>
        <w:t>Program Competencies Served by Course.</w:t>
      </w:r>
    </w:p>
    <w:p w14:paraId="49FAE09B" w14:textId="77777777" w:rsidR="006F2048" w:rsidRPr="006F2048" w:rsidRDefault="006F2048" w:rsidP="006F2048">
      <w:pPr>
        <w:pStyle w:val="ListParagraph"/>
        <w:ind w:left="1080"/>
        <w:jc w:val="both"/>
        <w:rPr>
          <w:rFonts w:cs="Calibri"/>
          <w:b/>
          <w:bCs/>
        </w:rPr>
      </w:pPr>
      <w:r w:rsidRPr="006F2048">
        <w:rPr>
          <w:rFonts w:cs="Calibri"/>
          <w:b/>
          <w:bCs/>
        </w:rPr>
        <w:t xml:space="preserve">C: Program Competences </w:t>
      </w:r>
    </w:p>
    <w:p w14:paraId="388788FA" w14:textId="77777777" w:rsidR="006F2048" w:rsidRDefault="006F2048" w:rsidP="006F2048">
      <w:pPr>
        <w:pStyle w:val="ListParagraph"/>
        <w:keepLines/>
        <w:spacing w:after="240"/>
        <w:jc w:val="both"/>
      </w:pPr>
      <w:r w:rsidRPr="0073039D">
        <w:t>C</w:t>
      </w:r>
      <w:r>
        <w:t>2</w:t>
      </w:r>
      <w:r w:rsidRPr="0073039D">
        <w:t xml:space="preserve">. </w:t>
      </w:r>
      <w:proofErr w:type="gramStart"/>
      <w:r>
        <w:t>.Design</w:t>
      </w:r>
      <w:proofErr w:type="gramEnd"/>
      <w:r>
        <w:t xml:space="preserve"> systems, machines, tools, and products implementing proper standards and developing the necessary calculations, construction and working drawings.</w:t>
      </w:r>
    </w:p>
    <w:p w14:paraId="429EC386" w14:textId="77777777" w:rsidR="006F2048" w:rsidRDefault="006F2048" w:rsidP="006F2048">
      <w:pPr>
        <w:pStyle w:val="ListParagraph"/>
        <w:keepLines/>
        <w:spacing w:after="240"/>
        <w:jc w:val="both"/>
      </w:pPr>
      <w:r>
        <w:t xml:space="preserve">C3. Implement basics of industrial engineering to analyze, plan and design production systems. </w:t>
      </w:r>
    </w:p>
    <w:p w14:paraId="48AEDA09" w14:textId="77777777" w:rsidR="003C5323" w:rsidRDefault="003C5323" w:rsidP="003C5323">
      <w:pPr>
        <w:pStyle w:val="Heading1"/>
        <w:spacing w:after="240"/>
        <w:ind w:left="720"/>
      </w:pPr>
    </w:p>
    <w:p w14:paraId="3EEB6466" w14:textId="1A68FC97" w:rsidR="0072681F" w:rsidRPr="005E61C5" w:rsidRDefault="0072681F" w:rsidP="0072681F">
      <w:pPr>
        <w:pStyle w:val="Heading1"/>
        <w:numPr>
          <w:ilvl w:val="0"/>
          <w:numId w:val="9"/>
        </w:numPr>
        <w:spacing w:after="240"/>
      </w:pPr>
      <w:r w:rsidRPr="005E61C5">
        <w:t>Learning Outcomes (LOs)</w:t>
      </w:r>
    </w:p>
    <w:tbl>
      <w:tblPr>
        <w:tblStyle w:val="TableGrid"/>
        <w:tblW w:w="9015" w:type="dxa"/>
        <w:tblInd w:w="678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72681F" w:rsidRPr="00E91B64" w14:paraId="6A3EE1B6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5" w:type="dxa"/>
            <w:gridSpan w:val="2"/>
            <w:shd w:val="clear" w:color="auto" w:fill="BDD6EE" w:themeFill="accent1" w:themeFillTint="66"/>
          </w:tcPr>
          <w:p w14:paraId="677763DC" w14:textId="77777777" w:rsidR="0072681F" w:rsidRPr="00E91B64" w:rsidRDefault="0072681F" w:rsidP="00C13721">
            <w:r w:rsidRPr="00E91B64">
              <w:t>Cognitive Domain</w:t>
            </w:r>
          </w:p>
        </w:tc>
      </w:tr>
      <w:tr w:rsidR="0072681F" w:rsidRPr="00E91B64" w14:paraId="5D3CD2EE" w14:textId="77777777" w:rsidTr="00C13721">
        <w:tc>
          <w:tcPr>
            <w:tcW w:w="715" w:type="dxa"/>
            <w:vAlign w:val="center"/>
          </w:tcPr>
          <w:p w14:paraId="0965E773" w14:textId="77777777" w:rsidR="0072681F" w:rsidRPr="00E91B64" w:rsidRDefault="0072681F" w:rsidP="00C13721">
            <w:pPr>
              <w:jc w:val="center"/>
            </w:pPr>
            <w:r w:rsidRPr="00E91B64">
              <w:lastRenderedPageBreak/>
              <w:t>1</w:t>
            </w:r>
          </w:p>
        </w:tc>
        <w:tc>
          <w:tcPr>
            <w:tcW w:w="8300" w:type="dxa"/>
          </w:tcPr>
          <w:p w14:paraId="256CE292" w14:textId="53B7DBF7" w:rsidR="0072681F" w:rsidRPr="003C5323" w:rsidRDefault="003C5323" w:rsidP="003C53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Optimize the human task environment systems.</w:t>
            </w:r>
          </w:p>
        </w:tc>
      </w:tr>
      <w:tr w:rsidR="0072681F" w:rsidRPr="00E91B64" w14:paraId="5A6006B9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shd w:val="clear" w:color="auto" w:fill="FFFFFF" w:themeFill="background1"/>
            <w:vAlign w:val="center"/>
          </w:tcPr>
          <w:p w14:paraId="0174D0C7" w14:textId="77777777" w:rsidR="0072681F" w:rsidRPr="00E91B64" w:rsidRDefault="0072681F" w:rsidP="00C13721">
            <w:pPr>
              <w:jc w:val="center"/>
            </w:pPr>
            <w:r w:rsidRPr="00E91B64">
              <w:t>2</w:t>
            </w:r>
          </w:p>
        </w:tc>
        <w:tc>
          <w:tcPr>
            <w:tcW w:w="8300" w:type="dxa"/>
            <w:shd w:val="clear" w:color="auto" w:fill="FFFFFF" w:themeFill="background1"/>
          </w:tcPr>
          <w:p w14:paraId="797A0D60" w14:textId="747EE934" w:rsidR="0072681F" w:rsidRPr="00E91B64" w:rsidRDefault="003C5323" w:rsidP="00C13721">
            <w:r>
              <w:rPr>
                <w:rFonts w:ascii="Times New Roman" w:hAnsi="Times New Roman"/>
                <w:sz w:val="24"/>
                <w:szCs w:val="24"/>
              </w:rPr>
              <w:t>Design for human factors</w:t>
            </w:r>
          </w:p>
        </w:tc>
      </w:tr>
      <w:tr w:rsidR="0072681F" w:rsidRPr="00E91B64" w14:paraId="544825D2" w14:textId="77777777" w:rsidTr="00C13721">
        <w:tc>
          <w:tcPr>
            <w:tcW w:w="9015" w:type="dxa"/>
            <w:gridSpan w:val="2"/>
            <w:shd w:val="clear" w:color="auto" w:fill="BDD6EE" w:themeFill="accent1" w:themeFillTint="66"/>
          </w:tcPr>
          <w:p w14:paraId="30EECD56" w14:textId="77777777" w:rsidR="0072681F" w:rsidRPr="00E91B64" w:rsidRDefault="0072681F" w:rsidP="00C13721">
            <w:r w:rsidRPr="00E91B64">
              <w:t>Psychomotor Domaine</w:t>
            </w:r>
          </w:p>
        </w:tc>
      </w:tr>
      <w:tr w:rsidR="0072681F" w:rsidRPr="00E91B64" w14:paraId="2975B603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shd w:val="clear" w:color="auto" w:fill="FFFFFF" w:themeFill="background1"/>
            <w:vAlign w:val="center"/>
          </w:tcPr>
          <w:p w14:paraId="6EDFD15D" w14:textId="77777777" w:rsidR="0072681F" w:rsidRPr="00E91B64" w:rsidRDefault="0072681F" w:rsidP="00C13721">
            <w:pPr>
              <w:jc w:val="center"/>
            </w:pPr>
            <w:r>
              <w:t>3</w:t>
            </w:r>
          </w:p>
        </w:tc>
        <w:tc>
          <w:tcPr>
            <w:tcW w:w="8300" w:type="dxa"/>
            <w:shd w:val="clear" w:color="auto" w:fill="FFFFFF" w:themeFill="background1"/>
          </w:tcPr>
          <w:p w14:paraId="1B6FC217" w14:textId="0EFA40DB" w:rsidR="0072681F" w:rsidRPr="00E91B64" w:rsidRDefault="003C5323" w:rsidP="00C13721">
            <w:r>
              <w:t xml:space="preserve">Measure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working environment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indicators </w:t>
            </w:r>
          </w:p>
        </w:tc>
      </w:tr>
      <w:tr w:rsidR="0072681F" w:rsidRPr="00E91B64" w14:paraId="2484BBC0" w14:textId="77777777" w:rsidTr="00C13721">
        <w:tc>
          <w:tcPr>
            <w:tcW w:w="9015" w:type="dxa"/>
            <w:gridSpan w:val="2"/>
            <w:shd w:val="clear" w:color="auto" w:fill="BDD6EE" w:themeFill="accent1" w:themeFillTint="66"/>
          </w:tcPr>
          <w:p w14:paraId="23D459C6" w14:textId="77777777" w:rsidR="0072681F" w:rsidRPr="00E91B64" w:rsidRDefault="0072681F" w:rsidP="00C13721">
            <w:r w:rsidRPr="00E91B64">
              <w:t>Affective Domaine</w:t>
            </w:r>
          </w:p>
        </w:tc>
      </w:tr>
      <w:tr w:rsidR="0072681F" w:rsidRPr="00E91B64" w14:paraId="0EA4B581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shd w:val="clear" w:color="auto" w:fill="FFFFFF" w:themeFill="background1"/>
            <w:vAlign w:val="center"/>
          </w:tcPr>
          <w:p w14:paraId="13237EC8" w14:textId="77777777" w:rsidR="0072681F" w:rsidRPr="00E91B64" w:rsidRDefault="0072681F" w:rsidP="00C13721">
            <w:pPr>
              <w:jc w:val="center"/>
            </w:pPr>
            <w:r>
              <w:t>4</w:t>
            </w:r>
          </w:p>
        </w:tc>
        <w:tc>
          <w:tcPr>
            <w:tcW w:w="8300" w:type="dxa"/>
            <w:shd w:val="clear" w:color="auto" w:fill="FFFFFF" w:themeFill="background1"/>
          </w:tcPr>
          <w:p w14:paraId="53C383D0" w14:textId="662465DA" w:rsidR="0072681F" w:rsidRPr="003C5323" w:rsidRDefault="003C5323" w:rsidP="003C5323">
            <w:pPr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 as engineering psychologist.</w:t>
            </w:r>
          </w:p>
        </w:tc>
      </w:tr>
    </w:tbl>
    <w:p w14:paraId="5FD3E1C4" w14:textId="77777777" w:rsidR="0072681F" w:rsidRDefault="0072681F" w:rsidP="0072681F"/>
    <w:p w14:paraId="5E88F61E" w14:textId="4BD095D1" w:rsidR="0072681F" w:rsidRDefault="0072681F" w:rsidP="0072681F">
      <w:pPr>
        <w:pStyle w:val="Heading1"/>
        <w:numPr>
          <w:ilvl w:val="0"/>
          <w:numId w:val="9"/>
        </w:numPr>
        <w:spacing w:after="240"/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01"/>
        <w:gridCol w:w="2769"/>
        <w:gridCol w:w="2835"/>
      </w:tblGrid>
      <w:tr w:rsidR="0072681F" w14:paraId="79252B09" w14:textId="77777777" w:rsidTr="0007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1" w:type="dxa"/>
            <w:vMerge w:val="restart"/>
          </w:tcPr>
          <w:p w14:paraId="702F7EC7" w14:textId="782C92E3" w:rsidR="0072681F" w:rsidRDefault="006F2048" w:rsidP="0072681F">
            <w:r>
              <w:t>LOs</w:t>
            </w:r>
          </w:p>
        </w:tc>
        <w:tc>
          <w:tcPr>
            <w:tcW w:w="5604" w:type="dxa"/>
            <w:gridSpan w:val="2"/>
          </w:tcPr>
          <w:p w14:paraId="7AC881B6" w14:textId="1BD1A0CD" w:rsidR="0072681F" w:rsidRDefault="0072681F" w:rsidP="0072681F">
            <w:pPr>
              <w:jc w:val="center"/>
            </w:pPr>
            <w:r w:rsidRPr="00852B70">
              <w:t>Competences</w:t>
            </w:r>
          </w:p>
        </w:tc>
      </w:tr>
      <w:tr w:rsidR="0072681F" w14:paraId="5BB1D3F2" w14:textId="77777777" w:rsidTr="00E87516">
        <w:tc>
          <w:tcPr>
            <w:tcW w:w="2901" w:type="dxa"/>
            <w:vMerge/>
          </w:tcPr>
          <w:p w14:paraId="21F0E54B" w14:textId="77777777" w:rsidR="0072681F" w:rsidRDefault="0072681F" w:rsidP="0072681F"/>
        </w:tc>
        <w:tc>
          <w:tcPr>
            <w:tcW w:w="2769" w:type="dxa"/>
            <w:shd w:val="clear" w:color="auto" w:fill="auto"/>
            <w:vAlign w:val="center"/>
          </w:tcPr>
          <w:p w14:paraId="31992CD0" w14:textId="4B0C0030" w:rsidR="0072681F" w:rsidRDefault="006F2048" w:rsidP="0072681F">
            <w:pPr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58F4BD" w14:textId="652A31F9" w:rsidR="0072681F" w:rsidRDefault="006F2048" w:rsidP="0072681F">
            <w:pPr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C3</w:t>
            </w:r>
          </w:p>
        </w:tc>
      </w:tr>
      <w:tr w:rsidR="0072681F" w14:paraId="0849BA53" w14:textId="77777777" w:rsidTr="00945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05" w:type="dxa"/>
            <w:gridSpan w:val="3"/>
            <w:shd w:val="clear" w:color="auto" w:fill="BDD6EE" w:themeFill="accent1" w:themeFillTint="66"/>
          </w:tcPr>
          <w:p w14:paraId="7CC0B76D" w14:textId="208B7921" w:rsidR="0072681F" w:rsidRDefault="0072681F" w:rsidP="0072681F">
            <w:r w:rsidRPr="00852B70">
              <w:rPr>
                <w:rFonts w:cstheme="minorHAnsi"/>
                <w:sz w:val="24"/>
                <w:szCs w:val="24"/>
              </w:rPr>
              <w:t>Cognitive Domain</w:t>
            </w:r>
          </w:p>
        </w:tc>
      </w:tr>
      <w:tr w:rsidR="0072681F" w14:paraId="0E8A2E92" w14:textId="77777777" w:rsidTr="00530D96">
        <w:tc>
          <w:tcPr>
            <w:tcW w:w="2901" w:type="dxa"/>
            <w:shd w:val="clear" w:color="auto" w:fill="auto"/>
          </w:tcPr>
          <w:p w14:paraId="0F7DC105" w14:textId="695A8496" w:rsidR="0072681F" w:rsidRDefault="0072681F" w:rsidP="0072681F">
            <w:pPr>
              <w:jc w:val="center"/>
            </w:pPr>
            <w:r w:rsidRPr="00852B70">
              <w:t>1</w:t>
            </w:r>
          </w:p>
        </w:tc>
        <w:tc>
          <w:tcPr>
            <w:tcW w:w="2769" w:type="dxa"/>
            <w:shd w:val="clear" w:color="auto" w:fill="FFFFFF" w:themeFill="background1"/>
          </w:tcPr>
          <w:p w14:paraId="66629F80" w14:textId="7F83C5E4" w:rsidR="0072681F" w:rsidRDefault="0072681F" w:rsidP="004754AF">
            <w:pPr>
              <w:jc w:val="center"/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835" w:type="dxa"/>
            <w:shd w:val="clear" w:color="auto" w:fill="FFFFFF" w:themeFill="background1"/>
          </w:tcPr>
          <w:p w14:paraId="708DE4AA" w14:textId="77777777" w:rsidR="0072681F" w:rsidRDefault="0072681F" w:rsidP="004754AF">
            <w:pPr>
              <w:jc w:val="center"/>
            </w:pPr>
          </w:p>
        </w:tc>
      </w:tr>
      <w:tr w:rsidR="0072681F" w14:paraId="151B6EED" w14:textId="77777777" w:rsidTr="00530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1" w:type="dxa"/>
            <w:shd w:val="clear" w:color="auto" w:fill="auto"/>
          </w:tcPr>
          <w:p w14:paraId="66293E39" w14:textId="509D5691" w:rsidR="0072681F" w:rsidRDefault="0072681F" w:rsidP="0072681F">
            <w:pPr>
              <w:jc w:val="center"/>
            </w:pPr>
            <w:r w:rsidRPr="00852B70">
              <w:t>2</w:t>
            </w:r>
          </w:p>
        </w:tc>
        <w:tc>
          <w:tcPr>
            <w:tcW w:w="2769" w:type="dxa"/>
            <w:shd w:val="clear" w:color="auto" w:fill="FFFFFF" w:themeFill="background1"/>
          </w:tcPr>
          <w:p w14:paraId="574510D5" w14:textId="77777777" w:rsidR="0072681F" w:rsidRDefault="0072681F" w:rsidP="004754AF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0FA3AC73" w14:textId="4F94A1FA" w:rsidR="0072681F" w:rsidRDefault="004754AF" w:rsidP="004754AF">
            <w:pPr>
              <w:jc w:val="center"/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72681F" w14:paraId="49473ED8" w14:textId="77777777" w:rsidTr="00E2514D">
        <w:tc>
          <w:tcPr>
            <w:tcW w:w="8505" w:type="dxa"/>
            <w:gridSpan w:val="3"/>
            <w:shd w:val="clear" w:color="auto" w:fill="BDD6EE" w:themeFill="accent1" w:themeFillTint="66"/>
          </w:tcPr>
          <w:p w14:paraId="3FAF75CE" w14:textId="4A00917E" w:rsidR="0072681F" w:rsidRDefault="0072681F" w:rsidP="004754AF">
            <w:r w:rsidRPr="00852B70">
              <w:t>Psychomotor Domaine</w:t>
            </w:r>
          </w:p>
        </w:tc>
      </w:tr>
      <w:tr w:rsidR="0072681F" w14:paraId="29290C66" w14:textId="77777777" w:rsidTr="0072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1" w:type="dxa"/>
            <w:shd w:val="clear" w:color="auto" w:fill="FFFFFF" w:themeFill="background1"/>
          </w:tcPr>
          <w:p w14:paraId="4D42CA98" w14:textId="3F0EDDFB" w:rsidR="0072681F" w:rsidRDefault="0072681F" w:rsidP="0072681F">
            <w:pPr>
              <w:jc w:val="center"/>
            </w:pPr>
            <w:r>
              <w:t>3</w:t>
            </w:r>
          </w:p>
        </w:tc>
        <w:tc>
          <w:tcPr>
            <w:tcW w:w="2769" w:type="dxa"/>
            <w:shd w:val="clear" w:color="auto" w:fill="FFFFFF" w:themeFill="background1"/>
          </w:tcPr>
          <w:p w14:paraId="1663192A" w14:textId="6E580236" w:rsidR="0072681F" w:rsidRDefault="004754AF" w:rsidP="004754AF">
            <w:pPr>
              <w:jc w:val="center"/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835" w:type="dxa"/>
            <w:shd w:val="clear" w:color="auto" w:fill="FFFFFF" w:themeFill="background1"/>
          </w:tcPr>
          <w:p w14:paraId="72C921F8" w14:textId="77777777" w:rsidR="0072681F" w:rsidRDefault="0072681F" w:rsidP="004754AF">
            <w:pPr>
              <w:jc w:val="center"/>
            </w:pPr>
          </w:p>
        </w:tc>
      </w:tr>
      <w:tr w:rsidR="0072681F" w14:paraId="2DAEF247" w14:textId="77777777" w:rsidTr="00A906EF">
        <w:tc>
          <w:tcPr>
            <w:tcW w:w="8505" w:type="dxa"/>
            <w:gridSpan w:val="3"/>
            <w:shd w:val="clear" w:color="auto" w:fill="BDD6EE" w:themeFill="accent1" w:themeFillTint="66"/>
          </w:tcPr>
          <w:p w14:paraId="1E4DE74B" w14:textId="31D1C1AB" w:rsidR="0072681F" w:rsidRDefault="0072681F" w:rsidP="004754AF">
            <w:r w:rsidRPr="00852B70">
              <w:t>Affective Domaine</w:t>
            </w:r>
          </w:p>
        </w:tc>
      </w:tr>
      <w:tr w:rsidR="0072681F" w14:paraId="3D3A59CD" w14:textId="77777777" w:rsidTr="0072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1" w:type="dxa"/>
            <w:shd w:val="clear" w:color="auto" w:fill="FFFFFF" w:themeFill="background1"/>
          </w:tcPr>
          <w:p w14:paraId="2B9152F4" w14:textId="3866AFD7" w:rsidR="0072681F" w:rsidRDefault="0072681F" w:rsidP="0072681F">
            <w:pPr>
              <w:jc w:val="center"/>
            </w:pPr>
            <w:r>
              <w:t>4</w:t>
            </w:r>
          </w:p>
        </w:tc>
        <w:tc>
          <w:tcPr>
            <w:tcW w:w="2769" w:type="dxa"/>
            <w:shd w:val="clear" w:color="auto" w:fill="FFFFFF" w:themeFill="background1"/>
          </w:tcPr>
          <w:p w14:paraId="01282739" w14:textId="77777777" w:rsidR="0072681F" w:rsidRDefault="0072681F" w:rsidP="004754AF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7C755B3E" w14:textId="4159BBCA" w:rsidR="0072681F" w:rsidRDefault="004754AF" w:rsidP="004754AF">
            <w:pPr>
              <w:jc w:val="center"/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077C6D2C" w14:textId="77777777" w:rsidR="0072681F" w:rsidRPr="0072681F" w:rsidRDefault="0072681F" w:rsidP="0072681F"/>
    <w:p w14:paraId="5B460C54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2494D5" w14:textId="2A861D0F"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/>
          <w:b/>
          <w:bCs/>
          <w:sz w:val="24"/>
          <w:szCs w:val="24"/>
        </w:rPr>
        <w:t>3- Contents:</w:t>
      </w:r>
    </w:p>
    <w:p w14:paraId="761598C5" w14:textId="3592B2FB" w:rsidR="004754AF" w:rsidRDefault="00475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134"/>
        <w:gridCol w:w="1134"/>
        <w:gridCol w:w="1134"/>
      </w:tblGrid>
      <w:tr w:rsidR="004754AF" w14:paraId="7845E021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7A58BE2" w14:textId="77777777" w:rsidR="004754AF" w:rsidRDefault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F44448" w14:textId="77777777" w:rsidR="004754AF" w:rsidRDefault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C3634" w14:textId="27293C9E" w:rsidR="004754AF" w:rsidRDefault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Lecture</w:t>
            </w:r>
          </w:p>
        </w:tc>
        <w:tc>
          <w:tcPr>
            <w:tcW w:w="1134" w:type="dxa"/>
          </w:tcPr>
          <w:p w14:paraId="65E83DA2" w14:textId="3BAA3F53" w:rsidR="004754AF" w:rsidRDefault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Tutorial </w:t>
            </w:r>
          </w:p>
        </w:tc>
        <w:tc>
          <w:tcPr>
            <w:tcW w:w="1134" w:type="dxa"/>
          </w:tcPr>
          <w:p w14:paraId="19915A67" w14:textId="2CB85949" w:rsidR="004754AF" w:rsidRDefault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</w:tr>
      <w:tr w:rsidR="004754AF" w14:paraId="5CC079C7" w14:textId="77777777" w:rsidTr="004754AF">
        <w:tc>
          <w:tcPr>
            <w:tcW w:w="846" w:type="dxa"/>
          </w:tcPr>
          <w:p w14:paraId="2BB45377" w14:textId="448B71B2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F2D146" w14:textId="68297CB3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&amp; Research Methods</w:t>
            </w:r>
          </w:p>
        </w:tc>
        <w:tc>
          <w:tcPr>
            <w:tcW w:w="1134" w:type="dxa"/>
          </w:tcPr>
          <w:p w14:paraId="61534A7C" w14:textId="562221F8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5D7201" w14:textId="7777777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B6CFA" w14:textId="5CED64A8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54AF" w14:paraId="47BC6620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F0CA1A8" w14:textId="3495A3B0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2A2861F" w14:textId="1AA1CCA6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&amp; Evaluation Methods</w:t>
            </w:r>
          </w:p>
        </w:tc>
        <w:tc>
          <w:tcPr>
            <w:tcW w:w="1134" w:type="dxa"/>
          </w:tcPr>
          <w:p w14:paraId="30000FCE" w14:textId="3EFF3A39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D6B22B0" w14:textId="634ED3C8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1E840A" w14:textId="1A3B6F1B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54AF" w14:paraId="05B0DBE2" w14:textId="77777777" w:rsidTr="004754AF">
        <w:tc>
          <w:tcPr>
            <w:tcW w:w="846" w:type="dxa"/>
          </w:tcPr>
          <w:p w14:paraId="21A6A215" w14:textId="6BB57199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A4CBE9" w14:textId="4C34CC2E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Visual, Auditory and cognition</w:t>
            </w:r>
          </w:p>
        </w:tc>
        <w:tc>
          <w:tcPr>
            <w:tcW w:w="1134" w:type="dxa"/>
          </w:tcPr>
          <w:p w14:paraId="1D2F59AD" w14:textId="28B4E699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C9005E2" w14:textId="621F9165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3E863D" w14:textId="75220BC3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54AF" w14:paraId="72049D3C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6CF01B2E" w14:textId="2AD3F28B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24FA8C0" w14:textId="2089CC51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Controls</w:t>
            </w:r>
          </w:p>
        </w:tc>
        <w:tc>
          <w:tcPr>
            <w:tcW w:w="1134" w:type="dxa"/>
          </w:tcPr>
          <w:p w14:paraId="55099D19" w14:textId="606970DA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CDCAFA1" w14:textId="7019C58D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94AB4BD" w14:textId="0C9DD0C8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754AF" w14:paraId="51F79EE0" w14:textId="77777777" w:rsidTr="004754AF">
        <w:tc>
          <w:tcPr>
            <w:tcW w:w="846" w:type="dxa"/>
          </w:tcPr>
          <w:p w14:paraId="3610FA30" w14:textId="200C90FF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5AD2C9" w14:textId="616FFD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Engineering Anthropometry</w:t>
            </w:r>
          </w:p>
        </w:tc>
        <w:tc>
          <w:tcPr>
            <w:tcW w:w="1134" w:type="dxa"/>
          </w:tcPr>
          <w:p w14:paraId="6B555091" w14:textId="481B345C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00CBED" w14:textId="27BCA7B6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09C29AD" w14:textId="1D5F3D42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54AF" w14:paraId="24157206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2396C6BA" w14:textId="1D233997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A528EC1" w14:textId="205BA75B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Work space design</w:t>
            </w:r>
          </w:p>
        </w:tc>
        <w:tc>
          <w:tcPr>
            <w:tcW w:w="1134" w:type="dxa"/>
          </w:tcPr>
          <w:p w14:paraId="7C3B835C" w14:textId="56B48D1B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2B6D4A" w14:textId="0B7AC3C4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70C75F1" w14:textId="327E11EE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54AF" w14:paraId="01CD3CE3" w14:textId="77777777" w:rsidTr="004754AF">
        <w:tc>
          <w:tcPr>
            <w:tcW w:w="846" w:type="dxa"/>
          </w:tcPr>
          <w:p w14:paraId="65C410FE" w14:textId="6B651D1C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CCBEAF" w14:textId="773021D3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Cumulative trauma disorders</w:t>
            </w:r>
          </w:p>
        </w:tc>
        <w:tc>
          <w:tcPr>
            <w:tcW w:w="1134" w:type="dxa"/>
          </w:tcPr>
          <w:p w14:paraId="22BC1452" w14:textId="6304502D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6451FA" w14:textId="7777777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A9A289" w14:textId="2982AB4F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54AF" w14:paraId="023D8B5C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39A57F25" w14:textId="211AB169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D0B8E81" w14:textId="0C8E9EB5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Biomechanics at work</w:t>
            </w:r>
          </w:p>
        </w:tc>
        <w:tc>
          <w:tcPr>
            <w:tcW w:w="1134" w:type="dxa"/>
          </w:tcPr>
          <w:p w14:paraId="5F66B018" w14:textId="7B7C39D5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7E82A2" w14:textId="7777777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62244" w14:textId="14F2B2FE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54AF" w14:paraId="1C254ABB" w14:textId="77777777" w:rsidTr="004754AF">
        <w:tc>
          <w:tcPr>
            <w:tcW w:w="846" w:type="dxa"/>
          </w:tcPr>
          <w:p w14:paraId="0E1802CB" w14:textId="1814D4E6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2FEC55" w14:textId="566B2D64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physiology, stress and work load</w:t>
            </w:r>
          </w:p>
        </w:tc>
        <w:tc>
          <w:tcPr>
            <w:tcW w:w="1134" w:type="dxa"/>
          </w:tcPr>
          <w:p w14:paraId="2B8A4768" w14:textId="67C3A2E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E2220A" w14:textId="7777777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0E1DA" w14:textId="3DC98414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54AF" w14:paraId="7131DD0A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DB095F0" w14:textId="741D0D49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A750642" w14:textId="68B93289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design</w:t>
            </w:r>
          </w:p>
        </w:tc>
        <w:tc>
          <w:tcPr>
            <w:tcW w:w="1134" w:type="dxa"/>
          </w:tcPr>
          <w:p w14:paraId="567DE54C" w14:textId="574D61F1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6D26DDA" w14:textId="7FB4F716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CD047C" w14:textId="76DCC9E1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54AF" w14:paraId="05A7145F" w14:textId="77777777" w:rsidTr="004754AF">
        <w:tc>
          <w:tcPr>
            <w:tcW w:w="846" w:type="dxa"/>
          </w:tcPr>
          <w:p w14:paraId="20F9BA3A" w14:textId="5019B902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6A04A2" w14:textId="23D4B07A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Safety, accidents and human error</w:t>
            </w:r>
          </w:p>
        </w:tc>
        <w:tc>
          <w:tcPr>
            <w:tcW w:w="1134" w:type="dxa"/>
          </w:tcPr>
          <w:p w14:paraId="29409238" w14:textId="4EB3353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36403E" w14:textId="7777777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B5275" w14:textId="2BDEBE4E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54AF" w14:paraId="6041FB9D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75C52706" w14:textId="498B8FE9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776F8F5" w14:textId="3182F1B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Human-computer interaction</w:t>
            </w:r>
          </w:p>
        </w:tc>
        <w:tc>
          <w:tcPr>
            <w:tcW w:w="1134" w:type="dxa"/>
          </w:tcPr>
          <w:p w14:paraId="1A399883" w14:textId="4C0D5094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E9C9456" w14:textId="5C7812BB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F36A4E" w14:textId="6C2CBC47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54AF" w14:paraId="18E85066" w14:textId="77777777" w:rsidTr="004754AF">
        <w:tc>
          <w:tcPr>
            <w:tcW w:w="846" w:type="dxa"/>
          </w:tcPr>
          <w:p w14:paraId="5E5EA899" w14:textId="0B1C7D32" w:rsidR="004754AF" w:rsidRDefault="004754AF" w:rsidP="009F0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76EB5E" w14:textId="077FD891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Automation</w:t>
            </w:r>
          </w:p>
        </w:tc>
        <w:tc>
          <w:tcPr>
            <w:tcW w:w="1134" w:type="dxa"/>
          </w:tcPr>
          <w:p w14:paraId="1D3063AC" w14:textId="35D91030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6C6DF6" w14:textId="05738700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EC36437" w14:textId="0B3FDBC5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54AF" w14:paraId="78CF520B" w14:textId="77777777" w:rsidTr="0047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70950FD7" w14:textId="77777777" w:rsidR="004754AF" w:rsidRDefault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8DA10B" w14:textId="77777777" w:rsidR="004754AF" w:rsidRDefault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7F93D" w14:textId="47E46D41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CD175A0" w14:textId="1A8918B2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A9A3426" w14:textId="3783F8D2" w:rsidR="004754AF" w:rsidRDefault="004754AF" w:rsidP="00475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0B188CC1" w14:textId="0D76D7E5" w:rsidR="004754AF" w:rsidRDefault="00475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52118" w14:textId="2E135256" w:rsidR="004754AF" w:rsidRDefault="00475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A850F" w14:textId="77777777" w:rsidR="004754AF" w:rsidRDefault="00475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1374"/>
        <w:gridCol w:w="1644"/>
        <w:gridCol w:w="1759"/>
        <w:gridCol w:w="1793"/>
      </w:tblGrid>
      <w:tr w:rsidR="004754AF" w14:paraId="7D21E673" w14:textId="77777777" w:rsidTr="009F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14:paraId="7AD0900A" w14:textId="1431B562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Assessment method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14:paraId="5F289AF8" w14:textId="31297310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B8CCE4"/>
            </w:tcBorders>
            <w:shd w:val="clear" w:color="auto" w:fill="B8CCE4"/>
            <w:vAlign w:val="bottom"/>
          </w:tcPr>
          <w:p w14:paraId="2E32D6FE" w14:textId="1F0D6000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Description</w:t>
            </w:r>
          </w:p>
        </w:tc>
        <w:tc>
          <w:tcPr>
            <w:tcW w:w="1759" w:type="dxa"/>
          </w:tcPr>
          <w:p w14:paraId="6F6E9A2C" w14:textId="631D8B7B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No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14:paraId="011D8A44" w14:textId="3B2D5CD3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Weight (%)</w:t>
            </w:r>
          </w:p>
        </w:tc>
      </w:tr>
      <w:tr w:rsidR="004754AF" w14:paraId="53A3BDD5" w14:textId="77777777" w:rsidTr="009F0ACE">
        <w:trPr>
          <w:jc w:val="center"/>
        </w:trPr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1892CA35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7F18C6BA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5264139E" w14:textId="33CDF410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14:paraId="64516F5C" w14:textId="0C50F251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232A09E5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4AF" w14:paraId="1C955BBF" w14:textId="77777777" w:rsidTr="009F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B67808" w14:textId="5208317E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DEEC33" w14:textId="1E2FFBA4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7BB13" w14:textId="748CC142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 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9409E85" w14:textId="62C1A82C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E2D41" w14:textId="564EEF81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4754AF" w14:paraId="029E4652" w14:textId="77777777" w:rsidTr="009F0ACE">
        <w:trPr>
          <w:jc w:val="center"/>
        </w:trPr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D5FB1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1C7E7A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7CD0B5" w14:textId="411837AB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F8D91" w14:textId="21AF52E2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C6B709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4AF" w14:paraId="4140559B" w14:textId="77777777" w:rsidTr="009F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75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14:paraId="0CFC625A" w14:textId="1F5F84CB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15FE8824" w14:textId="31D5795A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14:paraId="4955D0C4" w14:textId="352CE29E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 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7C36D744" w14:textId="142A4801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5EED4815" w14:textId="2D471470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4754AF" w14:paraId="68BFE388" w14:textId="77777777" w:rsidTr="009F0ACE">
        <w:trPr>
          <w:jc w:val="center"/>
        </w:trPr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20FCCA" w14:textId="2E76274E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Exams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299D65" w14:textId="659D4311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88EB748" w14:textId="60B97E28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Mid-term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1A468F" w14:textId="1DF4E96C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4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11AA1A" w14:textId="1AE7C7BC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10</w:t>
            </w:r>
          </w:p>
        </w:tc>
      </w:tr>
      <w:tr w:rsidR="004754AF" w14:paraId="64315FDF" w14:textId="77777777" w:rsidTr="009F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75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14:paraId="2488B8EA" w14:textId="05CEA0B9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Assignments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59BBA7E2" w14:textId="5D22C70E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14:paraId="2C2AC10D" w14:textId="228815DE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7F3CD39B" w14:textId="6DFA5AD3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5B8ED0E0" w14:textId="48E62FDE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4754AF" w14:paraId="7F38859D" w14:textId="77777777" w:rsidTr="009F0ACE">
        <w:trPr>
          <w:jc w:val="center"/>
        </w:trPr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37D809" w14:textId="62F89453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Exams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BE377" w14:textId="1A3B42CC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67ABEE" w14:textId="0F2478D3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3BC16C" w14:textId="6CABE0F5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6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781EA8" w14:textId="41C736CF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</w:tr>
      <w:tr w:rsidR="004754AF" w14:paraId="2B09B7C2" w14:textId="77777777" w:rsidTr="009F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75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14:paraId="366ACDE6" w14:textId="755F1A0D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2ADDED84" w14:textId="6E7E565C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14:paraId="3A69BFC1" w14:textId="6591F12B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EE28BB" w14:textId="3281D685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 xml:space="preserve">Week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14:paraId="1C9D4AB4" w14:textId="128E70E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4754AF" w14:paraId="5DA1CE64" w14:textId="77777777" w:rsidTr="009F0ACE">
        <w:trPr>
          <w:jc w:val="center"/>
        </w:trPr>
        <w:tc>
          <w:tcPr>
            <w:tcW w:w="2175" w:type="dxa"/>
          </w:tcPr>
          <w:p w14:paraId="2EDB63CC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026DACD" w14:textId="77777777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190462D" w14:textId="1EEDB433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 4</w:t>
            </w:r>
          </w:p>
        </w:tc>
        <w:tc>
          <w:tcPr>
            <w:tcW w:w="1759" w:type="dxa"/>
          </w:tcPr>
          <w:p w14:paraId="06E1079D" w14:textId="6DFC4FAF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15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1EDCEA8" w14:textId="7D8E0F41" w:rsidR="004754AF" w:rsidRDefault="004754AF" w:rsidP="004754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</w:tbl>
    <w:p w14:paraId="700846D4" w14:textId="77777777" w:rsidR="004754AF" w:rsidRDefault="00475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B281D" w14:textId="77777777" w:rsidR="009F0ACE" w:rsidRDefault="009F0ACE" w:rsidP="00C73B17">
      <w:pPr>
        <w:jc w:val="center"/>
        <w:rPr>
          <w:rFonts w:ascii="Times New Roman" w:hAnsi="Times New Roman"/>
          <w:sz w:val="24"/>
          <w:szCs w:val="24"/>
        </w:rPr>
      </w:pPr>
    </w:p>
    <w:p w14:paraId="5997B0B5" w14:textId="77777777" w:rsidR="009F0ACE" w:rsidRDefault="009F0ACE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B0C26A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5- List of references</w:t>
      </w:r>
    </w:p>
    <w:p w14:paraId="4A1F4495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020"/>
      </w:tblGrid>
      <w:tr w:rsidR="009F0ACE" w14:paraId="153D59DE" w14:textId="77777777" w:rsidTr="00C13721">
        <w:trPr>
          <w:trHeight w:val="3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6ED6F" w14:textId="77777777" w:rsidR="009F0ACE" w:rsidRDefault="009F0ACE" w:rsidP="00C1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>5. 1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F84FB" w14:textId="77777777" w:rsidR="009F0ACE" w:rsidRDefault="009F0ACE" w:rsidP="00C1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Course notes</w:t>
            </w:r>
          </w:p>
        </w:tc>
      </w:tr>
      <w:tr w:rsidR="009F0ACE" w14:paraId="46AB4449" w14:textId="77777777" w:rsidTr="00C13721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D5477" w14:textId="77777777" w:rsidR="009F0ACE" w:rsidRDefault="009F0ACE" w:rsidP="00C1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E49A0" w14:textId="77777777" w:rsidR="009F0ACE" w:rsidRDefault="009F0ACE" w:rsidP="00C1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Course notes</w:t>
            </w:r>
          </w:p>
        </w:tc>
      </w:tr>
      <w:tr w:rsidR="009F0ACE" w14:paraId="6E557875" w14:textId="77777777" w:rsidTr="00C13721">
        <w:trPr>
          <w:trHeight w:val="39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77119" w14:textId="77777777" w:rsidR="009F0ACE" w:rsidRDefault="009F0ACE" w:rsidP="00C1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>5. 2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A97FD" w14:textId="77777777" w:rsidR="009F0ACE" w:rsidRDefault="009F0ACE" w:rsidP="00C1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Essential books (text books)</w:t>
            </w:r>
          </w:p>
        </w:tc>
      </w:tr>
    </w:tbl>
    <w:p w14:paraId="5FFB1F81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p w14:paraId="3FF49392" w14:textId="77777777" w:rsidR="009F0ACE" w:rsidRDefault="009F0ACE" w:rsidP="009F0ACE">
      <w:pPr>
        <w:widowControl w:val="0"/>
        <w:numPr>
          <w:ilvl w:val="0"/>
          <w:numId w:val="2"/>
        </w:numPr>
        <w:tabs>
          <w:tab w:val="clear" w:pos="720"/>
          <w:tab w:val="num" w:pos="1320"/>
        </w:tabs>
        <w:overflowPunct w:val="0"/>
        <w:autoSpaceDE w:val="0"/>
        <w:autoSpaceDN w:val="0"/>
        <w:adjustRightInd w:val="0"/>
        <w:spacing w:after="0" w:line="224" w:lineRule="auto"/>
        <w:ind w:left="1300" w:right="5240" w:hanging="12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Human factors in Engineering and Design Ernest J. Mc </w:t>
      </w:r>
      <w:proofErr w:type="spellStart"/>
      <w:r>
        <w:rPr>
          <w:rFonts w:ascii="Times New Roman" w:hAnsi="Times New Roman"/>
          <w:sz w:val="24"/>
          <w:szCs w:val="24"/>
        </w:rPr>
        <w:t>Cormick</w:t>
      </w:r>
      <w:proofErr w:type="spellEnd"/>
      <w:r>
        <w:rPr>
          <w:rFonts w:ascii="Times New Roman" w:hAnsi="Times New Roman"/>
          <w:sz w:val="24"/>
          <w:szCs w:val="24"/>
        </w:rPr>
        <w:t xml:space="preserve"> and Mark S. Sander Mc Graw Hill </w:t>
      </w:r>
    </w:p>
    <w:p w14:paraId="24CE1D9C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b/>
          <w:bCs/>
          <w:sz w:val="24"/>
          <w:szCs w:val="24"/>
        </w:rPr>
      </w:pPr>
    </w:p>
    <w:p w14:paraId="1252ADC9" w14:textId="77777777" w:rsidR="009F0ACE" w:rsidRDefault="009F0ACE" w:rsidP="009F0ACE">
      <w:pPr>
        <w:widowControl w:val="0"/>
        <w:numPr>
          <w:ilvl w:val="0"/>
          <w:numId w:val="2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25" w:lineRule="auto"/>
        <w:ind w:left="1300" w:right="6740" w:hanging="128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Introduction to Ergonomics By: Robert Bridger </w:t>
      </w:r>
    </w:p>
    <w:p w14:paraId="08E1AFC5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b/>
          <w:bCs/>
          <w:sz w:val="23"/>
          <w:szCs w:val="23"/>
        </w:rPr>
      </w:pPr>
    </w:p>
    <w:p w14:paraId="5520D170" w14:textId="77777777" w:rsidR="009F0ACE" w:rsidRDefault="009F0ACE" w:rsidP="009F0AC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300" w:right="654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ISBN 0415273781 Publisher: CRC press Publication Date: 04/10/2003 </w:t>
      </w:r>
    </w:p>
    <w:p w14:paraId="670F8A5B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b/>
          <w:bCs/>
          <w:sz w:val="23"/>
          <w:szCs w:val="23"/>
        </w:rPr>
      </w:pPr>
    </w:p>
    <w:p w14:paraId="5A3BA8A3" w14:textId="77777777" w:rsidR="009F0ACE" w:rsidRDefault="009F0ACE" w:rsidP="009F0ACE">
      <w:pPr>
        <w:widowControl w:val="0"/>
        <w:numPr>
          <w:ilvl w:val="0"/>
          <w:numId w:val="2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Introduction to Human Factors Engineering </w:t>
      </w:r>
    </w:p>
    <w:p w14:paraId="3DC15E6A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b/>
          <w:bCs/>
          <w:sz w:val="24"/>
          <w:szCs w:val="24"/>
        </w:rPr>
      </w:pPr>
    </w:p>
    <w:p w14:paraId="3E4FE33F" w14:textId="77777777" w:rsidR="009F0ACE" w:rsidRDefault="009F0ACE" w:rsidP="009F0AC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300" w:right="4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2nd. Edition - Christopher </w:t>
      </w:r>
      <w:proofErr w:type="spellStart"/>
      <w:r>
        <w:rPr>
          <w:rFonts w:ascii="Times New Roman" w:hAnsi="Times New Roman"/>
          <w:sz w:val="24"/>
          <w:szCs w:val="24"/>
        </w:rPr>
        <w:t>Wickens</w:t>
      </w:r>
      <w:proofErr w:type="spellEnd"/>
      <w:r>
        <w:rPr>
          <w:rFonts w:ascii="Times New Roman" w:hAnsi="Times New Roman"/>
          <w:sz w:val="24"/>
          <w:szCs w:val="24"/>
        </w:rPr>
        <w:t xml:space="preserve">, John Lee, </w:t>
      </w:r>
      <w:proofErr w:type="spellStart"/>
      <w:r>
        <w:rPr>
          <w:rFonts w:ascii="Times New Roman" w:hAnsi="Times New Roman"/>
          <w:sz w:val="24"/>
          <w:szCs w:val="24"/>
        </w:rPr>
        <w:t>Yli</w:t>
      </w:r>
      <w:proofErr w:type="spellEnd"/>
      <w:r>
        <w:rPr>
          <w:rFonts w:ascii="Times New Roman" w:hAnsi="Times New Roman"/>
          <w:sz w:val="24"/>
          <w:szCs w:val="24"/>
        </w:rPr>
        <w:t xml:space="preserve"> Liu, </w:t>
      </w:r>
      <w:proofErr w:type="spellStart"/>
      <w:r>
        <w:rPr>
          <w:rFonts w:ascii="Times New Roman" w:hAnsi="Times New Roman"/>
          <w:sz w:val="24"/>
          <w:szCs w:val="24"/>
        </w:rPr>
        <w:t>SallieGordon</w:t>
      </w:r>
      <w:proofErr w:type="spellEnd"/>
      <w:r>
        <w:rPr>
          <w:rFonts w:ascii="Times New Roman" w:hAnsi="Times New Roman"/>
          <w:sz w:val="24"/>
          <w:szCs w:val="24"/>
        </w:rPr>
        <w:t xml:space="preserve">-Becker </w:t>
      </w:r>
    </w:p>
    <w:p w14:paraId="19CDC074" w14:textId="77777777" w:rsidR="009F0ACE" w:rsidRDefault="009F0ACE" w:rsidP="009F0ACE">
      <w:pPr>
        <w:widowControl w:val="0"/>
        <w:tabs>
          <w:tab w:val="num" w:pos="880"/>
        </w:tabs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48"/>
          <w:szCs w:val="48"/>
          <w:vertAlign w:val="superscript"/>
        </w:rPr>
        <w:t>5. 3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3"/>
          <w:szCs w:val="23"/>
        </w:rPr>
        <w:t xml:space="preserve">Periodicals, Web sites, … </w:t>
      </w:r>
      <w:proofErr w:type="spellStart"/>
      <w:r>
        <w:rPr>
          <w:rFonts w:ascii="Times New Roman" w:hAnsi="Times New Roman"/>
          <w:b/>
          <w:bCs/>
          <w:sz w:val="23"/>
          <w:szCs w:val="23"/>
        </w:rPr>
        <w:t>etc</w:t>
      </w:r>
      <w:proofErr w:type="spellEnd"/>
    </w:p>
    <w:p w14:paraId="055CF072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21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7" w:history="1">
        <w:r>
          <w:rPr>
            <w:rFonts w:ascii="Times New Roman" w:hAnsi="Times New Roman"/>
            <w:sz w:val="24"/>
            <w:szCs w:val="24"/>
          </w:rPr>
          <w:t xml:space="preserve"> www.ergonomics</w:t>
        </w:r>
      </w:hyperlink>
      <w:r>
        <w:rPr>
          <w:rFonts w:ascii="Times New Roman" w:hAnsi="Times New Roman"/>
          <w:sz w:val="24"/>
          <w:szCs w:val="24"/>
        </w:rPr>
        <w:t xml:space="preserve"> 4 schools.com </w:t>
      </w:r>
    </w:p>
    <w:p w14:paraId="5980F1C5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b/>
          <w:bCs/>
          <w:sz w:val="24"/>
          <w:szCs w:val="24"/>
        </w:rPr>
      </w:pPr>
    </w:p>
    <w:p w14:paraId="42C800C9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>
          <w:rPr>
            <w:rFonts w:ascii="Times New Roman" w:hAnsi="Times New Roman"/>
            <w:sz w:val="24"/>
            <w:szCs w:val="24"/>
          </w:rPr>
          <w:t xml:space="preserve"> www.osha.co</w:t>
        </w:r>
      </w:hyperlink>
      <w:r>
        <w:rPr>
          <w:rFonts w:ascii="Times New Roman" w:hAnsi="Times New Roman"/>
          <w:sz w:val="24"/>
          <w:szCs w:val="24"/>
        </w:rPr>
        <w:t xml:space="preserve">m </w:t>
      </w:r>
    </w:p>
    <w:p w14:paraId="0DD30048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b/>
          <w:bCs/>
          <w:sz w:val="24"/>
          <w:szCs w:val="24"/>
        </w:rPr>
      </w:pPr>
    </w:p>
    <w:p w14:paraId="72BE74CA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9" w:history="1">
        <w:r>
          <w:rPr>
            <w:rFonts w:ascii="Times New Roman" w:hAnsi="Times New Roman"/>
            <w:sz w:val="24"/>
            <w:szCs w:val="24"/>
          </w:rPr>
          <w:t xml:space="preserve"> www.felby.com</w:t>
        </w:r>
      </w:hyperlink>
      <w:r>
        <w:rPr>
          <w:rFonts w:ascii="Times New Roman" w:hAnsi="Times New Roman"/>
          <w:sz w:val="24"/>
          <w:szCs w:val="24"/>
        </w:rPr>
        <w:t xml:space="preserve"> ergonomics products </w:t>
      </w:r>
    </w:p>
    <w:p w14:paraId="0F9350CA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218EFBF9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0" w:history="1">
        <w:r>
          <w:rPr>
            <w:rFonts w:ascii="Times New Roman" w:hAnsi="Times New Roman"/>
            <w:sz w:val="24"/>
            <w:szCs w:val="24"/>
          </w:rPr>
          <w:t xml:space="preserve"> www.cdc.gov</w:t>
        </w:r>
      </w:hyperlink>
      <w:r>
        <w:rPr>
          <w:rFonts w:ascii="Times New Roman" w:hAnsi="Times New Roman"/>
          <w:sz w:val="24"/>
          <w:szCs w:val="24"/>
        </w:rPr>
        <w:t xml:space="preserve">/ </w:t>
      </w:r>
    </w:p>
    <w:p w14:paraId="056547D7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1981C86B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1" w:history="1">
        <w:r>
          <w:rPr>
            <w:rFonts w:ascii="Times New Roman" w:hAnsi="Times New Roman"/>
            <w:sz w:val="24"/>
            <w:szCs w:val="24"/>
          </w:rPr>
          <w:t xml:space="preserve"> www.engineering.viowa.ed</w:t>
        </w:r>
      </w:hyperlink>
      <w:r>
        <w:rPr>
          <w:rFonts w:ascii="Times New Roman" w:hAnsi="Times New Roman"/>
          <w:sz w:val="24"/>
          <w:szCs w:val="24"/>
        </w:rPr>
        <w:t xml:space="preserve">u </w:t>
      </w:r>
    </w:p>
    <w:p w14:paraId="22F26506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481A5AD7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2" w:history="1">
        <w:r>
          <w:rPr>
            <w:rFonts w:ascii="Times New Roman" w:hAnsi="Times New Roman"/>
            <w:sz w:val="24"/>
            <w:szCs w:val="24"/>
          </w:rPr>
          <w:t xml:space="preserve"> www.iosh.co.u</w:t>
        </w:r>
      </w:hyperlink>
      <w:r>
        <w:rPr>
          <w:rFonts w:ascii="Times New Roman" w:hAnsi="Times New Roman"/>
          <w:sz w:val="24"/>
          <w:szCs w:val="24"/>
        </w:rPr>
        <w:t xml:space="preserve">k </w:t>
      </w:r>
    </w:p>
    <w:p w14:paraId="361BC4C5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b/>
          <w:bCs/>
          <w:sz w:val="24"/>
          <w:szCs w:val="24"/>
        </w:rPr>
      </w:pPr>
    </w:p>
    <w:p w14:paraId="62588B29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3" w:history="1">
        <w:r>
          <w:rPr>
            <w:rFonts w:ascii="Times New Roman" w:hAnsi="Times New Roman"/>
            <w:sz w:val="24"/>
            <w:szCs w:val="24"/>
          </w:rPr>
          <w:t xml:space="preserve"> www.osha.go</w:t>
        </w:r>
      </w:hyperlink>
      <w:r>
        <w:rPr>
          <w:rFonts w:ascii="Times New Roman" w:hAnsi="Times New Roman"/>
          <w:sz w:val="24"/>
          <w:szCs w:val="24"/>
        </w:rPr>
        <w:t xml:space="preserve">v </w:t>
      </w:r>
    </w:p>
    <w:p w14:paraId="79DF9CAD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128A918F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4" w:history="1">
        <w:r>
          <w:rPr>
            <w:rFonts w:ascii="Times New Roman" w:hAnsi="Times New Roman"/>
            <w:sz w:val="24"/>
            <w:szCs w:val="24"/>
          </w:rPr>
          <w:t xml:space="preserve"> www.iea.cc</w:t>
        </w:r>
      </w:hyperlink>
      <w:r>
        <w:rPr>
          <w:rFonts w:ascii="Times New Roman" w:hAnsi="Times New Roman"/>
          <w:sz w:val="24"/>
          <w:szCs w:val="24"/>
        </w:rPr>
        <w:t xml:space="preserve">/ </w:t>
      </w:r>
    </w:p>
    <w:p w14:paraId="68FEE666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15D9D3E3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5" w:history="1">
        <w:r>
          <w:rPr>
            <w:rFonts w:ascii="Times New Roman" w:hAnsi="Times New Roman"/>
            <w:sz w:val="24"/>
            <w:szCs w:val="24"/>
          </w:rPr>
          <w:t xml:space="preserve"> www.me.berkelly.edu/ergo</w:t>
        </w:r>
      </w:hyperlink>
      <w:r>
        <w:rPr>
          <w:rFonts w:ascii="Times New Roman" w:hAnsi="Times New Roman"/>
          <w:sz w:val="24"/>
          <w:szCs w:val="24"/>
        </w:rPr>
        <w:t xml:space="preserve">/ </w:t>
      </w:r>
    </w:p>
    <w:p w14:paraId="60A27677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53A7AC9D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6" w:history="1">
        <w:r>
          <w:rPr>
            <w:rFonts w:ascii="Times New Roman" w:hAnsi="Times New Roman"/>
            <w:sz w:val="24"/>
            <w:szCs w:val="24"/>
          </w:rPr>
          <w:t xml:space="preserve"> www.hse.gov.uk/pubns/ergonomics.ht</w:t>
        </w:r>
      </w:hyperlink>
      <w:r>
        <w:rPr>
          <w:rFonts w:ascii="Times New Roman" w:hAnsi="Times New Roman"/>
          <w:sz w:val="24"/>
          <w:szCs w:val="24"/>
        </w:rPr>
        <w:t xml:space="preserve">m </w:t>
      </w:r>
    </w:p>
    <w:p w14:paraId="6295E6C3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b/>
          <w:bCs/>
          <w:sz w:val="24"/>
          <w:szCs w:val="24"/>
        </w:rPr>
      </w:pPr>
    </w:p>
    <w:p w14:paraId="2BC2BDFA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7" w:history="1">
        <w:r>
          <w:rPr>
            <w:rFonts w:ascii="Times New Roman" w:hAnsi="Times New Roman"/>
            <w:sz w:val="24"/>
            <w:szCs w:val="24"/>
          </w:rPr>
          <w:t xml:space="preserve"> www.hse.gov.uk/pubns</w:t>
        </w:r>
      </w:hyperlink>
      <w:r>
        <w:rPr>
          <w:rFonts w:ascii="Times New Roman" w:hAnsi="Times New Roman"/>
          <w:sz w:val="24"/>
          <w:szCs w:val="24"/>
        </w:rPr>
        <w:t xml:space="preserve">/ </w:t>
      </w:r>
    </w:p>
    <w:p w14:paraId="68FEF250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17A2E6BE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8" w:history="1">
        <w:r>
          <w:rPr>
            <w:rFonts w:ascii="Times New Roman" w:hAnsi="Times New Roman"/>
            <w:sz w:val="24"/>
            <w:szCs w:val="24"/>
          </w:rPr>
          <w:t xml:space="preserve"> www.abakusv.com/abakus/indes.htm</w:t>
        </w:r>
      </w:hyperlink>
      <w:r>
        <w:rPr>
          <w:rFonts w:ascii="Times New Roman" w:hAnsi="Times New Roman"/>
          <w:sz w:val="24"/>
          <w:szCs w:val="24"/>
        </w:rPr>
        <w:t xml:space="preserve">l </w:t>
      </w:r>
    </w:p>
    <w:p w14:paraId="5F7ACE47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14:paraId="05487009" w14:textId="77777777" w:rsidR="009F0ACE" w:rsidRDefault="009F0ACE" w:rsidP="009F0ACE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9" w:history="1">
        <w:r>
          <w:rPr>
            <w:rFonts w:ascii="Times New Roman" w:hAnsi="Times New Roman"/>
            <w:sz w:val="24"/>
            <w:szCs w:val="24"/>
          </w:rPr>
          <w:t xml:space="preserve"> www.1.va.gov/vasafety/doc/wc-equipment-layou</w:t>
        </w:r>
      </w:hyperlink>
      <w:r>
        <w:rPr>
          <w:rFonts w:ascii="Times New Roman" w:hAnsi="Times New Roman"/>
          <w:sz w:val="24"/>
          <w:szCs w:val="24"/>
        </w:rPr>
        <w:t xml:space="preserve">t-(ergo)2003.ppt. </w:t>
      </w:r>
    </w:p>
    <w:p w14:paraId="46FEAE82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</w:p>
    <w:p w14:paraId="337995A2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6- Facilities required for teaching and learning</w:t>
      </w:r>
    </w:p>
    <w:p w14:paraId="5A6E2A9D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</w:rPr>
      </w:pPr>
    </w:p>
    <w:p w14:paraId="4F659CCE" w14:textId="77777777" w:rsidR="009F0ACE" w:rsidRDefault="009F0ACE" w:rsidP="009F0ACE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6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Appropriate teaching class accommodations including presentation board and data show. </w:t>
      </w:r>
    </w:p>
    <w:p w14:paraId="083D6787" w14:textId="77777777" w:rsidR="009F0ACE" w:rsidRDefault="009F0ACE" w:rsidP="009F0A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B3BD60" w14:textId="77777777" w:rsidR="009F0ACE" w:rsidRDefault="009F0ACE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13CC62" w14:textId="77777777" w:rsidR="009F0ACE" w:rsidRDefault="009F0ACE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13D5CC" w14:textId="77777777" w:rsidR="009F0ACE" w:rsidRDefault="009F0ACE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9E6316" w14:textId="2BA38436" w:rsidR="00C73B17" w:rsidRDefault="00C73B17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Course Content/ILO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949"/>
        <w:gridCol w:w="949"/>
        <w:gridCol w:w="1134"/>
        <w:gridCol w:w="1134"/>
      </w:tblGrid>
      <w:tr w:rsidR="00C73B17" w14:paraId="45123FD6" w14:textId="77777777" w:rsidTr="00C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681D34B5" w14:textId="77777777" w:rsidR="00C73B17" w:rsidRDefault="00C73B17" w:rsidP="00C137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7BE4DD" w14:textId="08894209" w:rsidR="00C73B17" w:rsidRDefault="00C73B17" w:rsidP="00C137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Content </w:t>
            </w:r>
          </w:p>
        </w:tc>
        <w:tc>
          <w:tcPr>
            <w:tcW w:w="949" w:type="dxa"/>
          </w:tcPr>
          <w:p w14:paraId="445FB750" w14:textId="7406B889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LO1</w:t>
            </w:r>
          </w:p>
        </w:tc>
        <w:tc>
          <w:tcPr>
            <w:tcW w:w="949" w:type="dxa"/>
          </w:tcPr>
          <w:p w14:paraId="0307CC5A" w14:textId="02231B99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LO2</w:t>
            </w:r>
          </w:p>
        </w:tc>
        <w:tc>
          <w:tcPr>
            <w:tcW w:w="1134" w:type="dxa"/>
          </w:tcPr>
          <w:p w14:paraId="5D3758E8" w14:textId="3137467F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LO3</w:t>
            </w:r>
          </w:p>
        </w:tc>
        <w:tc>
          <w:tcPr>
            <w:tcW w:w="1134" w:type="dxa"/>
          </w:tcPr>
          <w:p w14:paraId="2F5AAFAD" w14:textId="27C0541C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LO4</w:t>
            </w:r>
          </w:p>
        </w:tc>
      </w:tr>
      <w:tr w:rsidR="00C73B17" w14:paraId="4CF5D525" w14:textId="77777777" w:rsidTr="00C73B17">
        <w:tc>
          <w:tcPr>
            <w:tcW w:w="846" w:type="dxa"/>
          </w:tcPr>
          <w:p w14:paraId="6827D33A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DF33C8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&amp; Research Methods</w:t>
            </w:r>
          </w:p>
        </w:tc>
        <w:tc>
          <w:tcPr>
            <w:tcW w:w="949" w:type="dxa"/>
          </w:tcPr>
          <w:p w14:paraId="05BF16A5" w14:textId="46C3A4B6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3FD26615" w14:textId="5216EF60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05A31916" w14:textId="77777777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061238" w14:textId="02B43075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17" w14:paraId="075D17DB" w14:textId="77777777" w:rsidTr="00C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0DFECE60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33FFBDD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&amp; Evaluation Methods</w:t>
            </w:r>
          </w:p>
        </w:tc>
        <w:tc>
          <w:tcPr>
            <w:tcW w:w="949" w:type="dxa"/>
          </w:tcPr>
          <w:p w14:paraId="066EB671" w14:textId="5A92AD5C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48AE0F99" w14:textId="54EA1675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589930E8" w14:textId="0D540452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61A56" w14:textId="5C95C651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25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</w:tr>
      <w:tr w:rsidR="00C73B17" w14:paraId="40F6016A" w14:textId="77777777" w:rsidTr="00C73B17">
        <w:tc>
          <w:tcPr>
            <w:tcW w:w="846" w:type="dxa"/>
          </w:tcPr>
          <w:p w14:paraId="1968F265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7CB41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Visual, Auditory and cognition</w:t>
            </w:r>
          </w:p>
        </w:tc>
        <w:tc>
          <w:tcPr>
            <w:tcW w:w="949" w:type="dxa"/>
          </w:tcPr>
          <w:p w14:paraId="7097718E" w14:textId="48119B0E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13AD7028" w14:textId="336C6584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7FB46573" w14:textId="1E700C7C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4F273" w14:textId="78E5FC58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25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</w:tr>
      <w:tr w:rsidR="00C73B17" w14:paraId="22916262" w14:textId="77777777" w:rsidTr="00C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38A11EF8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182DD34F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Controls</w:t>
            </w:r>
          </w:p>
        </w:tc>
        <w:tc>
          <w:tcPr>
            <w:tcW w:w="949" w:type="dxa"/>
          </w:tcPr>
          <w:p w14:paraId="0E3640E5" w14:textId="667652DB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31102E8E" w14:textId="607F38B7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54D6C18C" w14:textId="28B38402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BE808" w14:textId="2D3A17E5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17" w14:paraId="5CDB1B02" w14:textId="77777777" w:rsidTr="00C73B17">
        <w:tc>
          <w:tcPr>
            <w:tcW w:w="846" w:type="dxa"/>
          </w:tcPr>
          <w:p w14:paraId="3E781D86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161F1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Engineering Anthropometry</w:t>
            </w:r>
          </w:p>
        </w:tc>
        <w:tc>
          <w:tcPr>
            <w:tcW w:w="949" w:type="dxa"/>
          </w:tcPr>
          <w:p w14:paraId="6EC48219" w14:textId="6455958A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32E7203C" w14:textId="0BAFB46D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67CC74C9" w14:textId="61F0A448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93ECE" w14:textId="5B47861B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17" w14:paraId="71746D9E" w14:textId="77777777" w:rsidTr="00C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CA80214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346497C0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Work space design</w:t>
            </w:r>
          </w:p>
        </w:tc>
        <w:tc>
          <w:tcPr>
            <w:tcW w:w="949" w:type="dxa"/>
          </w:tcPr>
          <w:p w14:paraId="72FFA2FA" w14:textId="4256C43F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121E7C77" w14:textId="6EA97B4F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3699A14C" w14:textId="274AC1BF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3ECD9FB3" w14:textId="60A3DBEF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17" w14:paraId="74FDD04A" w14:textId="77777777" w:rsidTr="00C73B17">
        <w:tc>
          <w:tcPr>
            <w:tcW w:w="846" w:type="dxa"/>
          </w:tcPr>
          <w:p w14:paraId="1A9E2D34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38DF75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Cumulative trauma disorders</w:t>
            </w:r>
          </w:p>
        </w:tc>
        <w:tc>
          <w:tcPr>
            <w:tcW w:w="949" w:type="dxa"/>
          </w:tcPr>
          <w:p w14:paraId="5A5DA761" w14:textId="15B37B0F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3DE174DB" w14:textId="76EC6B00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0D4CB7E0" w14:textId="77777777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36B656" w14:textId="7F0492E9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17" w14:paraId="16A9E994" w14:textId="77777777" w:rsidTr="00C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482C98EC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1F38141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Biomechanics at work</w:t>
            </w:r>
          </w:p>
        </w:tc>
        <w:tc>
          <w:tcPr>
            <w:tcW w:w="949" w:type="dxa"/>
          </w:tcPr>
          <w:p w14:paraId="3961DA94" w14:textId="21849D95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25B28D8E" w14:textId="66D1CF04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4DED4CA3" w14:textId="77777777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1F111" w14:textId="7B1926E3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FE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</w:tr>
      <w:tr w:rsidR="00C73B17" w14:paraId="54BC702D" w14:textId="77777777" w:rsidTr="00C73B17">
        <w:tc>
          <w:tcPr>
            <w:tcW w:w="846" w:type="dxa"/>
          </w:tcPr>
          <w:p w14:paraId="0F72826C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0230CB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physiology, stress and work load</w:t>
            </w:r>
          </w:p>
        </w:tc>
        <w:tc>
          <w:tcPr>
            <w:tcW w:w="949" w:type="dxa"/>
          </w:tcPr>
          <w:p w14:paraId="1C7F978B" w14:textId="779E1A44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6A16A121" w14:textId="19FFBB93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01305079" w14:textId="79F77195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358BF17F" w14:textId="0EF5BEBD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FE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</w:tr>
      <w:tr w:rsidR="00C73B17" w14:paraId="62B10947" w14:textId="77777777" w:rsidTr="00C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C2847E3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05AABA1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design</w:t>
            </w:r>
          </w:p>
        </w:tc>
        <w:tc>
          <w:tcPr>
            <w:tcW w:w="949" w:type="dxa"/>
          </w:tcPr>
          <w:p w14:paraId="2CED324D" w14:textId="0762AB4D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01770301" w14:textId="02CBB832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4DBAE3BA" w14:textId="197C5D92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F306A" w14:textId="58784859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17" w14:paraId="377664CD" w14:textId="77777777" w:rsidTr="00C73B17">
        <w:tc>
          <w:tcPr>
            <w:tcW w:w="846" w:type="dxa"/>
          </w:tcPr>
          <w:p w14:paraId="3CBDE087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5B7EEC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Safety, accidents and human error</w:t>
            </w:r>
          </w:p>
        </w:tc>
        <w:tc>
          <w:tcPr>
            <w:tcW w:w="949" w:type="dxa"/>
          </w:tcPr>
          <w:p w14:paraId="42DD81E0" w14:textId="6F52618A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60210271" w14:textId="5C65F5B5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6D6799AA" w14:textId="77777777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F0F30" w14:textId="4E300B8C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B17" w14:paraId="160BE6D9" w14:textId="77777777" w:rsidTr="00C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405E76F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18C7ACC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Human-computer interaction</w:t>
            </w:r>
          </w:p>
        </w:tc>
        <w:tc>
          <w:tcPr>
            <w:tcW w:w="949" w:type="dxa"/>
          </w:tcPr>
          <w:p w14:paraId="24014E6A" w14:textId="4674F0A8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054FA60D" w14:textId="4E900CA7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5BA1EE34" w14:textId="3CE4B701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C300A" w14:textId="04A31E46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</w:tr>
      <w:tr w:rsidR="00C73B17" w14:paraId="3EB58484" w14:textId="77777777" w:rsidTr="00C73B17">
        <w:tc>
          <w:tcPr>
            <w:tcW w:w="846" w:type="dxa"/>
          </w:tcPr>
          <w:p w14:paraId="61A3C602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F016E3" w14:textId="77777777" w:rsidR="00C73B17" w:rsidRDefault="00C73B17" w:rsidP="00C73B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Automation</w:t>
            </w:r>
          </w:p>
        </w:tc>
        <w:tc>
          <w:tcPr>
            <w:tcW w:w="949" w:type="dxa"/>
          </w:tcPr>
          <w:p w14:paraId="257378FD" w14:textId="0F412AE3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949" w:type="dxa"/>
          </w:tcPr>
          <w:p w14:paraId="2FAAEC57" w14:textId="074242BB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96"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4B399255" w14:textId="00CD0D18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1134" w:type="dxa"/>
          </w:tcPr>
          <w:p w14:paraId="7AAFA0B7" w14:textId="0EC19F7B" w:rsidR="00C73B17" w:rsidRDefault="00C73B17" w:rsidP="00C7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580EA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4F702B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8EEF52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80047E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DB43708" w14:textId="77777777" w:rsidR="00C73B17" w:rsidRDefault="00C73B17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Learning Method /ILO Matrix</w:t>
      </w: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851"/>
        <w:gridCol w:w="851"/>
        <w:gridCol w:w="851"/>
      </w:tblGrid>
      <w:tr w:rsidR="00C73B17" w14:paraId="48129B85" w14:textId="77777777" w:rsidTr="00C1372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4A1038" w14:textId="77777777" w:rsidR="00C73B17" w:rsidRDefault="00C73B17" w:rsidP="00C137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Learning Methods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5D03C5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6664B8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 w:rsidRPr="00D178CD"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32E3FA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 w:rsidRPr="00D178CD"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60AE7B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 w:rsidRPr="00D178CD"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4</w:t>
            </w:r>
          </w:p>
        </w:tc>
      </w:tr>
      <w:tr w:rsidR="00C73B17" w14:paraId="613744EB" w14:textId="77777777" w:rsidTr="00C1372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1A75" w14:textId="77777777" w:rsidR="00C73B17" w:rsidRDefault="00C73B17" w:rsidP="00C137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A583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7679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B84E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25297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</w:p>
        </w:tc>
      </w:tr>
      <w:tr w:rsidR="00C73B17" w14:paraId="7A080821" w14:textId="77777777" w:rsidTr="00C1372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D1F3" w14:textId="77777777" w:rsidR="00C73B17" w:rsidRDefault="00C73B17" w:rsidP="00C137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244D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93AF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8833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EE63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</w:tr>
    </w:tbl>
    <w:p w14:paraId="0663940F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EE31DE7" w14:textId="1B05E0FF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9560BE" w14:textId="3CAD2527" w:rsidR="00C73B17" w:rsidRDefault="00C73B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77119F" w14:textId="47EBF367" w:rsidR="00C73B17" w:rsidRDefault="00C73B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4EF469" w14:textId="54DF0466" w:rsidR="00C73B17" w:rsidRDefault="00C73B17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Assessment Methods /ILO Matrix</w:t>
      </w: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851"/>
        <w:gridCol w:w="851"/>
        <w:gridCol w:w="851"/>
      </w:tblGrid>
      <w:tr w:rsidR="00C73B17" w14:paraId="0300E9BC" w14:textId="77777777" w:rsidTr="00C1372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6313A9" w14:textId="77777777" w:rsidR="00C73B17" w:rsidRDefault="00C73B17" w:rsidP="00C137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F60074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7C359D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 w:rsidRPr="00D178CD"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2188D9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 w:rsidRPr="00D178CD"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8BCB3D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 w:rsidRPr="00D178CD">
              <w:rPr>
                <w:rFonts w:ascii="Times New Roman" w:hAnsi="Times New Roman"/>
                <w:sz w:val="28"/>
                <w:szCs w:val="28"/>
                <w:lang w:eastAsia="ar-EG" w:bidi="ar-EG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  <w:lang w:eastAsia="ar-EG" w:bidi="ar-EG"/>
              </w:rPr>
              <w:t>4</w:t>
            </w:r>
          </w:p>
        </w:tc>
      </w:tr>
      <w:tr w:rsidR="00C73B17" w14:paraId="3D60A7A7" w14:textId="77777777" w:rsidTr="00C1372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8D77" w14:textId="77777777" w:rsidR="00C73B17" w:rsidRDefault="00C73B17" w:rsidP="00C1372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E29A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0CA7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5348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F1A9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</w:tr>
      <w:tr w:rsidR="00C73B17" w14:paraId="16A7D1CD" w14:textId="77777777" w:rsidTr="00C1372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818B" w14:textId="77777777" w:rsidR="00C73B17" w:rsidRDefault="00C73B17" w:rsidP="00C1372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and presentation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7D19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0C7D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9DA2C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9DC1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</w:tr>
      <w:tr w:rsidR="00C73B17" w14:paraId="743503F1" w14:textId="77777777" w:rsidTr="00C13721">
        <w:trPr>
          <w:trHeight w:val="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7366" w14:textId="77777777" w:rsidR="00C73B17" w:rsidRDefault="00C73B17" w:rsidP="00C13721">
            <w:pPr>
              <w:pStyle w:val="ListParagraph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Mid-term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E64D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CE12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67EC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AB56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</w:p>
        </w:tc>
      </w:tr>
      <w:tr w:rsidR="00C73B17" w14:paraId="20DD02BF" w14:textId="77777777" w:rsidTr="00C1372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1E93" w14:textId="77777777" w:rsidR="00C73B17" w:rsidRDefault="00C73B17" w:rsidP="00C13721">
            <w:pPr>
              <w:pStyle w:val="ListParagraph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written exam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C824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E5A6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  <w:r>
              <w:rPr>
                <w:rFonts w:ascii="Wingdings" w:hAnsi="Wingdings"/>
                <w:sz w:val="28"/>
                <w:szCs w:val="28"/>
                <w:lang w:eastAsia="ar-EG" w:bidi="ar-EG"/>
              </w:rPr>
              <w:t>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B93F" w14:textId="77777777" w:rsidR="00C73B17" w:rsidRDefault="00C73B17" w:rsidP="00C137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EG" w:bidi="ar-E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523F" w14:textId="77777777" w:rsidR="00C73B17" w:rsidRDefault="00C73B17" w:rsidP="00C13721">
            <w:pPr>
              <w:spacing w:after="0"/>
              <w:jc w:val="center"/>
              <w:rPr>
                <w:rFonts w:ascii="Wingdings" w:hAnsi="Wingdings"/>
                <w:sz w:val="28"/>
                <w:szCs w:val="28"/>
                <w:lang w:eastAsia="ar-EG" w:bidi="ar-EG"/>
              </w:rPr>
            </w:pPr>
          </w:p>
        </w:tc>
      </w:tr>
    </w:tbl>
    <w:p w14:paraId="7272CE59" w14:textId="77777777" w:rsidR="00C73B17" w:rsidRDefault="00C73B17" w:rsidP="00C73B1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854F05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page4"/>
      <w:bookmarkEnd w:id="2"/>
    </w:p>
    <w:p w14:paraId="563539EC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2FBFB09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DA5C1E" w14:textId="77777777"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EC28256" w14:textId="77777777" w:rsidR="007411FF" w:rsidRDefault="007411F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bookmarkStart w:id="3" w:name="page5"/>
      <w:bookmarkStart w:id="4" w:name="page7"/>
      <w:bookmarkEnd w:id="3"/>
      <w:bookmarkEnd w:id="4"/>
    </w:p>
    <w:sectPr w:rsidR="007411FF" w:rsidSect="002B2992">
      <w:footerReference w:type="default" r:id="rId20"/>
      <w:pgSz w:w="11920" w:h="16838"/>
      <w:pgMar w:top="1008" w:right="660" w:bottom="1019" w:left="560" w:header="720" w:footer="720" w:gutter="0"/>
      <w:cols w:space="720" w:equalWidth="0">
        <w:col w:w="107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250C" w14:textId="77777777" w:rsidR="000B320F" w:rsidRDefault="000B320F" w:rsidP="00497DF2">
      <w:pPr>
        <w:spacing w:after="0" w:line="240" w:lineRule="auto"/>
      </w:pPr>
      <w:r>
        <w:separator/>
      </w:r>
    </w:p>
  </w:endnote>
  <w:endnote w:type="continuationSeparator" w:id="0">
    <w:p w14:paraId="57E0D96B" w14:textId="77777777" w:rsidR="000B320F" w:rsidRDefault="000B320F" w:rsidP="0049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7369" w14:textId="0EA7B7CA" w:rsidR="00497DF2" w:rsidRDefault="00497DF2" w:rsidP="00497DF2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Course Coordinator:</w:t>
    </w:r>
    <w:r>
      <w:rPr>
        <w:rFonts w:ascii="Times New Roman" w:hAnsi="Times New Roman"/>
        <w:sz w:val="24"/>
        <w:szCs w:val="24"/>
      </w:rPr>
      <w:t xml:space="preserve">      </w:t>
    </w:r>
    <w:r w:rsidR="00485C25">
      <w:rPr>
        <w:rFonts w:ascii="Times New Roman" w:hAnsi="Times New Roman"/>
        <w:sz w:val="23"/>
        <w:szCs w:val="23"/>
      </w:rPr>
      <w:t xml:space="preserve"> </w:t>
    </w:r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b/>
        <w:bCs/>
        <w:sz w:val="24"/>
        <w:szCs w:val="24"/>
      </w:rPr>
      <w:t xml:space="preserve"> </w:t>
    </w:r>
  </w:p>
  <w:p w14:paraId="14E87BA2" w14:textId="090769C8" w:rsidR="00497DF2" w:rsidRDefault="00497DF2" w:rsidP="00497DF2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Head of Department: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3"/>
        <w:szCs w:val="23"/>
      </w:rPr>
      <w:t xml:space="preserve">Prof. </w:t>
    </w:r>
    <w:proofErr w:type="spellStart"/>
    <w:r w:rsidR="00485C25">
      <w:rPr>
        <w:rFonts w:ascii="Times New Roman" w:hAnsi="Times New Roman"/>
        <w:sz w:val="23"/>
        <w:szCs w:val="23"/>
      </w:rPr>
      <w:t>Hala</w:t>
    </w:r>
    <w:proofErr w:type="spellEnd"/>
    <w:r w:rsidR="00485C25">
      <w:rPr>
        <w:rFonts w:ascii="Times New Roman" w:hAnsi="Times New Roman"/>
        <w:sz w:val="23"/>
        <w:szCs w:val="23"/>
      </w:rPr>
      <w:t xml:space="preserve"> Abd </w:t>
    </w:r>
    <w:proofErr w:type="spellStart"/>
    <w:r w:rsidR="00485C25">
      <w:rPr>
        <w:rFonts w:ascii="Times New Roman" w:hAnsi="Times New Roman"/>
        <w:sz w:val="23"/>
        <w:szCs w:val="23"/>
      </w:rPr>
      <w:t>Elhakeem</w:t>
    </w:r>
    <w:proofErr w:type="spellEnd"/>
    <w:r>
      <w:rPr>
        <w:rFonts w:ascii="Times New Roman" w:hAnsi="Times New Roman"/>
        <w:sz w:val="23"/>
        <w:szCs w:val="23"/>
      </w:rPr>
      <w:t xml:space="preserve"> </w:t>
    </w:r>
  </w:p>
  <w:p w14:paraId="35DBAC53" w14:textId="77777777" w:rsidR="00497DF2" w:rsidRDefault="00497DF2" w:rsidP="00497DF2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Times New Roman" w:hAnsi="Times New Roman"/>
        <w:b/>
        <w:bCs/>
        <w:sz w:val="24"/>
        <w:szCs w:val="24"/>
      </w:rPr>
      <w:t xml:space="preserve"> Date:</w:t>
    </w:r>
    <w:r>
      <w:rPr>
        <w:rFonts w:ascii="Times New Roman" w:hAnsi="Times New Roman"/>
        <w:sz w:val="24"/>
        <w:szCs w:val="24"/>
      </w:rPr>
      <w:t xml:space="preserve"> 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MDP 428 Page </w:t>
    </w:r>
    <w:r w:rsidR="000B320F">
      <w:fldChar w:fldCharType="begin"/>
    </w:r>
    <w:r w:rsidR="000B320F">
      <w:instrText xml:space="preserve"> PAGE   \* MERGEFORMAT </w:instrText>
    </w:r>
    <w:r w:rsidR="000B320F">
      <w:fldChar w:fldCharType="separate"/>
    </w:r>
    <w:r w:rsidRPr="00497DF2">
      <w:rPr>
        <w:rFonts w:asciiTheme="majorHAnsi" w:hAnsiTheme="majorHAnsi"/>
        <w:noProof/>
      </w:rPr>
      <w:t>7</w:t>
    </w:r>
    <w:r w:rsidR="000B320F">
      <w:rPr>
        <w:rFonts w:asciiTheme="majorHAnsi" w:hAnsiTheme="majorHAnsi"/>
        <w:noProof/>
      </w:rPr>
      <w:fldChar w:fldCharType="end"/>
    </w:r>
    <w:r>
      <w:t>/8</w:t>
    </w:r>
  </w:p>
  <w:p w14:paraId="476EC804" w14:textId="77777777" w:rsidR="00497DF2" w:rsidRDefault="00497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25C9" w14:textId="77777777" w:rsidR="000B320F" w:rsidRDefault="000B320F" w:rsidP="00497DF2">
      <w:pPr>
        <w:spacing w:after="0" w:line="240" w:lineRule="auto"/>
      </w:pPr>
      <w:r>
        <w:separator/>
      </w:r>
    </w:p>
  </w:footnote>
  <w:footnote w:type="continuationSeparator" w:id="0">
    <w:p w14:paraId="64B748BE" w14:textId="77777777" w:rsidR="000B320F" w:rsidRDefault="000B320F" w:rsidP="0049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B8E744B"/>
    <w:multiLevelType w:val="hybridMultilevel"/>
    <w:tmpl w:val="49B062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BB26BB"/>
    <w:multiLevelType w:val="hybridMultilevel"/>
    <w:tmpl w:val="0D98CE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4FEA"/>
    <w:multiLevelType w:val="hybridMultilevel"/>
    <w:tmpl w:val="232801DE"/>
    <w:lvl w:ilvl="0" w:tplc="142E7F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47AF8"/>
    <w:multiLevelType w:val="hybridMultilevel"/>
    <w:tmpl w:val="A15026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1A"/>
    <w:rsid w:val="000B320F"/>
    <w:rsid w:val="00234A58"/>
    <w:rsid w:val="002B2992"/>
    <w:rsid w:val="003C5323"/>
    <w:rsid w:val="003D04A6"/>
    <w:rsid w:val="004754AF"/>
    <w:rsid w:val="00485C25"/>
    <w:rsid w:val="00497DF2"/>
    <w:rsid w:val="006F2048"/>
    <w:rsid w:val="0072681F"/>
    <w:rsid w:val="007411FF"/>
    <w:rsid w:val="009F0ACE"/>
    <w:rsid w:val="00C73B17"/>
    <w:rsid w:val="00D31C1A"/>
    <w:rsid w:val="00DC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23DC07"/>
  <w15:docId w15:val="{789F8FD3-B9B3-43D2-BACB-D2F26B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92"/>
  </w:style>
  <w:style w:type="paragraph" w:styleId="Heading1">
    <w:name w:val="heading 1"/>
    <w:basedOn w:val="Normal"/>
    <w:next w:val="Normal"/>
    <w:link w:val="Heading1Char"/>
    <w:uiPriority w:val="9"/>
    <w:qFormat/>
    <w:rsid w:val="007268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F2"/>
  </w:style>
  <w:style w:type="paragraph" w:styleId="Footer">
    <w:name w:val="footer"/>
    <w:basedOn w:val="Normal"/>
    <w:link w:val="FooterChar"/>
    <w:uiPriority w:val="99"/>
    <w:unhideWhenUsed/>
    <w:rsid w:val="00497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F2"/>
  </w:style>
  <w:style w:type="paragraph" w:styleId="BalloonText">
    <w:name w:val="Balloon Text"/>
    <w:basedOn w:val="Normal"/>
    <w:link w:val="BalloonTextChar"/>
    <w:uiPriority w:val="99"/>
    <w:semiHidden/>
    <w:unhideWhenUsed/>
    <w:rsid w:val="0049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8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68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2681F"/>
    <w:pPr>
      <w:widowControl w:val="0"/>
      <w:spacing w:after="0" w:line="240" w:lineRule="auto"/>
    </w:pPr>
    <w:rPr>
      <w:rFonts w:eastAsiaTheme="minorHAnsi"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CC2E5" w:themeFill="accent1" w:themeFillTint="9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3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a.com/" TargetMode="External"/><Relationship Id="rId13" Type="http://schemas.openxmlformats.org/officeDocument/2006/relationships/hyperlink" Target="http://www.osha.gov/" TargetMode="External"/><Relationship Id="rId18" Type="http://schemas.openxmlformats.org/officeDocument/2006/relationships/hyperlink" Target="http://www.abakusv.com/abakus/indes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rgonomics/" TargetMode="External"/><Relationship Id="rId12" Type="http://schemas.openxmlformats.org/officeDocument/2006/relationships/hyperlink" Target="http://www.iosh.co.uk/" TargetMode="External"/><Relationship Id="rId17" Type="http://schemas.openxmlformats.org/officeDocument/2006/relationships/hyperlink" Target="http://www.hse.gov.uk/pubn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se.gov.uk/pubns/ergonomics.ht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ineering.viowa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.berkelly.edu/ergo/" TargetMode="External"/><Relationship Id="rId10" Type="http://schemas.openxmlformats.org/officeDocument/2006/relationships/hyperlink" Target="http://www.cdc.gov/" TargetMode="External"/><Relationship Id="rId19" Type="http://schemas.openxmlformats.org/officeDocument/2006/relationships/hyperlink" Target="http://www.1.va.gov/vasafety/doc/wc-equipment-layout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lby.com/" TargetMode="External"/><Relationship Id="rId14" Type="http://schemas.openxmlformats.org/officeDocument/2006/relationships/hyperlink" Target="http://www.iea.c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mawad</cp:lastModifiedBy>
  <cp:revision>10</cp:revision>
  <dcterms:created xsi:type="dcterms:W3CDTF">2022-02-20T23:53:00Z</dcterms:created>
  <dcterms:modified xsi:type="dcterms:W3CDTF">2022-02-21T00:24:00Z</dcterms:modified>
</cp:coreProperties>
</file>